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99507" w14:textId="77777777" w:rsidR="005951C5" w:rsidRPr="00C221C5" w:rsidRDefault="00D81462">
      <w:pPr>
        <w:pStyle w:val="Heading7"/>
        <w:rPr>
          <w:rFonts w:ascii="Times New Roman" w:hAnsi="Times New Roman"/>
        </w:rPr>
      </w:pPr>
      <w:bookmarkStart w:id="0" w:name="_GoBack"/>
      <w:bookmarkEnd w:id="0"/>
      <w:r w:rsidRPr="00C221C5">
        <w:rPr>
          <w:rFonts w:ascii="Times New Roman" w:hAnsi="Times New Roman"/>
        </w:rPr>
        <w:t>Red Angus Association of America</w:t>
      </w:r>
    </w:p>
    <w:p w14:paraId="68771983" w14:textId="77777777" w:rsidR="005951C5" w:rsidRPr="00C221C5" w:rsidRDefault="00D81462">
      <w:pPr>
        <w:pStyle w:val="Heading6"/>
        <w:rPr>
          <w:rFonts w:ascii="Times New Roman" w:hAnsi="Times New Roman"/>
          <w:i/>
        </w:rPr>
      </w:pPr>
      <w:r w:rsidRPr="00C221C5">
        <w:rPr>
          <w:rFonts w:ascii="Times New Roman" w:hAnsi="Times New Roman"/>
          <w:i/>
        </w:rPr>
        <w:t>Breeder’s Guide</w:t>
      </w:r>
    </w:p>
    <w:p w14:paraId="3C1AACFA" w14:textId="64E8A853" w:rsidR="00275117" w:rsidRPr="00C221C5" w:rsidRDefault="00D81462" w:rsidP="00275117">
      <w:pPr>
        <w:pStyle w:val="forAp"/>
        <w:outlineLvl w:val="9"/>
        <w:rPr>
          <w:rFonts w:ascii="Times New Roman" w:hAnsi="Times New Roman"/>
          <w:i/>
        </w:rPr>
      </w:pPr>
      <w:r w:rsidRPr="00C221C5">
        <w:rPr>
          <w:rFonts w:ascii="Times New Roman" w:hAnsi="Times New Roman"/>
          <w:i/>
        </w:rPr>
        <w:t>Rules &amp; Regulations</w:t>
      </w:r>
      <w:r w:rsidR="00ED43E3" w:rsidRPr="00376108">
        <w:rPr>
          <w:noProof/>
        </w:rPr>
        <w:drawing>
          <wp:inline distT="0" distB="0" distL="0" distR="0" wp14:anchorId="3AE235C0" wp14:editId="667039A7">
            <wp:extent cx="5572125" cy="1835858"/>
            <wp:effectExtent l="0" t="0" r="0" b="0"/>
            <wp:docPr id="4"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1835858"/>
                    </a:xfrm>
                    <a:prstGeom prst="rect">
                      <a:avLst/>
                    </a:prstGeom>
                    <a:solidFill>
                      <a:srgbClr val="FFFFFF"/>
                    </a:solidFill>
                    <a:ln>
                      <a:noFill/>
                    </a:ln>
                  </pic:spPr>
                </pic:pic>
              </a:graphicData>
            </a:graphic>
          </wp:inline>
        </w:drawing>
      </w:r>
    </w:p>
    <w:p w14:paraId="666ACC5C" w14:textId="012E56E6" w:rsidR="005951C5" w:rsidRPr="005443CA" w:rsidRDefault="005951C5">
      <w:pPr>
        <w:pStyle w:val="Standard"/>
        <w:ind w:left="0"/>
        <w:sectPr w:rsidR="005951C5" w:rsidRPr="005443CA" w:rsidSect="00A00110">
          <w:footerReference w:type="even" r:id="rId9"/>
          <w:footerReference w:type="default" r:id="rId10"/>
          <w:pgSz w:w="12240" w:h="15840"/>
          <w:pgMar w:top="1440" w:right="1008" w:bottom="1440" w:left="1800" w:header="720" w:footer="720" w:gutter="0"/>
          <w:pgNumType w:start="1"/>
          <w:cols w:space="720"/>
        </w:sectPr>
      </w:pPr>
    </w:p>
    <w:p w14:paraId="54410217" w14:textId="2B4C83C0" w:rsidR="005951C5" w:rsidRPr="00C221C5" w:rsidRDefault="00D81462">
      <w:pPr>
        <w:pStyle w:val="TOAHeading"/>
        <w:ind w:left="0"/>
        <w:rPr>
          <w:rFonts w:ascii="Times New Roman" w:hAnsi="Times New Roman" w:cs="Times New Roman"/>
        </w:rPr>
      </w:pPr>
      <w:r w:rsidRPr="00C221C5">
        <w:rPr>
          <w:rFonts w:ascii="Times New Roman" w:hAnsi="Times New Roman" w:cs="Times New Roman"/>
        </w:rPr>
        <w:lastRenderedPageBreak/>
        <w:t>Rules and Regulations</w:t>
      </w:r>
      <w:r w:rsidR="00177022">
        <w:rPr>
          <w:rFonts w:ascii="Times New Roman" w:hAnsi="Times New Roman" w:cs="Times New Roman"/>
        </w:rPr>
        <w:t xml:space="preserve"> </w:t>
      </w:r>
      <w:r w:rsidRPr="00C221C5">
        <w:rPr>
          <w:rFonts w:ascii="Times New Roman" w:hAnsi="Times New Roman" w:cs="Times New Roman"/>
        </w:rPr>
        <w:t>Table of Contents</w:t>
      </w:r>
    </w:p>
    <w:p w14:paraId="0E2D2D5B" w14:textId="75C6541A" w:rsidR="005951C5" w:rsidRPr="00C221C5" w:rsidRDefault="005951C5" w:rsidP="004A40EA">
      <w:pPr>
        <w:pStyle w:val="Contents1"/>
        <w:sectPr w:rsidR="005951C5" w:rsidRPr="00C221C5" w:rsidSect="00A00110">
          <w:footerReference w:type="even" r:id="rId11"/>
          <w:footerReference w:type="default" r:id="rId12"/>
          <w:pgSz w:w="12240" w:h="15840"/>
          <w:pgMar w:top="1440" w:right="1008" w:bottom="1440" w:left="1800" w:header="720" w:footer="720" w:gutter="0"/>
          <w:cols w:space="720"/>
        </w:sectPr>
      </w:pPr>
    </w:p>
    <w:p w14:paraId="79A36255" w14:textId="77777777" w:rsidR="00B321A9" w:rsidRPr="00C72161" w:rsidRDefault="00B321A9" w:rsidP="00B321A9">
      <w:pPr>
        <w:rPr>
          <w:rFonts w:cs="Times New Roman"/>
        </w:rPr>
      </w:pPr>
    </w:p>
    <w:p w14:paraId="0C0041CE" w14:textId="77777777" w:rsidR="00B321A9" w:rsidRPr="00C72161" w:rsidRDefault="00B321A9" w:rsidP="00B321A9">
      <w:pPr>
        <w:pStyle w:val="Contents1"/>
        <w:tabs>
          <w:tab w:val="clear" w:pos="8630"/>
          <w:tab w:val="right" w:leader="dot" w:pos="8910"/>
        </w:tabs>
        <w:rPr>
          <w:sz w:val="24"/>
        </w:rPr>
      </w:pPr>
      <w:r w:rsidRPr="00C72161">
        <w:rPr>
          <w:b/>
          <w:bCs/>
          <w:sz w:val="24"/>
        </w:rPr>
        <w:fldChar w:fldCharType="begin"/>
      </w:r>
      <w:r w:rsidRPr="00C72161">
        <w:rPr>
          <w:sz w:val="24"/>
        </w:rPr>
        <w:instrText xml:space="preserve"> TOC \o "1-9" \t "Heading 1,1,for set age,1,Heading 2,2,Heading 2,2,Heading 2,2,Heading 2,2,SectionBHeading2,2,section A next page,2,Heading 2 next page,2,SectionBHeading</w:instrText>
      </w:r>
      <w:r w:rsidRPr="00C72161">
        <w:rPr>
          <w:sz w:val="24"/>
        </w:rPr>
        <w:fldChar w:fldCharType="separate"/>
      </w:r>
      <w:r w:rsidRPr="00C72161">
        <w:rPr>
          <w:sz w:val="24"/>
        </w:rPr>
        <w:t xml:space="preserve"> SECTION A </w:t>
      </w:r>
      <w:r w:rsidRPr="00C72161">
        <w:rPr>
          <w:sz w:val="24"/>
        </w:rPr>
        <w:br/>
        <w:t xml:space="preserve"> MEMBERSHIP IN THE RED ANGUS ASSOCIATION OF AMERICA</w:t>
      </w:r>
      <w:r w:rsidRPr="00C72161">
        <w:rPr>
          <w:sz w:val="24"/>
        </w:rPr>
        <w:tab/>
        <w:t>……5</w:t>
      </w:r>
    </w:p>
    <w:p w14:paraId="00E9371C" w14:textId="77777777" w:rsidR="00B321A9" w:rsidRPr="00C72161" w:rsidRDefault="00B321A9" w:rsidP="00B321A9">
      <w:pPr>
        <w:pStyle w:val="Contents2"/>
        <w:tabs>
          <w:tab w:val="right" w:leader="dot" w:pos="8880"/>
        </w:tabs>
      </w:pPr>
      <w:r w:rsidRPr="00C72161">
        <w:t>1.  MEMBERSHIP CLASSES</w:t>
      </w:r>
      <w:r w:rsidRPr="00C72161">
        <w:tab/>
        <w:t>5</w:t>
      </w:r>
    </w:p>
    <w:p w14:paraId="0DF3D44A" w14:textId="77777777" w:rsidR="00B321A9" w:rsidRPr="00C72161" w:rsidRDefault="00B321A9" w:rsidP="00B321A9">
      <w:pPr>
        <w:pStyle w:val="Contents2"/>
        <w:tabs>
          <w:tab w:val="right" w:leader="dot" w:pos="8880"/>
        </w:tabs>
      </w:pPr>
      <w:r w:rsidRPr="00C72161">
        <w:t>2.  ELIGIBILITY FOR REGISTRATION</w:t>
      </w:r>
      <w:r w:rsidRPr="00C72161">
        <w:tab/>
        <w:t>6</w:t>
      </w:r>
    </w:p>
    <w:p w14:paraId="5E23C751" w14:textId="77777777" w:rsidR="00B321A9" w:rsidRPr="00C72161" w:rsidRDefault="00B321A9" w:rsidP="00B321A9">
      <w:pPr>
        <w:pStyle w:val="Contents2"/>
        <w:tabs>
          <w:tab w:val="right" w:leader="dot" w:pos="8880"/>
        </w:tabs>
      </w:pPr>
      <w:r w:rsidRPr="00C72161">
        <w:t>3.  MEMBERSHIP PRIVILEGES</w:t>
      </w:r>
      <w:r w:rsidRPr="00C72161">
        <w:tab/>
        <w:t>6</w:t>
      </w:r>
    </w:p>
    <w:p w14:paraId="1DA248C1" w14:textId="77777777" w:rsidR="00B321A9" w:rsidRPr="00C72161" w:rsidRDefault="00B321A9" w:rsidP="00B321A9">
      <w:pPr>
        <w:pStyle w:val="Contents2"/>
        <w:tabs>
          <w:tab w:val="right" w:leader="dot" w:pos="8880"/>
        </w:tabs>
      </w:pPr>
      <w:r w:rsidRPr="00C72161">
        <w:t>4.  VOTING PRIVILEGES</w:t>
      </w:r>
      <w:r w:rsidRPr="00C72161">
        <w:tab/>
        <w:t>6</w:t>
      </w:r>
    </w:p>
    <w:p w14:paraId="75CDD992" w14:textId="77777777" w:rsidR="00B321A9" w:rsidRPr="00C72161" w:rsidRDefault="00B321A9" w:rsidP="00B321A9">
      <w:pPr>
        <w:pStyle w:val="Contents2"/>
        <w:tabs>
          <w:tab w:val="right" w:leader="dot" w:pos="8880"/>
        </w:tabs>
      </w:pPr>
      <w:r w:rsidRPr="00C72161">
        <w:t>5.   MEMBERSHIP APPLICATION</w:t>
      </w:r>
      <w:r w:rsidRPr="00C72161">
        <w:tab/>
        <w:t>7</w:t>
      </w:r>
    </w:p>
    <w:p w14:paraId="75209E7C" w14:textId="77777777" w:rsidR="00B321A9" w:rsidRPr="00C72161" w:rsidRDefault="00B321A9" w:rsidP="00B321A9">
      <w:pPr>
        <w:pStyle w:val="Contents2"/>
        <w:tabs>
          <w:tab w:val="right" w:leader="dot" w:pos="8880"/>
        </w:tabs>
      </w:pPr>
      <w:r w:rsidRPr="00C72161">
        <w:t>6.  MEMBERSHIP NAME CHANGE</w:t>
      </w:r>
      <w:r w:rsidRPr="00C72161">
        <w:tab/>
        <w:t>7</w:t>
      </w:r>
    </w:p>
    <w:p w14:paraId="7F6D0330" w14:textId="77777777" w:rsidR="00B321A9" w:rsidRPr="00C72161" w:rsidRDefault="00B321A9" w:rsidP="00B321A9">
      <w:pPr>
        <w:pStyle w:val="Contents2"/>
        <w:tabs>
          <w:tab w:val="right" w:leader="dot" w:pos="8880"/>
        </w:tabs>
      </w:pPr>
      <w:r w:rsidRPr="00C72161">
        <w:t>8.  INACTIVE MEMBERSHIP</w:t>
      </w:r>
      <w:r w:rsidRPr="00C72161">
        <w:tab/>
        <w:t>7</w:t>
      </w:r>
    </w:p>
    <w:p w14:paraId="14204A4B" w14:textId="77777777" w:rsidR="00B321A9" w:rsidRPr="00C72161" w:rsidRDefault="00B321A9" w:rsidP="00B321A9">
      <w:pPr>
        <w:pStyle w:val="Contents2"/>
        <w:tabs>
          <w:tab w:val="right" w:leader="dot" w:pos="8880"/>
        </w:tabs>
      </w:pPr>
      <w:r w:rsidRPr="00C72161">
        <w:t>9.   MEMBERSHIP TRANSFERS</w:t>
      </w:r>
      <w:r w:rsidRPr="00C72161">
        <w:tab/>
        <w:t>8</w:t>
      </w:r>
    </w:p>
    <w:p w14:paraId="35CECA7B" w14:textId="77777777" w:rsidR="00B321A9" w:rsidRPr="00C72161" w:rsidRDefault="00B321A9" w:rsidP="00B321A9">
      <w:pPr>
        <w:pStyle w:val="Contents2"/>
        <w:tabs>
          <w:tab w:val="right" w:leader="dot" w:pos="8880"/>
        </w:tabs>
      </w:pPr>
      <w:r w:rsidRPr="00C72161">
        <w:t>10.    VIOLATIONS AND FRAUDULENT PRACTICES</w:t>
      </w:r>
      <w:r w:rsidRPr="00C72161">
        <w:tab/>
        <w:t>8</w:t>
      </w:r>
    </w:p>
    <w:p w14:paraId="593AA31A" w14:textId="77777777" w:rsidR="00B321A9" w:rsidRPr="00C72161" w:rsidRDefault="00B321A9" w:rsidP="00B321A9">
      <w:pPr>
        <w:pStyle w:val="Contents1"/>
        <w:tabs>
          <w:tab w:val="clear" w:pos="8630"/>
          <w:tab w:val="right" w:leader="dot" w:pos="8910"/>
        </w:tabs>
        <w:rPr>
          <w:sz w:val="24"/>
        </w:rPr>
      </w:pPr>
      <w:r w:rsidRPr="00C72161">
        <w:rPr>
          <w:sz w:val="24"/>
        </w:rPr>
        <w:t>SECTION B - REGISTRATION CATEGORIES</w:t>
      </w:r>
      <w:r w:rsidRPr="00C72161">
        <w:rPr>
          <w:sz w:val="24"/>
        </w:rPr>
        <w:tab/>
        <w:t>9</w:t>
      </w:r>
    </w:p>
    <w:p w14:paraId="39901528" w14:textId="77777777" w:rsidR="00B321A9" w:rsidRPr="00C72161" w:rsidRDefault="00B321A9" w:rsidP="00B321A9">
      <w:pPr>
        <w:pStyle w:val="Contents2"/>
        <w:tabs>
          <w:tab w:val="right" w:leader="dot" w:pos="8880"/>
        </w:tabs>
      </w:pPr>
      <w:r w:rsidRPr="00C72161">
        <w:t>1.  RED ANGUS DATABASE</w:t>
      </w:r>
      <w:r w:rsidRPr="00C72161">
        <w:tab/>
        <w:t>9</w:t>
      </w:r>
    </w:p>
    <w:p w14:paraId="67886AE8" w14:textId="77777777" w:rsidR="00B321A9" w:rsidRPr="00C72161" w:rsidRDefault="00B321A9" w:rsidP="00B321A9">
      <w:pPr>
        <w:pStyle w:val="Contents2"/>
        <w:tabs>
          <w:tab w:val="right" w:leader="dot" w:pos="8880"/>
        </w:tabs>
      </w:pPr>
      <w:r w:rsidRPr="00C72161">
        <w:t>2.   REGISTRATION CATEGORIES</w:t>
      </w:r>
      <w:r w:rsidRPr="00C72161">
        <w:tab/>
        <w:t>9</w:t>
      </w:r>
    </w:p>
    <w:p w14:paraId="777A3C24" w14:textId="77777777" w:rsidR="00B321A9" w:rsidRPr="00C72161" w:rsidRDefault="00B321A9" w:rsidP="00B321A9">
      <w:pPr>
        <w:pStyle w:val="Contents1"/>
        <w:tabs>
          <w:tab w:val="clear" w:pos="8630"/>
          <w:tab w:val="right" w:leader="dot" w:pos="8910"/>
        </w:tabs>
        <w:rPr>
          <w:sz w:val="24"/>
        </w:rPr>
      </w:pPr>
      <w:r w:rsidRPr="00C72161">
        <w:rPr>
          <w:sz w:val="24"/>
        </w:rPr>
        <w:t xml:space="preserve"> SECTION C - REGISTRATION REQUIREMENTS</w:t>
      </w:r>
      <w:r w:rsidRPr="00C72161">
        <w:rPr>
          <w:sz w:val="24"/>
        </w:rPr>
        <w:tab/>
        <w:t>10</w:t>
      </w:r>
    </w:p>
    <w:p w14:paraId="27622691" w14:textId="77777777" w:rsidR="00B321A9" w:rsidRPr="00C72161" w:rsidRDefault="00B321A9" w:rsidP="00B321A9">
      <w:pPr>
        <w:pStyle w:val="Contents2"/>
        <w:tabs>
          <w:tab w:val="right" w:leader="dot" w:pos="8880"/>
        </w:tabs>
      </w:pPr>
      <w:r w:rsidRPr="00C72161">
        <w:t>1.  OWNERSHIP</w:t>
      </w:r>
      <w:r w:rsidRPr="00C72161">
        <w:tab/>
        <w:t>10</w:t>
      </w:r>
    </w:p>
    <w:p w14:paraId="7B6E5B52" w14:textId="77777777" w:rsidR="00B321A9" w:rsidRPr="00C72161" w:rsidRDefault="00B321A9" w:rsidP="00B321A9">
      <w:pPr>
        <w:pStyle w:val="Contents2"/>
        <w:tabs>
          <w:tab w:val="right" w:leader="dot" w:pos="8880"/>
        </w:tabs>
      </w:pPr>
      <w:r w:rsidRPr="00C72161">
        <w:t>2.  GENERAL REGISTRY REQUIREMENTS FOR CATEGORY 1A</w:t>
      </w:r>
      <w:r w:rsidRPr="00C72161">
        <w:tab/>
        <w:t>10</w:t>
      </w:r>
    </w:p>
    <w:p w14:paraId="53B2400A" w14:textId="77777777" w:rsidR="00B321A9" w:rsidRPr="00C72161" w:rsidRDefault="00B321A9" w:rsidP="00B321A9">
      <w:pPr>
        <w:pStyle w:val="Contents2"/>
        <w:tabs>
          <w:tab w:val="right" w:leader="dot" w:pos="8880"/>
        </w:tabs>
      </w:pPr>
      <w:r w:rsidRPr="00C72161">
        <w:t>3.  GENERAL REQUIREMENTS FOR REGISTRATION IN CATEGORY 1B</w:t>
      </w:r>
      <w:r w:rsidRPr="00C72161">
        <w:tab/>
        <w:t>11</w:t>
      </w:r>
    </w:p>
    <w:p w14:paraId="784FA502" w14:textId="77777777" w:rsidR="00B321A9" w:rsidRPr="00C72161" w:rsidRDefault="00B321A9" w:rsidP="00B321A9">
      <w:pPr>
        <w:pStyle w:val="Contents2"/>
        <w:tabs>
          <w:tab w:val="right" w:leader="dot" w:pos="8880"/>
        </w:tabs>
      </w:pPr>
      <w:r w:rsidRPr="00C72161">
        <w:t>4.  DISQUALIFICATIONS FROM CATEGORIES 1A AND 1B</w:t>
      </w:r>
      <w:r w:rsidRPr="00C72161">
        <w:tab/>
        <w:t>12</w:t>
      </w:r>
    </w:p>
    <w:p w14:paraId="227A34B7" w14:textId="77777777" w:rsidR="00B321A9" w:rsidRPr="00C72161" w:rsidRDefault="00B321A9" w:rsidP="00B321A9">
      <w:pPr>
        <w:pStyle w:val="Contents2"/>
        <w:tabs>
          <w:tab w:val="right" w:leader="dot" w:pos="8880"/>
        </w:tabs>
      </w:pPr>
      <w:r w:rsidRPr="00C72161">
        <w:t>5.  ELIGIBILITY REQUIREMENTS FOR CATEGORY II RECORDATION</w:t>
      </w:r>
      <w:r w:rsidRPr="00C72161">
        <w:tab/>
        <w:t>12</w:t>
      </w:r>
    </w:p>
    <w:p w14:paraId="4545150A" w14:textId="77777777" w:rsidR="00B321A9" w:rsidRPr="00C72161" w:rsidRDefault="00B321A9" w:rsidP="00B321A9">
      <w:pPr>
        <w:pStyle w:val="Contents2"/>
        <w:tabs>
          <w:tab w:val="right" w:leader="dot" w:pos="8880"/>
        </w:tabs>
      </w:pPr>
      <w:r w:rsidRPr="00C72161">
        <w:t>6.  ELIGIBILITY REQUIREMENTS FOR CATEGORY III</w:t>
      </w:r>
      <w:r w:rsidRPr="00C72161">
        <w:tab/>
        <w:t>13</w:t>
      </w:r>
    </w:p>
    <w:p w14:paraId="06450231" w14:textId="77777777" w:rsidR="00B321A9" w:rsidRPr="00C72161" w:rsidRDefault="00B321A9" w:rsidP="00B321A9">
      <w:pPr>
        <w:pStyle w:val="Contents2"/>
        <w:tabs>
          <w:tab w:val="right" w:leader="dot" w:pos="8880"/>
        </w:tabs>
      </w:pPr>
      <w:r w:rsidRPr="00C72161">
        <w:t>7. GENETIC DEFECT POLICY</w:t>
      </w:r>
      <w:r w:rsidRPr="00C72161">
        <w:tab/>
        <w:t>13</w:t>
      </w:r>
    </w:p>
    <w:p w14:paraId="2071D850" w14:textId="77777777" w:rsidR="00B321A9" w:rsidRPr="00C72161" w:rsidRDefault="00B321A9" w:rsidP="00B321A9">
      <w:pPr>
        <w:pStyle w:val="Contents2"/>
        <w:tabs>
          <w:tab w:val="right" w:leader="dot" w:pos="8880"/>
        </w:tabs>
      </w:pPr>
      <w:r w:rsidRPr="00C72161">
        <w:t>RULES PERTAINING TO OS/AM/NH/MA/CA/DD</w:t>
      </w:r>
      <w:r w:rsidRPr="00C72161">
        <w:tab/>
        <w:t>15</w:t>
      </w:r>
    </w:p>
    <w:p w14:paraId="4A84259E" w14:textId="77777777" w:rsidR="00B321A9" w:rsidRPr="00C72161" w:rsidRDefault="00B321A9" w:rsidP="00B321A9">
      <w:pPr>
        <w:pStyle w:val="Contents2"/>
        <w:tabs>
          <w:tab w:val="right" w:leader="dot" w:pos="8880"/>
        </w:tabs>
      </w:pPr>
      <w:r w:rsidRPr="00C72161">
        <w:lastRenderedPageBreak/>
        <w:t>8.  NAMING ANIMALS</w:t>
      </w:r>
      <w:r w:rsidRPr="00C72161">
        <w:tab/>
        <w:t>19</w:t>
      </w:r>
    </w:p>
    <w:p w14:paraId="4AA3ECD9" w14:textId="77777777" w:rsidR="00B321A9" w:rsidRPr="00C72161" w:rsidRDefault="00B321A9" w:rsidP="00B321A9">
      <w:pPr>
        <w:pStyle w:val="Contents2"/>
        <w:tabs>
          <w:tab w:val="right" w:leader="dot" w:pos="8880"/>
        </w:tabs>
      </w:pPr>
      <w:r w:rsidRPr="00C72161">
        <w:t>9.  ANIMAL NAME CHANGE</w:t>
      </w:r>
      <w:r w:rsidRPr="00C72161">
        <w:tab/>
        <w:t>20</w:t>
      </w:r>
    </w:p>
    <w:p w14:paraId="0DC2217E" w14:textId="77777777" w:rsidR="00B321A9" w:rsidRPr="00C72161" w:rsidRDefault="00B321A9" w:rsidP="00B321A9">
      <w:pPr>
        <w:pStyle w:val="Contents2"/>
        <w:tabs>
          <w:tab w:val="right" w:leader="dot" w:pos="8880"/>
        </w:tabs>
      </w:pPr>
      <w:r w:rsidRPr="00C72161">
        <w:t>10.  CALVES FROM MULTIPLE BIRTHS</w:t>
      </w:r>
      <w:r w:rsidRPr="00C72161">
        <w:tab/>
        <w:t>19</w:t>
      </w:r>
    </w:p>
    <w:p w14:paraId="6B8B9E63" w14:textId="77777777" w:rsidR="00B321A9" w:rsidRPr="00C72161" w:rsidRDefault="00B321A9" w:rsidP="00B321A9">
      <w:pPr>
        <w:pStyle w:val="Contents1"/>
        <w:tabs>
          <w:tab w:val="clear" w:pos="8630"/>
          <w:tab w:val="right" w:leader="dot" w:pos="8910"/>
        </w:tabs>
        <w:rPr>
          <w:sz w:val="24"/>
        </w:rPr>
      </w:pPr>
      <w:r w:rsidRPr="00C72161">
        <w:rPr>
          <w:sz w:val="24"/>
        </w:rPr>
        <w:t>SECTION D - REGISTRATION INFORMATION</w:t>
      </w:r>
      <w:r w:rsidRPr="00C72161">
        <w:rPr>
          <w:sz w:val="24"/>
        </w:rPr>
        <w:tab/>
        <w:t>20</w:t>
      </w:r>
    </w:p>
    <w:p w14:paraId="66481DF8" w14:textId="77777777" w:rsidR="00B321A9" w:rsidRPr="00C72161" w:rsidRDefault="00B321A9" w:rsidP="00B321A9">
      <w:pPr>
        <w:pStyle w:val="Contents2"/>
        <w:tabs>
          <w:tab w:val="right" w:leader="dot" w:pos="8880"/>
        </w:tabs>
      </w:pPr>
      <w:r w:rsidRPr="00C72161">
        <w:t>1.  SERVICE SIRES</w:t>
      </w:r>
      <w:r w:rsidRPr="00C72161">
        <w:tab/>
        <w:t>20</w:t>
      </w:r>
    </w:p>
    <w:p w14:paraId="77B2A368" w14:textId="77777777" w:rsidR="00B321A9" w:rsidRPr="00C72161" w:rsidRDefault="00B321A9" w:rsidP="00B321A9">
      <w:pPr>
        <w:pStyle w:val="Contents2"/>
        <w:tabs>
          <w:tab w:val="right" w:leader="dot" w:pos="8880"/>
        </w:tabs>
      </w:pPr>
      <w:r w:rsidRPr="00C72161">
        <w:t>2.   REGISTRATION OPTIONS</w:t>
      </w:r>
      <w:r w:rsidRPr="00C72161">
        <w:tab/>
        <w:t>20</w:t>
      </w:r>
    </w:p>
    <w:p w14:paraId="1B33D7B3" w14:textId="77777777" w:rsidR="00B321A9" w:rsidRPr="00C72161" w:rsidRDefault="00B321A9" w:rsidP="00B321A9">
      <w:pPr>
        <w:pStyle w:val="Contents2"/>
        <w:tabs>
          <w:tab w:val="right" w:leader="dot" w:pos="8880"/>
        </w:tabs>
      </w:pPr>
      <w:r w:rsidRPr="00C72161">
        <w:t>3.   REGISTRATION OR RECORDATION OF IMPORTED ANIMALS</w:t>
      </w:r>
      <w:r w:rsidRPr="00C72161">
        <w:tab/>
        <w:t>20</w:t>
      </w:r>
    </w:p>
    <w:p w14:paraId="2EE6BEBA" w14:textId="77777777" w:rsidR="00B321A9" w:rsidRPr="00C72161" w:rsidRDefault="00B321A9" w:rsidP="00B321A9">
      <w:pPr>
        <w:pStyle w:val="Contents2"/>
        <w:tabs>
          <w:tab w:val="right" w:leader="dot" w:pos="8880"/>
        </w:tabs>
      </w:pPr>
      <w:r w:rsidRPr="00C72161">
        <w:t>4.  PRE-REGISTRATION - Incomplete Option</w:t>
      </w:r>
      <w:r w:rsidRPr="00C72161">
        <w:tab/>
        <w:t>20</w:t>
      </w:r>
    </w:p>
    <w:p w14:paraId="652FB119" w14:textId="77777777" w:rsidR="00B321A9" w:rsidRPr="00C72161" w:rsidRDefault="00B321A9" w:rsidP="00B321A9">
      <w:pPr>
        <w:pStyle w:val="Contents2"/>
        <w:tabs>
          <w:tab w:val="right" w:leader="dot" w:pos="8880"/>
        </w:tabs>
      </w:pPr>
      <w:r w:rsidRPr="00C72161">
        <w:t>5.   ANGUS PLUS DEFINITION</w:t>
      </w:r>
      <w:r w:rsidRPr="00C72161">
        <w:tab/>
        <w:t>21</w:t>
      </w:r>
    </w:p>
    <w:p w14:paraId="71A9E984" w14:textId="77777777" w:rsidR="00B321A9" w:rsidRDefault="00B321A9" w:rsidP="00B321A9">
      <w:pPr>
        <w:pStyle w:val="Contents2"/>
        <w:tabs>
          <w:tab w:val="right" w:leader="dot" w:pos="8910"/>
        </w:tabs>
        <w:ind w:left="245"/>
      </w:pPr>
      <w:r>
        <w:t>6.   HybRED Definition</w:t>
      </w:r>
      <w:r>
        <w:tab/>
        <w:t>21</w:t>
      </w:r>
    </w:p>
    <w:p w14:paraId="1E705A33" w14:textId="77777777" w:rsidR="00B321A9" w:rsidRPr="00C72161" w:rsidRDefault="00B321A9" w:rsidP="00B321A9">
      <w:pPr>
        <w:pStyle w:val="Contents2"/>
        <w:tabs>
          <w:tab w:val="right" w:leader="dot" w:pos="8910"/>
        </w:tabs>
        <w:spacing w:after="0"/>
        <w:ind w:left="245"/>
      </w:pPr>
      <w:r>
        <w:t>7</w:t>
      </w:r>
      <w:r w:rsidRPr="00C72161">
        <w:t xml:space="preserve">.  TOTAL HERD REPORTING AND </w:t>
      </w:r>
    </w:p>
    <w:p w14:paraId="574129EC" w14:textId="77777777" w:rsidR="00B321A9" w:rsidRPr="00C72161" w:rsidRDefault="00B321A9" w:rsidP="00B321A9">
      <w:pPr>
        <w:pStyle w:val="Contents2"/>
        <w:tabs>
          <w:tab w:val="right" w:leader="dot" w:pos="8910"/>
        </w:tabs>
        <w:ind w:left="630" w:hanging="385"/>
      </w:pPr>
      <w:r w:rsidRPr="00C72161">
        <w:tab/>
        <w:t>ANIMAL-B</w:t>
      </w:r>
      <w:r>
        <w:t>ASED FEE STRUCTURE</w:t>
      </w:r>
      <w:r>
        <w:tab/>
        <w:t>22</w:t>
      </w:r>
    </w:p>
    <w:p w14:paraId="79F222F0" w14:textId="77777777" w:rsidR="00B321A9" w:rsidRPr="00C72161" w:rsidRDefault="00B321A9" w:rsidP="00B321A9">
      <w:pPr>
        <w:pStyle w:val="Contents2"/>
        <w:tabs>
          <w:tab w:val="right" w:leader="dot" w:pos="8880"/>
        </w:tabs>
      </w:pPr>
      <w:r>
        <w:t>8.   TOTAL HERD REPORTING</w:t>
      </w:r>
      <w:r>
        <w:tab/>
        <w:t>22</w:t>
      </w:r>
    </w:p>
    <w:p w14:paraId="59335A15" w14:textId="77777777" w:rsidR="00B321A9" w:rsidRPr="00C72161" w:rsidRDefault="00B321A9" w:rsidP="00B321A9">
      <w:pPr>
        <w:pStyle w:val="Contents2"/>
        <w:tabs>
          <w:tab w:val="right" w:leader="dot" w:pos="8880"/>
        </w:tabs>
      </w:pPr>
      <w:r>
        <w:t>9</w:t>
      </w:r>
      <w:r w:rsidRPr="00C72161">
        <w:t>.   HERD INVENTORY AND P</w:t>
      </w:r>
      <w:r>
        <w:t>AYMENT SCHEDULE</w:t>
      </w:r>
      <w:r>
        <w:tab/>
        <w:t>23</w:t>
      </w:r>
    </w:p>
    <w:p w14:paraId="2213AC13" w14:textId="77777777" w:rsidR="00B321A9" w:rsidRPr="00C72161" w:rsidRDefault="00B321A9" w:rsidP="00B321A9">
      <w:pPr>
        <w:pStyle w:val="Contents2"/>
        <w:tabs>
          <w:tab w:val="right" w:leader="dot" w:pos="8880"/>
        </w:tabs>
      </w:pPr>
      <w:r>
        <w:t>10.   COMPUTE OPTION</w:t>
      </w:r>
      <w:r>
        <w:tab/>
        <w:t>23</w:t>
      </w:r>
    </w:p>
    <w:p w14:paraId="67BD2393" w14:textId="77777777" w:rsidR="00B321A9" w:rsidRPr="00C72161" w:rsidRDefault="00B321A9" w:rsidP="00B321A9">
      <w:pPr>
        <w:pStyle w:val="Contents1"/>
        <w:tabs>
          <w:tab w:val="clear" w:pos="8630"/>
          <w:tab w:val="right" w:leader="dot" w:pos="8910"/>
        </w:tabs>
        <w:rPr>
          <w:sz w:val="24"/>
        </w:rPr>
      </w:pPr>
      <w:r>
        <w:rPr>
          <w:sz w:val="24"/>
        </w:rPr>
        <w:t>THR CALENDAR</w:t>
      </w:r>
      <w:r>
        <w:rPr>
          <w:sz w:val="24"/>
        </w:rPr>
        <w:tab/>
        <w:t>25</w:t>
      </w:r>
    </w:p>
    <w:p w14:paraId="5E0AB3F7" w14:textId="77777777" w:rsidR="00B321A9" w:rsidRPr="00C72161" w:rsidRDefault="00B321A9" w:rsidP="00B321A9">
      <w:pPr>
        <w:pStyle w:val="Contents1"/>
        <w:tabs>
          <w:tab w:val="clear" w:pos="8630"/>
          <w:tab w:val="right" w:leader="dot" w:pos="8910"/>
        </w:tabs>
        <w:rPr>
          <w:sz w:val="24"/>
        </w:rPr>
      </w:pPr>
      <w:r>
        <w:rPr>
          <w:sz w:val="24"/>
        </w:rPr>
        <w:t>SECTION E - TATTOOING</w:t>
      </w:r>
      <w:r>
        <w:rPr>
          <w:sz w:val="24"/>
        </w:rPr>
        <w:tab/>
        <w:t>26</w:t>
      </w:r>
    </w:p>
    <w:p w14:paraId="5BA6E458" w14:textId="77777777" w:rsidR="00B321A9" w:rsidRPr="00C72161" w:rsidRDefault="00B321A9" w:rsidP="00B321A9">
      <w:pPr>
        <w:pStyle w:val="Contents2"/>
        <w:tabs>
          <w:tab w:val="right" w:leader="dot" w:pos="8880"/>
        </w:tabs>
      </w:pPr>
      <w:r w:rsidRPr="00C72161">
        <w:t>1.  TATTOOING PROCEDURES</w:t>
      </w:r>
      <w:r w:rsidRPr="00C72161">
        <w:tab/>
        <w:t>2</w:t>
      </w:r>
      <w:r>
        <w:t>6</w:t>
      </w:r>
    </w:p>
    <w:p w14:paraId="2C92E71A" w14:textId="77777777" w:rsidR="00B321A9" w:rsidRPr="00C72161" w:rsidRDefault="00B321A9" w:rsidP="00B321A9">
      <w:pPr>
        <w:pStyle w:val="Contents1"/>
        <w:tabs>
          <w:tab w:val="clear" w:pos="8630"/>
          <w:tab w:val="right" w:leader="dot" w:pos="8910"/>
        </w:tabs>
        <w:rPr>
          <w:sz w:val="24"/>
        </w:rPr>
      </w:pPr>
      <w:r w:rsidRPr="00C72161">
        <w:rPr>
          <w:sz w:val="24"/>
        </w:rPr>
        <w:t>SECTION F - EMBR</w:t>
      </w:r>
      <w:r>
        <w:rPr>
          <w:sz w:val="24"/>
        </w:rPr>
        <w:t>YO TRANSPLANTS / CLONE CALVES</w:t>
      </w:r>
      <w:r>
        <w:rPr>
          <w:sz w:val="24"/>
        </w:rPr>
        <w:tab/>
        <w:t>28</w:t>
      </w:r>
    </w:p>
    <w:p w14:paraId="1AB88FD6" w14:textId="77777777" w:rsidR="00B321A9" w:rsidRPr="00C72161" w:rsidRDefault="00B321A9" w:rsidP="00B321A9">
      <w:pPr>
        <w:pStyle w:val="Contents2"/>
        <w:tabs>
          <w:tab w:val="right" w:leader="dot" w:pos="8880"/>
        </w:tabs>
      </w:pPr>
      <w:r w:rsidRPr="00C72161">
        <w:t>1.  REGISTRATION OF EMBRYO TRANSPLANTS</w:t>
      </w:r>
      <w:r w:rsidRPr="00C72161">
        <w:tab/>
      </w:r>
      <w:r>
        <w:t>28</w:t>
      </w:r>
    </w:p>
    <w:p w14:paraId="3572D1D8" w14:textId="77777777" w:rsidR="00B321A9" w:rsidRPr="00C72161" w:rsidRDefault="00B321A9" w:rsidP="00B321A9">
      <w:pPr>
        <w:pStyle w:val="Contents1"/>
        <w:tabs>
          <w:tab w:val="clear" w:pos="8630"/>
          <w:tab w:val="right" w:leader="dot" w:pos="8910"/>
        </w:tabs>
        <w:rPr>
          <w:sz w:val="24"/>
        </w:rPr>
      </w:pPr>
      <w:r w:rsidRPr="00C72161">
        <w:rPr>
          <w:sz w:val="24"/>
        </w:rPr>
        <w:t xml:space="preserve"> SECTION G - SEMEN REGULATIONS</w:t>
      </w:r>
      <w:r w:rsidRPr="00C72161">
        <w:rPr>
          <w:sz w:val="24"/>
        </w:rPr>
        <w:tab/>
        <w:t>3</w:t>
      </w:r>
      <w:r>
        <w:rPr>
          <w:sz w:val="24"/>
        </w:rPr>
        <w:t>0</w:t>
      </w:r>
    </w:p>
    <w:p w14:paraId="10E921CA" w14:textId="77777777" w:rsidR="00B321A9" w:rsidRPr="00C72161" w:rsidRDefault="00B321A9" w:rsidP="00B321A9">
      <w:pPr>
        <w:pStyle w:val="Contents1"/>
        <w:tabs>
          <w:tab w:val="clear" w:pos="8630"/>
          <w:tab w:val="right" w:leader="dot" w:pos="8910"/>
        </w:tabs>
        <w:rPr>
          <w:sz w:val="24"/>
        </w:rPr>
      </w:pPr>
      <w:r w:rsidRPr="00C72161">
        <w:rPr>
          <w:sz w:val="24"/>
        </w:rPr>
        <w:t xml:space="preserve">SECTION H - TRANSFER OF REGISTRATION </w:t>
      </w:r>
      <w:r w:rsidRPr="00C72161">
        <w:rPr>
          <w:sz w:val="24"/>
        </w:rPr>
        <w:tab/>
        <w:t>3</w:t>
      </w:r>
      <w:r>
        <w:rPr>
          <w:sz w:val="24"/>
        </w:rPr>
        <w:t>1</w:t>
      </w:r>
    </w:p>
    <w:p w14:paraId="5AC1FF73" w14:textId="77777777" w:rsidR="00B321A9" w:rsidRPr="00C72161" w:rsidRDefault="00B321A9" w:rsidP="00B321A9">
      <w:pPr>
        <w:pStyle w:val="Contents2"/>
        <w:tabs>
          <w:tab w:val="right" w:leader="dot" w:pos="8880"/>
        </w:tabs>
      </w:pPr>
      <w:r w:rsidRPr="00C72161">
        <w:t>1.  POLICIES AND PROCEDURES</w:t>
      </w:r>
      <w:r w:rsidRPr="00C72161">
        <w:tab/>
        <w:t>3</w:t>
      </w:r>
      <w:r>
        <w:t>1</w:t>
      </w:r>
    </w:p>
    <w:p w14:paraId="5F71BA0A" w14:textId="77777777" w:rsidR="00B321A9" w:rsidRPr="00C72161" w:rsidRDefault="00B321A9" w:rsidP="00B321A9">
      <w:pPr>
        <w:pStyle w:val="Contents2"/>
        <w:tabs>
          <w:tab w:val="right" w:leader="dot" w:pos="8880"/>
        </w:tabs>
      </w:pPr>
      <w:r>
        <w:t>2.   REGISTRATION TRANSFER</w:t>
      </w:r>
      <w:r>
        <w:tab/>
        <w:t>32</w:t>
      </w:r>
    </w:p>
    <w:p w14:paraId="28FAF49D" w14:textId="77777777" w:rsidR="00B321A9" w:rsidRPr="00C72161" w:rsidRDefault="00B321A9" w:rsidP="00B321A9">
      <w:pPr>
        <w:pStyle w:val="Contents2"/>
        <w:tabs>
          <w:tab w:val="right" w:leader="dot" w:pos="8880"/>
        </w:tabs>
      </w:pPr>
      <w:r w:rsidRPr="00C72161">
        <w:t>3.  SERVICE RECORD OF FEMALES</w:t>
      </w:r>
      <w:r w:rsidRPr="00C72161">
        <w:tab/>
        <w:t>3</w:t>
      </w:r>
      <w:r>
        <w:t>3</w:t>
      </w:r>
    </w:p>
    <w:p w14:paraId="3E8702DA" w14:textId="77777777" w:rsidR="00B321A9" w:rsidRPr="00C72161" w:rsidRDefault="00B321A9" w:rsidP="00B321A9">
      <w:pPr>
        <w:pStyle w:val="Contents2"/>
        <w:tabs>
          <w:tab w:val="right" w:leader="dot" w:pos="8880"/>
        </w:tabs>
      </w:pPr>
      <w:r w:rsidRPr="00C72161">
        <w:t>4.</w:t>
      </w:r>
      <w:r>
        <w:t xml:space="preserve">   TRANSFER WITH CALF AT SIDE</w:t>
      </w:r>
      <w:r>
        <w:tab/>
        <w:t>33</w:t>
      </w:r>
    </w:p>
    <w:p w14:paraId="5C853A8A" w14:textId="77777777" w:rsidR="00B321A9" w:rsidRPr="00C72161" w:rsidRDefault="00B321A9" w:rsidP="00B321A9">
      <w:pPr>
        <w:pStyle w:val="Contents2"/>
        <w:tabs>
          <w:tab w:val="right" w:leader="dot" w:pos="8880"/>
        </w:tabs>
      </w:pPr>
      <w:r>
        <w:lastRenderedPageBreak/>
        <w:t>5</w:t>
      </w:r>
      <w:r w:rsidRPr="00C72161">
        <w:t>.   MULTI OWNER FORM</w:t>
      </w:r>
      <w:r>
        <w:tab/>
        <w:t>33</w:t>
      </w:r>
    </w:p>
    <w:p w14:paraId="7E2395B3" w14:textId="77777777" w:rsidR="00B321A9" w:rsidRPr="00C72161" w:rsidRDefault="00B321A9" w:rsidP="00B321A9">
      <w:pPr>
        <w:pStyle w:val="Contents2"/>
        <w:tabs>
          <w:tab w:val="right" w:leader="dot" w:pos="8880"/>
        </w:tabs>
      </w:pPr>
      <w:r>
        <w:t>6</w:t>
      </w:r>
      <w:r w:rsidRPr="00C72161">
        <w:t>.  REGISTRATION</w:t>
      </w:r>
      <w:r>
        <w:t xml:space="preserve"> AND/OR TRANSFER BY AFFIDAVIT</w:t>
      </w:r>
      <w:r>
        <w:tab/>
        <w:t>34</w:t>
      </w:r>
    </w:p>
    <w:p w14:paraId="3632DE80" w14:textId="77777777" w:rsidR="00B321A9" w:rsidRPr="00C72161" w:rsidRDefault="00B321A9" w:rsidP="00B321A9">
      <w:pPr>
        <w:pStyle w:val="Contents2"/>
        <w:tabs>
          <w:tab w:val="right" w:leader="dot" w:pos="8880"/>
        </w:tabs>
      </w:pPr>
      <w:r>
        <w:t>7</w:t>
      </w:r>
      <w:r w:rsidRPr="00C72161">
        <w:t>.   RESPONS</w:t>
      </w:r>
      <w:r>
        <w:t>IBILITY FOR LEGAL TITLE</w:t>
      </w:r>
      <w:r>
        <w:tab/>
        <w:t>34</w:t>
      </w:r>
    </w:p>
    <w:p w14:paraId="588EB2AF" w14:textId="77777777" w:rsidR="00B321A9" w:rsidRPr="00C72161" w:rsidRDefault="00B321A9" w:rsidP="00B321A9">
      <w:pPr>
        <w:pStyle w:val="Contents2"/>
        <w:tabs>
          <w:tab w:val="right" w:leader="dot" w:pos="8880"/>
        </w:tabs>
      </w:pPr>
      <w:r>
        <w:t>8</w:t>
      </w:r>
      <w:r w:rsidRPr="00C72161">
        <w:t>.   DUPLIC</w:t>
      </w:r>
      <w:r>
        <w:t>ATE REGISTRATION CERTIFICATES</w:t>
      </w:r>
      <w:r>
        <w:tab/>
        <w:t>34</w:t>
      </w:r>
    </w:p>
    <w:p w14:paraId="7569C9C6" w14:textId="77777777" w:rsidR="00B321A9" w:rsidRPr="00C72161" w:rsidRDefault="00B321A9" w:rsidP="00B321A9">
      <w:pPr>
        <w:pStyle w:val="Contents1"/>
        <w:tabs>
          <w:tab w:val="clear" w:pos="8630"/>
          <w:tab w:val="right" w:leader="dot" w:pos="8910"/>
        </w:tabs>
        <w:rPr>
          <w:sz w:val="24"/>
        </w:rPr>
      </w:pPr>
      <w:r w:rsidRPr="00C72161">
        <w:rPr>
          <w:sz w:val="24"/>
        </w:rPr>
        <w:t>SECTION I - DNA/BLOOD</w:t>
      </w:r>
      <w:r>
        <w:rPr>
          <w:sz w:val="24"/>
        </w:rPr>
        <w:t xml:space="preserve"> TYPING RESOLUTION</w:t>
      </w:r>
      <w:r>
        <w:rPr>
          <w:sz w:val="24"/>
        </w:rPr>
        <w:tab/>
        <w:t>35</w:t>
      </w:r>
    </w:p>
    <w:p w14:paraId="766EA7D7" w14:textId="77777777" w:rsidR="00B321A9" w:rsidRPr="00C72161" w:rsidRDefault="00B321A9" w:rsidP="00B321A9">
      <w:pPr>
        <w:pStyle w:val="Contents1"/>
        <w:tabs>
          <w:tab w:val="clear" w:pos="8630"/>
          <w:tab w:val="right" w:leader="dot" w:pos="8910"/>
        </w:tabs>
        <w:rPr>
          <w:sz w:val="24"/>
        </w:rPr>
      </w:pPr>
      <w:r w:rsidRPr="00C72161">
        <w:rPr>
          <w:sz w:val="24"/>
        </w:rPr>
        <w:t xml:space="preserve"> SECTION J - SHOW RE</w:t>
      </w:r>
      <w:r>
        <w:rPr>
          <w:sz w:val="24"/>
        </w:rPr>
        <w:t>GULATIONS AND CLASSIFICATIONS</w:t>
      </w:r>
      <w:r>
        <w:rPr>
          <w:sz w:val="24"/>
        </w:rPr>
        <w:tab/>
        <w:t>38</w:t>
      </w:r>
    </w:p>
    <w:p w14:paraId="0E29C723" w14:textId="77777777" w:rsidR="00B321A9" w:rsidRDefault="00B321A9" w:rsidP="00B321A9">
      <w:pPr>
        <w:pStyle w:val="Contents2"/>
        <w:tabs>
          <w:tab w:val="right" w:leader="dot" w:pos="8880"/>
        </w:tabs>
      </w:pPr>
      <w:r>
        <w:t>1.  APPLICATION OF SHOW REGULATIONS AND CLASSIFICATIONS</w:t>
      </w:r>
      <w:r>
        <w:tab/>
        <w:t>38</w:t>
      </w:r>
    </w:p>
    <w:p w14:paraId="73C95012" w14:textId="77777777" w:rsidR="00B321A9" w:rsidRPr="00C72161" w:rsidRDefault="00B321A9" w:rsidP="00B321A9">
      <w:pPr>
        <w:pStyle w:val="Contents2"/>
        <w:tabs>
          <w:tab w:val="right" w:leader="dot" w:pos="8880"/>
        </w:tabs>
      </w:pPr>
      <w:r>
        <w:t>2</w:t>
      </w:r>
      <w:r w:rsidRPr="00C72161">
        <w:t xml:space="preserve">.  </w:t>
      </w:r>
      <w:r>
        <w:t>OWNERSHIP REQUIREMENTS</w:t>
      </w:r>
      <w:r>
        <w:tab/>
        <w:t>39</w:t>
      </w:r>
    </w:p>
    <w:p w14:paraId="0D11B1E3" w14:textId="77777777" w:rsidR="00B321A9" w:rsidRPr="00C72161" w:rsidRDefault="00B321A9" w:rsidP="00B321A9">
      <w:pPr>
        <w:pStyle w:val="Contents2"/>
        <w:tabs>
          <w:tab w:val="right" w:leader="dot" w:pos="8880"/>
        </w:tabs>
      </w:pPr>
      <w:r>
        <w:t>3</w:t>
      </w:r>
      <w:r w:rsidRPr="00C72161">
        <w:t>.   GENERAL REGULATIONS</w:t>
      </w:r>
      <w:r>
        <w:tab/>
        <w:t>39</w:t>
      </w:r>
    </w:p>
    <w:p w14:paraId="7AE201CA" w14:textId="77777777" w:rsidR="00B321A9" w:rsidRPr="00C72161" w:rsidRDefault="00B321A9" w:rsidP="00B321A9">
      <w:pPr>
        <w:pStyle w:val="Contents2"/>
        <w:tabs>
          <w:tab w:val="right" w:leader="dot" w:pos="8880"/>
        </w:tabs>
      </w:pPr>
      <w:r>
        <w:t>4</w:t>
      </w:r>
      <w:r w:rsidRPr="00C72161">
        <w:t xml:space="preserve">.  DECLARATION OF </w:t>
      </w:r>
      <w:r>
        <w:t>PARTICIPATION</w:t>
      </w:r>
      <w:r>
        <w:tab/>
        <w:t>40</w:t>
      </w:r>
    </w:p>
    <w:p w14:paraId="4B6BA8A7" w14:textId="77777777" w:rsidR="00B321A9" w:rsidRPr="00C72161" w:rsidRDefault="00B321A9" w:rsidP="00B321A9">
      <w:pPr>
        <w:pStyle w:val="Contents2"/>
        <w:tabs>
          <w:tab w:val="right" w:leader="dot" w:pos="8880"/>
        </w:tabs>
      </w:pPr>
      <w:r>
        <w:t>5</w:t>
      </w:r>
      <w:r w:rsidRPr="00C72161">
        <w:t>.   PERFORMANCE INFORMATION</w:t>
      </w:r>
      <w:r w:rsidRPr="00C72161">
        <w:tab/>
        <w:t>4</w:t>
      </w:r>
      <w:r>
        <w:t>1</w:t>
      </w:r>
    </w:p>
    <w:p w14:paraId="7C31FBAF" w14:textId="77777777" w:rsidR="00B321A9" w:rsidRPr="00C72161" w:rsidRDefault="00B321A9" w:rsidP="00B321A9">
      <w:pPr>
        <w:pStyle w:val="Contents2"/>
        <w:tabs>
          <w:tab w:val="right" w:leader="dot" w:pos="8880"/>
        </w:tabs>
      </w:pPr>
      <w:r>
        <w:t>6.  DIRECTOR’S HERDMAN AWARD</w:t>
      </w:r>
      <w:r>
        <w:tab/>
        <w:t>41</w:t>
      </w:r>
    </w:p>
    <w:p w14:paraId="249173CB" w14:textId="77777777" w:rsidR="00B321A9" w:rsidRPr="00C72161" w:rsidRDefault="00B321A9" w:rsidP="00B321A9">
      <w:pPr>
        <w:pStyle w:val="Contents2"/>
        <w:tabs>
          <w:tab w:val="right" w:leader="dot" w:pos="8880"/>
        </w:tabs>
      </w:pPr>
      <w:r w:rsidRPr="00C72161">
        <w:t xml:space="preserve">7.   </w:t>
      </w:r>
      <w:r>
        <w:t>EXHIBITOR'S RIGHT TO PROTEST OR APPEAL</w:t>
      </w:r>
      <w:r>
        <w:tab/>
        <w:t>41</w:t>
      </w:r>
    </w:p>
    <w:p w14:paraId="7B13F8F3" w14:textId="77777777" w:rsidR="00B321A9" w:rsidRPr="00C72161" w:rsidRDefault="00B321A9" w:rsidP="00B321A9">
      <w:pPr>
        <w:pStyle w:val="Contents2"/>
        <w:tabs>
          <w:tab w:val="right" w:leader="dot" w:pos="8880"/>
        </w:tabs>
      </w:pPr>
      <w:r w:rsidRPr="00C72161">
        <w:t xml:space="preserve">8.  </w:t>
      </w:r>
      <w:r>
        <w:t>RED ANGUS NATIONAL JUNIOR SHOW</w:t>
      </w:r>
      <w:r w:rsidRPr="00C72161">
        <w:tab/>
        <w:t>4</w:t>
      </w:r>
      <w:r>
        <w:t>2</w:t>
      </w:r>
    </w:p>
    <w:p w14:paraId="48428A0C" w14:textId="77777777" w:rsidR="00B321A9" w:rsidRPr="00C72161" w:rsidRDefault="00B321A9" w:rsidP="00B321A9">
      <w:pPr>
        <w:pStyle w:val="Contents2"/>
        <w:tabs>
          <w:tab w:val="right" w:leader="dot" w:pos="8880"/>
        </w:tabs>
      </w:pPr>
      <w:r w:rsidRPr="00C72161">
        <w:t xml:space="preserve">9.  </w:t>
      </w:r>
      <w:r>
        <w:t>RED ANGUS NATIONAL PEN SHOW</w:t>
      </w:r>
      <w:r w:rsidRPr="00C72161">
        <w:tab/>
        <w:t>44</w:t>
      </w:r>
    </w:p>
    <w:p w14:paraId="3BB6CD4B" w14:textId="77777777" w:rsidR="00B321A9" w:rsidRPr="00C72161" w:rsidRDefault="00B321A9" w:rsidP="00B321A9">
      <w:pPr>
        <w:pStyle w:val="Contents2"/>
        <w:tabs>
          <w:tab w:val="right" w:leader="dot" w:pos="8880"/>
        </w:tabs>
        <w:ind w:left="0"/>
      </w:pPr>
      <w:r>
        <w:t>RED ANGUS SHOW CLASSIFICATIONS</w:t>
      </w:r>
      <w:r w:rsidRPr="00C72161">
        <w:tab/>
        <w:t>4</w:t>
      </w:r>
      <w:r>
        <w:t>7</w:t>
      </w:r>
    </w:p>
    <w:p w14:paraId="6EEE9567" w14:textId="77777777" w:rsidR="00B321A9" w:rsidRPr="00C72161" w:rsidRDefault="00B321A9" w:rsidP="00B321A9">
      <w:pPr>
        <w:pStyle w:val="Contents2"/>
        <w:tabs>
          <w:tab w:val="right" w:leader="dot" w:pos="8880"/>
        </w:tabs>
        <w:ind w:left="0"/>
      </w:pPr>
      <w:r>
        <w:t>RED ANGUS NATIONAL OPEN SHOW -- GROUP CLASSES</w:t>
      </w:r>
      <w:r w:rsidRPr="00C72161">
        <w:tab/>
        <w:t>4</w:t>
      </w:r>
      <w:r>
        <w:t>9</w:t>
      </w:r>
    </w:p>
    <w:p w14:paraId="51E6847B" w14:textId="77777777" w:rsidR="00B321A9" w:rsidRPr="00C72161" w:rsidRDefault="00B321A9" w:rsidP="00B321A9">
      <w:pPr>
        <w:pStyle w:val="Contents1"/>
        <w:tabs>
          <w:tab w:val="clear" w:pos="8630"/>
          <w:tab w:val="right" w:leader="dot" w:pos="8910"/>
        </w:tabs>
        <w:rPr>
          <w:sz w:val="24"/>
        </w:rPr>
      </w:pPr>
      <w:r w:rsidRPr="00C72161">
        <w:rPr>
          <w:sz w:val="24"/>
        </w:rPr>
        <w:t>RED ANGUS SHOW CLASSIFICATIONS</w:t>
      </w:r>
      <w:r>
        <w:rPr>
          <w:sz w:val="24"/>
        </w:rPr>
        <w:t xml:space="preserve"> -- PEN SHOW CLASSES</w:t>
      </w:r>
      <w:r>
        <w:rPr>
          <w:sz w:val="24"/>
        </w:rPr>
        <w:tab/>
        <w:t>50</w:t>
      </w:r>
    </w:p>
    <w:p w14:paraId="6C613E58" w14:textId="13754A76" w:rsidR="005951C5" w:rsidRPr="005443CA" w:rsidRDefault="00B321A9" w:rsidP="00B321A9">
      <w:pPr>
        <w:rPr>
          <w:rFonts w:cs="Times New Roman"/>
        </w:rPr>
        <w:sectPr w:rsidR="005951C5" w:rsidRPr="005443CA" w:rsidSect="00A00110">
          <w:type w:val="continuous"/>
          <w:pgSz w:w="12240" w:h="15840"/>
          <w:pgMar w:top="1440" w:right="1008" w:bottom="1440" w:left="1800" w:header="720" w:footer="720" w:gutter="0"/>
          <w:cols w:space="0"/>
        </w:sectPr>
      </w:pPr>
      <w:r w:rsidRPr="00C72161">
        <w:rPr>
          <w:rFonts w:cs="Times New Roman"/>
        </w:rPr>
        <w:fldChar w:fldCharType="end"/>
      </w:r>
    </w:p>
    <w:p w14:paraId="69A19A98" w14:textId="77453647" w:rsidR="005951C5" w:rsidRPr="00C221C5" w:rsidRDefault="00D81462" w:rsidP="00C221C5">
      <w:pPr>
        <w:pStyle w:val="Heading1"/>
        <w:spacing w:before="120" w:after="120"/>
        <w:rPr>
          <w:rFonts w:ascii="Times New Roman" w:hAnsi="Times New Roman" w:cs="Times New Roman"/>
        </w:rPr>
      </w:pPr>
      <w:r w:rsidRPr="00C221C5">
        <w:rPr>
          <w:rFonts w:ascii="Times New Roman" w:hAnsi="Times New Roman" w:cs="Times New Roman"/>
        </w:rPr>
        <w:lastRenderedPageBreak/>
        <w:t xml:space="preserve"> SECTION A </w:t>
      </w:r>
      <w:r w:rsidR="00B321A9">
        <w:rPr>
          <w:rFonts w:ascii="Times New Roman" w:hAnsi="Times New Roman" w:cs="Times New Roman"/>
        </w:rPr>
        <w:t>--</w:t>
      </w:r>
      <w:r w:rsidRPr="00C221C5">
        <w:rPr>
          <w:rFonts w:ascii="Times New Roman" w:hAnsi="Times New Roman" w:cs="Times New Roman"/>
        </w:rPr>
        <w:t xml:space="preserve"> MEMBERSHIP IN THE RED ANGUS ASSOCIATION OF AMERICA</w:t>
      </w:r>
    </w:p>
    <w:p w14:paraId="77B4B752" w14:textId="77777777" w:rsidR="005951C5" w:rsidRPr="00C221C5" w:rsidRDefault="00D81462" w:rsidP="00C221C5">
      <w:pPr>
        <w:pStyle w:val="SectionBHeading2"/>
        <w:numPr>
          <w:ilvl w:val="0"/>
          <w:numId w:val="73"/>
        </w:numPr>
        <w:spacing w:before="120" w:after="120"/>
        <w:outlineLvl w:val="9"/>
        <w:rPr>
          <w:rFonts w:ascii="Times New Roman" w:hAnsi="Times New Roman" w:cs="Times New Roman"/>
        </w:rPr>
      </w:pPr>
      <w:r w:rsidRPr="00C221C5">
        <w:rPr>
          <w:rFonts w:ascii="Times New Roman" w:hAnsi="Times New Roman" w:cs="Times New Roman"/>
        </w:rPr>
        <w:t>MEMBERSHIP CLASSES</w:t>
      </w:r>
      <w:r w:rsidR="00754CF0" w:rsidRPr="00C221C5">
        <w:rPr>
          <w:rFonts w:ascii="Times New Roman" w:hAnsi="Times New Roman" w:cs="Times New Roman"/>
        </w:rPr>
        <w:fldChar w:fldCharType="begin"/>
      </w:r>
      <w:r w:rsidRPr="00C221C5">
        <w:rPr>
          <w:rFonts w:ascii="Times New Roman" w:hAnsi="Times New Roman" w:cs="Times New Roman"/>
        </w:rPr>
        <w:instrText>XE "Membership Classes"</w:instrText>
      </w:r>
      <w:r w:rsidR="00754CF0" w:rsidRPr="00C221C5">
        <w:rPr>
          <w:rFonts w:ascii="Times New Roman" w:hAnsi="Times New Roman" w:cs="Times New Roman"/>
        </w:rPr>
        <w:fldChar w:fldCharType="end"/>
      </w:r>
    </w:p>
    <w:p w14:paraId="14946E9D" w14:textId="4C8E5A62" w:rsidR="00EE6EE9" w:rsidRPr="00C221C5" w:rsidRDefault="00D840C7" w:rsidP="00C221C5">
      <w:pPr>
        <w:pStyle w:val="ListParagraph"/>
        <w:numPr>
          <w:ilvl w:val="1"/>
          <w:numId w:val="73"/>
        </w:numPr>
        <w:spacing w:before="120" w:after="120"/>
        <w:contextualSpacing w:val="0"/>
        <w:rPr>
          <w:rFonts w:cs="Times New Roman"/>
        </w:rPr>
      </w:pPr>
      <w:r w:rsidRPr="00C221C5">
        <w:rPr>
          <w:rFonts w:cs="Times New Roman"/>
        </w:rPr>
        <w:t>Three</w:t>
      </w:r>
      <w:r w:rsidR="00D81462" w:rsidRPr="00C221C5">
        <w:rPr>
          <w:rFonts w:cs="Times New Roman"/>
        </w:rPr>
        <w:t xml:space="preserve"> membership classes are recognized by the Red Angus Association of America</w:t>
      </w:r>
      <w:r w:rsidR="00222820">
        <w:rPr>
          <w:rFonts w:cs="Times New Roman"/>
        </w:rPr>
        <w:t xml:space="preserve"> </w:t>
      </w:r>
      <w:r w:rsidR="00B42A80" w:rsidRPr="00C221C5">
        <w:rPr>
          <w:rFonts w:cs="Times New Roman"/>
        </w:rPr>
        <w:t>(RAAA).</w:t>
      </w:r>
      <w:r w:rsidR="00EE6EE9" w:rsidRPr="00C221C5">
        <w:rPr>
          <w:rFonts w:cs="Times New Roman"/>
        </w:rPr>
        <w:t xml:space="preserve">  </w:t>
      </w:r>
    </w:p>
    <w:p w14:paraId="7723A0A3" w14:textId="4BBEAD63" w:rsidR="00EE6EE9" w:rsidRPr="00C221C5" w:rsidRDefault="00D840C7" w:rsidP="00C221C5">
      <w:pPr>
        <w:pStyle w:val="ListParagraph"/>
        <w:numPr>
          <w:ilvl w:val="1"/>
          <w:numId w:val="73"/>
        </w:numPr>
        <w:spacing w:before="120" w:after="120"/>
        <w:contextualSpacing w:val="0"/>
        <w:rPr>
          <w:rFonts w:eastAsia="Times New Roman" w:cs="Times New Roman"/>
          <w:kern w:val="0"/>
        </w:rPr>
      </w:pPr>
      <w:r w:rsidRPr="00C221C5">
        <w:rPr>
          <w:rFonts w:eastAsia="Times New Roman" w:cs="Times New Roman"/>
          <w:kern w:val="0"/>
        </w:rPr>
        <w:t>Any Red Angus breeder who meets the ownership and other requirements within the current version of the RAAA Breeder’s Guide: Rules &amp; Regulations, and files an Application for Membership, is eligible for membership, regardless of his/her place of residence.</w:t>
      </w:r>
    </w:p>
    <w:p w14:paraId="1A138CAF" w14:textId="6D0E9D42" w:rsidR="00EE6EE9" w:rsidRPr="005443CA" w:rsidRDefault="00D840C7" w:rsidP="00C221C5">
      <w:pPr>
        <w:pStyle w:val="ListParagraph"/>
        <w:numPr>
          <w:ilvl w:val="1"/>
          <w:numId w:val="73"/>
        </w:numPr>
        <w:spacing w:before="120" w:after="120"/>
        <w:contextualSpacing w:val="0"/>
        <w:rPr>
          <w:rFonts w:eastAsia="Times New Roman" w:cs="Times New Roman"/>
          <w:kern w:val="0"/>
        </w:rPr>
      </w:pPr>
      <w:r w:rsidRPr="00C221C5">
        <w:rPr>
          <w:rFonts w:eastAsia="Times New Roman" w:cs="Times New Roman"/>
          <w:kern w:val="0"/>
        </w:rPr>
        <w:t>Applicant shall declare in the Application for Membership that his/her intent in affiliation with the Red Angus Association of America, Inc. is to become a breeder of Red Angus cattle registered under the RAAA category system and further, that in making such application for membership, the applicant agrees to abide by and uphold the Bylaws, Rules and Regulations of the Red Angus Association of America, Inc.</w:t>
      </w:r>
    </w:p>
    <w:p w14:paraId="4185A71F" w14:textId="52C8F681" w:rsidR="00EE6EE9" w:rsidRPr="00C221C5" w:rsidRDefault="00D840C7" w:rsidP="00C221C5">
      <w:pPr>
        <w:pStyle w:val="ListParagraph"/>
        <w:widowControl/>
        <w:numPr>
          <w:ilvl w:val="1"/>
          <w:numId w:val="73"/>
        </w:numPr>
        <w:suppressAutoHyphens w:val="0"/>
        <w:autoSpaceDN/>
        <w:spacing w:before="120" w:after="120"/>
        <w:contextualSpacing w:val="0"/>
        <w:textAlignment w:val="auto"/>
        <w:rPr>
          <w:rFonts w:eastAsia="Times New Roman" w:cs="Times New Roman"/>
          <w:kern w:val="0"/>
        </w:rPr>
      </w:pPr>
      <w:r w:rsidRPr="00C221C5">
        <w:rPr>
          <w:rFonts w:cs="Times New Roman"/>
        </w:rPr>
        <w:t xml:space="preserve">RAAA Membership Categories: </w:t>
      </w:r>
    </w:p>
    <w:p w14:paraId="1AFB6B46" w14:textId="242D85E7" w:rsidR="00EE6EE9" w:rsidRPr="00C221C5" w:rsidRDefault="00D840C7" w:rsidP="00C221C5">
      <w:pPr>
        <w:pStyle w:val="ListParagraph"/>
        <w:widowControl/>
        <w:numPr>
          <w:ilvl w:val="2"/>
          <w:numId w:val="73"/>
        </w:numPr>
        <w:suppressAutoHyphens w:val="0"/>
        <w:autoSpaceDN/>
        <w:spacing w:before="120" w:after="120"/>
        <w:contextualSpacing w:val="0"/>
        <w:textAlignment w:val="auto"/>
        <w:rPr>
          <w:rFonts w:eastAsia="Times New Roman" w:cs="Times New Roman"/>
          <w:kern w:val="0"/>
        </w:rPr>
      </w:pPr>
      <w:r w:rsidRPr="00C221C5">
        <w:rPr>
          <w:rFonts w:eastAsia="Times New Roman" w:cs="Times New Roman"/>
          <w:kern w:val="0"/>
        </w:rPr>
        <w:t xml:space="preserve">Regular Membership: This is a voting membership in which a person shall complete the necessary application form, own at least one registered animal in the RAAA database, and be at least eighteen years of age. To retain voting and membership privileges, a Member must meet the following criteria: 1) maintain at least one animal on active inventory (an animal on active inventory is defined as one that has been assessed by Total Herd Reporting (THR), in accordance with the current version of the RAAA’s Breeder’s Guide: Rules and Regulations, or is of age to be assessed), and 2) maintain current dues status. Regular members of the Association are required to participate in THR, as more fully described in the current version of the RAAA’s Breeder’s Guide: Rules and Regulations. </w:t>
      </w:r>
    </w:p>
    <w:p w14:paraId="5C5FB51A" w14:textId="0176A339" w:rsidR="00EE6EE9" w:rsidRPr="00C221C5" w:rsidRDefault="00D840C7" w:rsidP="00C221C5">
      <w:pPr>
        <w:pStyle w:val="ListParagraph"/>
        <w:widowControl/>
        <w:numPr>
          <w:ilvl w:val="2"/>
          <w:numId w:val="73"/>
        </w:numPr>
        <w:suppressAutoHyphens w:val="0"/>
        <w:autoSpaceDN/>
        <w:spacing w:before="120" w:after="120"/>
        <w:contextualSpacing w:val="0"/>
        <w:textAlignment w:val="auto"/>
        <w:rPr>
          <w:rFonts w:eastAsia="Times New Roman" w:cs="Times New Roman"/>
          <w:kern w:val="0"/>
        </w:rPr>
      </w:pPr>
      <w:r w:rsidRPr="00C221C5">
        <w:rPr>
          <w:rFonts w:eastAsia="Times New Roman" w:cs="Times New Roman"/>
          <w:kern w:val="0"/>
        </w:rPr>
        <w:t>Junior Membership: This is a non-voting membership which may be held by any person under the age of twenty one (21) years. A Junior Membership may be converted to a Regular Membership, upon that Junior Member attaining eighteen (18) years of age, by submitting the required fees, associated with a Regular Membership. Junior members of the Association are required to participate in THR as more fully described in the current version of the RAAA’s Guide: Rules and Regulations.</w:t>
      </w:r>
    </w:p>
    <w:p w14:paraId="6D6B473C" w14:textId="74B2A444" w:rsidR="00EE6EE9" w:rsidRPr="005443CA" w:rsidRDefault="00D840C7" w:rsidP="00C221C5">
      <w:pPr>
        <w:pStyle w:val="ListParagraph"/>
        <w:widowControl/>
        <w:numPr>
          <w:ilvl w:val="2"/>
          <w:numId w:val="73"/>
        </w:numPr>
        <w:suppressAutoHyphens w:val="0"/>
        <w:autoSpaceDN/>
        <w:spacing w:before="120" w:after="120"/>
        <w:contextualSpacing w:val="0"/>
        <w:textAlignment w:val="auto"/>
        <w:rPr>
          <w:rFonts w:eastAsia="Times New Roman" w:cs="Times New Roman"/>
          <w:kern w:val="0"/>
        </w:rPr>
      </w:pPr>
      <w:r w:rsidRPr="005443CA">
        <w:rPr>
          <w:rFonts w:eastAsia="Times New Roman" w:cs="Times New Roman"/>
          <w:kern w:val="0"/>
        </w:rPr>
        <w:t>Associate Membership: A person shall complete the necessary application form, have an interest in or other nexus to the promotion of the Red Angus breed, and maintain current dues status. Associate Members shall not have voting or registration privileges, nor can they participate in THR.</w:t>
      </w:r>
      <w:r w:rsidR="00EE6EE9" w:rsidRPr="00C221C5">
        <w:rPr>
          <w:rFonts w:eastAsia="Times New Roman" w:cs="Times New Roman"/>
          <w:kern w:val="0"/>
        </w:rPr>
        <w:t xml:space="preserve">  </w:t>
      </w:r>
    </w:p>
    <w:p w14:paraId="22E90755" w14:textId="5469DC9C" w:rsidR="00D840C7" w:rsidRDefault="00D840C7" w:rsidP="005443CA">
      <w:pPr>
        <w:pStyle w:val="ListParagraph"/>
        <w:numPr>
          <w:ilvl w:val="1"/>
          <w:numId w:val="73"/>
        </w:numPr>
        <w:spacing w:before="120" w:after="120"/>
        <w:contextualSpacing w:val="0"/>
        <w:rPr>
          <w:rFonts w:cs="Times New Roman"/>
        </w:rPr>
      </w:pPr>
      <w:r w:rsidRPr="00C221C5">
        <w:rPr>
          <w:rFonts w:cs="Times New Roman"/>
        </w:rPr>
        <w:t>Members are equally protected under the provisions of the Rules and Regulations and the Constitution and By-laws.</w:t>
      </w:r>
      <w:r w:rsidR="008B2A98">
        <w:rPr>
          <w:rFonts w:cs="Times New Roman"/>
        </w:rPr>
        <w:t xml:space="preserve"> </w:t>
      </w:r>
    </w:p>
    <w:p w14:paraId="2F185B0D" w14:textId="1E4FBF3C" w:rsidR="008B2A98" w:rsidRPr="00C221C5" w:rsidRDefault="008B2A98" w:rsidP="00D43C02">
      <w:pPr>
        <w:pStyle w:val="ListParagraph"/>
        <w:spacing w:before="120" w:after="120"/>
        <w:ind w:left="1080"/>
        <w:contextualSpacing w:val="0"/>
        <w:rPr>
          <w:rFonts w:cs="Times New Roman"/>
        </w:rPr>
      </w:pPr>
      <w:r>
        <w:rPr>
          <w:rFonts w:cs="Times New Roman"/>
        </w:rPr>
        <w:t>(Taken from Constitution and By Laws Amended 2012 Version</w:t>
      </w:r>
      <w:r w:rsidR="00DA3AB1">
        <w:rPr>
          <w:rFonts w:cs="Times New Roman"/>
        </w:rPr>
        <w:t xml:space="preserve"> Article VIII Section 1</w:t>
      </w:r>
      <w:r>
        <w:rPr>
          <w:rFonts w:cs="Times New Roman"/>
        </w:rPr>
        <w:t>)</w:t>
      </w:r>
    </w:p>
    <w:p w14:paraId="60CB076B" w14:textId="77777777" w:rsidR="00D840C7" w:rsidRPr="005443CA" w:rsidRDefault="00D840C7" w:rsidP="005443CA">
      <w:pPr>
        <w:widowControl/>
        <w:suppressAutoHyphens w:val="0"/>
        <w:autoSpaceDN/>
        <w:spacing w:before="120" w:after="120"/>
        <w:textAlignment w:val="auto"/>
        <w:rPr>
          <w:rFonts w:eastAsia="Times New Roman" w:cs="Times New Roman"/>
          <w:kern w:val="0"/>
          <w:sz w:val="20"/>
          <w:szCs w:val="20"/>
        </w:rPr>
      </w:pPr>
    </w:p>
    <w:p w14:paraId="67E86EE8" w14:textId="77777777" w:rsidR="00D840C7" w:rsidRPr="00C221C5" w:rsidRDefault="00D840C7" w:rsidP="005443CA">
      <w:pPr>
        <w:pStyle w:val="Style2"/>
        <w:spacing w:after="120"/>
        <w:ind w:left="1080"/>
      </w:pPr>
    </w:p>
    <w:p w14:paraId="5AF3AEB8" w14:textId="77777777" w:rsidR="005951C5" w:rsidRPr="005443CA" w:rsidRDefault="00D81462" w:rsidP="005443CA">
      <w:pPr>
        <w:pStyle w:val="SectionBHeading2"/>
        <w:numPr>
          <w:ilvl w:val="0"/>
          <w:numId w:val="73"/>
        </w:numPr>
        <w:spacing w:before="120" w:after="120"/>
        <w:outlineLvl w:val="9"/>
        <w:rPr>
          <w:rFonts w:ascii="Times New Roman" w:hAnsi="Times New Roman" w:cs="Times New Roman"/>
        </w:rPr>
      </w:pPr>
      <w:r w:rsidRPr="005443CA">
        <w:rPr>
          <w:rFonts w:ascii="Times New Roman" w:hAnsi="Times New Roman" w:cs="Times New Roman"/>
        </w:rPr>
        <w:lastRenderedPageBreak/>
        <w:t>ELIGIBILITY FOR REGISTRATION</w:t>
      </w:r>
      <w:r w:rsidR="00754CF0" w:rsidRPr="005443CA">
        <w:rPr>
          <w:rFonts w:ascii="Times New Roman" w:hAnsi="Times New Roman" w:cs="Times New Roman"/>
        </w:rPr>
        <w:fldChar w:fldCharType="begin"/>
      </w:r>
      <w:r w:rsidRPr="005443CA">
        <w:rPr>
          <w:rFonts w:ascii="Times New Roman" w:hAnsi="Times New Roman" w:cs="Times New Roman"/>
        </w:rPr>
        <w:instrText>XE "Membership Requirements"</w:instrText>
      </w:r>
      <w:r w:rsidR="00754CF0" w:rsidRPr="005443CA">
        <w:rPr>
          <w:rFonts w:ascii="Times New Roman" w:hAnsi="Times New Roman" w:cs="Times New Roman"/>
        </w:rPr>
        <w:fldChar w:fldCharType="end"/>
      </w:r>
    </w:p>
    <w:p w14:paraId="5182AD06" w14:textId="41448FEC" w:rsidR="005951C5" w:rsidRPr="005443CA" w:rsidRDefault="00940021" w:rsidP="005443CA">
      <w:pPr>
        <w:pStyle w:val="Standard"/>
        <w:spacing w:before="120" w:after="120"/>
        <w:ind w:left="360"/>
      </w:pPr>
      <w:r w:rsidRPr="00C221C5">
        <w:t xml:space="preserve">Only </w:t>
      </w:r>
      <w:r w:rsidR="00D81462" w:rsidRPr="00C221C5">
        <w:t>Regular</w:t>
      </w:r>
      <w:r w:rsidRPr="00C221C5">
        <w:t xml:space="preserve"> and</w:t>
      </w:r>
      <w:r w:rsidR="00D81462" w:rsidRPr="00C221C5">
        <w:t xml:space="preserve"> Junior members of the Association are required to participate in Total Herd Reporting in order to be eligible to apply for registrations of qualified animals in the Red Angus </w:t>
      </w:r>
      <w:r w:rsidR="0011419B" w:rsidRPr="00C221C5">
        <w:t>Database</w:t>
      </w:r>
      <w:r w:rsidR="00D81462" w:rsidRPr="00C221C5">
        <w:t xml:space="preserve">, providing that the member complies with the </w:t>
      </w:r>
      <w:r w:rsidR="00754CF0" w:rsidRPr="00C221C5">
        <w:fldChar w:fldCharType="begin"/>
      </w:r>
      <w:r w:rsidR="00D81462" w:rsidRPr="00C221C5">
        <w:instrText>XE "Herdbook"</w:instrText>
      </w:r>
      <w:r w:rsidR="00754CF0" w:rsidRPr="00C221C5">
        <w:fldChar w:fldCharType="end"/>
      </w:r>
      <w:r w:rsidR="009D245D" w:rsidRPr="00C221C5">
        <w:t xml:space="preserve"> Constitution and By-l</w:t>
      </w:r>
      <w:r w:rsidR="00D81462" w:rsidRPr="00C221C5">
        <w:t xml:space="preserve">aws and the Rules and Regulations of </w:t>
      </w:r>
      <w:r w:rsidR="00D81462" w:rsidRPr="005443CA">
        <w:t>the Association.</w:t>
      </w:r>
    </w:p>
    <w:p w14:paraId="1D349367" w14:textId="77777777" w:rsidR="005951C5" w:rsidRPr="005443CA" w:rsidRDefault="00D81462" w:rsidP="005443CA">
      <w:pPr>
        <w:pStyle w:val="SectionBHeading2"/>
        <w:numPr>
          <w:ilvl w:val="0"/>
          <w:numId w:val="73"/>
        </w:numPr>
        <w:spacing w:before="120" w:after="120"/>
        <w:outlineLvl w:val="9"/>
        <w:rPr>
          <w:rFonts w:ascii="Times New Roman" w:hAnsi="Times New Roman" w:cs="Times New Roman"/>
        </w:rPr>
      </w:pPr>
      <w:r w:rsidRPr="005443CA">
        <w:rPr>
          <w:rFonts w:ascii="Times New Roman" w:hAnsi="Times New Roman" w:cs="Times New Roman"/>
        </w:rPr>
        <w:t>MEMBERSHIP PRIVILEGES</w:t>
      </w:r>
    </w:p>
    <w:p w14:paraId="05079031" w14:textId="77777777" w:rsidR="005951C5" w:rsidRPr="005443CA" w:rsidRDefault="00D81462" w:rsidP="005443CA">
      <w:pPr>
        <w:pStyle w:val="Standard"/>
        <w:spacing w:before="120" w:after="120"/>
        <w:ind w:left="360"/>
      </w:pPr>
      <w:r w:rsidRPr="00C221C5">
        <w:t>Each member will receive reports on data submitted to the Association as provided under the breed improvement programs and registration procedures. Regular and Associate members will receive the breed publ</w:t>
      </w:r>
      <w:r w:rsidRPr="005443CA">
        <w:t>ication, American Red Angus.  Regular and Associate members may receive an annual Sire Evaluation upon request.</w:t>
      </w:r>
    </w:p>
    <w:p w14:paraId="0E335D01" w14:textId="77777777" w:rsidR="005951C5" w:rsidRPr="005443CA" w:rsidRDefault="00D81462" w:rsidP="005443CA">
      <w:pPr>
        <w:pStyle w:val="SectionBHeading2"/>
        <w:numPr>
          <w:ilvl w:val="0"/>
          <w:numId w:val="73"/>
        </w:numPr>
        <w:spacing w:before="120" w:after="120"/>
        <w:outlineLvl w:val="9"/>
        <w:rPr>
          <w:rFonts w:ascii="Times New Roman" w:hAnsi="Times New Roman" w:cs="Times New Roman"/>
        </w:rPr>
      </w:pPr>
      <w:r w:rsidRPr="005443CA">
        <w:rPr>
          <w:rFonts w:ascii="Times New Roman" w:hAnsi="Times New Roman" w:cs="Times New Roman"/>
        </w:rPr>
        <w:t>VOTING PRIVILEGES</w:t>
      </w:r>
    </w:p>
    <w:p w14:paraId="4736E342" w14:textId="77777777" w:rsidR="00B31E10" w:rsidRDefault="00B31E10" w:rsidP="005443CA">
      <w:pPr>
        <w:pStyle w:val="Standard"/>
        <w:numPr>
          <w:ilvl w:val="0"/>
          <w:numId w:val="192"/>
        </w:numPr>
        <w:spacing w:before="120" w:after="120"/>
      </w:pPr>
      <w:r>
        <w:t xml:space="preserve">Only Regular and Life members may vote or hold office.  Junior members may vote and hold office in the Junior Association. </w:t>
      </w:r>
    </w:p>
    <w:p w14:paraId="3662B96D" w14:textId="753C3427" w:rsidR="00AB4372" w:rsidRPr="005443CA" w:rsidRDefault="00AB4372" w:rsidP="005443CA">
      <w:pPr>
        <w:pStyle w:val="Standard"/>
        <w:numPr>
          <w:ilvl w:val="0"/>
          <w:numId w:val="192"/>
        </w:numPr>
        <w:spacing w:before="120" w:after="120"/>
      </w:pPr>
      <w:r w:rsidRPr="005443CA">
        <w:t>Each member in good standing at the time of a vote shall be entitled to one (1) vote on</w:t>
      </w:r>
      <w:r w:rsidR="00EE6EE9" w:rsidRPr="005443CA">
        <w:t xml:space="preserve"> each matter submitted to a vote of Members.  Junior members and associate members may not vote.  </w:t>
      </w:r>
      <w:r w:rsidRPr="005443CA">
        <w:t xml:space="preserve">Only those members in attendance at </w:t>
      </w:r>
      <w:r w:rsidR="008B166B" w:rsidRPr="005443CA">
        <w:t>the annual</w:t>
      </w:r>
      <w:r w:rsidRPr="005443CA">
        <w:t xml:space="preserve"> meeting</w:t>
      </w:r>
      <w:r w:rsidR="008B166B" w:rsidRPr="005443CA">
        <w:t xml:space="preserve"> and have paid the annual membership fee</w:t>
      </w:r>
      <w:r w:rsidRPr="005443CA">
        <w:t xml:space="preserve"> </w:t>
      </w:r>
      <w:r w:rsidR="00EE6EE9" w:rsidRPr="005443CA">
        <w:t>a</w:t>
      </w:r>
      <w:r w:rsidRPr="005443CA">
        <w:t>re entitled to vote.</w:t>
      </w:r>
    </w:p>
    <w:p w14:paraId="582A2A94" w14:textId="7A9310FE" w:rsidR="00B31E10" w:rsidRPr="005443CA" w:rsidRDefault="00AB4372" w:rsidP="005443CA">
      <w:pPr>
        <w:pStyle w:val="Standard"/>
        <w:keepLines/>
        <w:numPr>
          <w:ilvl w:val="0"/>
          <w:numId w:val="192"/>
        </w:numPr>
        <w:spacing w:before="120" w:after="120"/>
      </w:pPr>
      <w:r w:rsidRPr="005443CA">
        <w:t>Cumulative voting (no one individual may vote more than one membership) and voting</w:t>
      </w:r>
      <w:r w:rsidR="00EE6EE9" w:rsidRPr="005443CA">
        <w:t xml:space="preserve"> by proxy shall not be permitted.  </w:t>
      </w:r>
      <w:r w:rsidRPr="005443CA">
        <w:t>Each Member, whether an individual, family,</w:t>
      </w:r>
      <w:r w:rsidR="00B31E10" w:rsidRPr="005443CA">
        <w:t xml:space="preserve"> partnership, corporation or firm, shall have only one (1) vote.</w:t>
      </w:r>
      <w:r w:rsidR="00EE6EE9" w:rsidRPr="005443CA">
        <w:t xml:space="preserve"> </w:t>
      </w:r>
    </w:p>
    <w:p w14:paraId="2836706F" w14:textId="7ACEA6F9" w:rsidR="00EE6EE9" w:rsidRPr="005443CA" w:rsidRDefault="00AB4372" w:rsidP="005443CA">
      <w:pPr>
        <w:pStyle w:val="Standard"/>
        <w:keepLines/>
        <w:numPr>
          <w:ilvl w:val="0"/>
          <w:numId w:val="192"/>
        </w:numPr>
        <w:spacing w:before="120" w:after="120"/>
      </w:pPr>
      <w:r w:rsidRPr="005443CA">
        <w:t>A family, partnership, corporation, firm or association owning a voting membership in</w:t>
      </w:r>
      <w:r w:rsidR="00EE6EE9" w:rsidRPr="005443CA">
        <w:t xml:space="preserve"> its name shall, before the Membership meeting, designate the individual thereof who is to vote.  </w:t>
      </w:r>
      <w:r w:rsidRPr="005443CA">
        <w:t>That</w:t>
      </w:r>
      <w:r w:rsidR="00EE6EE9" w:rsidRPr="005443CA">
        <w:t xml:space="preserve"> </w:t>
      </w:r>
      <w:r w:rsidRPr="005443CA">
        <w:t>individual will be so designated at the time of registration</w:t>
      </w:r>
      <w:r w:rsidR="00222820">
        <w:t xml:space="preserve"> at the membership meeting.</w:t>
      </w:r>
    </w:p>
    <w:p w14:paraId="70192003" w14:textId="34955D54" w:rsidR="00EE6EE9" w:rsidRPr="005443CA" w:rsidRDefault="00AB4372" w:rsidP="005443CA">
      <w:pPr>
        <w:pStyle w:val="Standard"/>
        <w:keepLines/>
        <w:numPr>
          <w:ilvl w:val="0"/>
          <w:numId w:val="192"/>
        </w:numPr>
        <w:spacing w:before="120" w:after="120"/>
      </w:pPr>
      <w:r w:rsidRPr="005443CA">
        <w:t>Caucuses-- Members of the Association attending the Annual Meeting shall caucus by</w:t>
      </w:r>
      <w:r w:rsidR="00EE6EE9" w:rsidRPr="005443CA">
        <w:t xml:space="preserve"> </w:t>
      </w:r>
      <w:r w:rsidRPr="005443CA">
        <w:t xml:space="preserve">Area and Region as part of the official meeting, and shall nominate one or more </w:t>
      </w:r>
      <w:r w:rsidR="00B31E10" w:rsidRPr="005443CA">
        <w:t>a</w:t>
      </w:r>
      <w:r w:rsidRPr="005443CA">
        <w:t>rea</w:t>
      </w:r>
      <w:r w:rsidR="00B31E10" w:rsidRPr="005443CA">
        <w:t xml:space="preserve"> and regional candidates for the Board to be elected by the Members of the respective area or region. </w:t>
      </w:r>
      <w:r w:rsidR="00EE6EE9" w:rsidRPr="005443CA">
        <w:t xml:space="preserve"> </w:t>
      </w:r>
      <w:r w:rsidR="00B31E10" w:rsidRPr="005443CA">
        <w:t xml:space="preserve"> If only one nomination is received for an area or region, that candidate is automatically considered to have been elected. </w:t>
      </w:r>
    </w:p>
    <w:p w14:paraId="75E0D3F2" w14:textId="548E7335" w:rsidR="00AB4372" w:rsidRPr="005443CA" w:rsidRDefault="00AB4372" w:rsidP="005443CA">
      <w:pPr>
        <w:pStyle w:val="Standard"/>
        <w:keepLines/>
        <w:numPr>
          <w:ilvl w:val="0"/>
          <w:numId w:val="192"/>
        </w:numPr>
        <w:spacing w:before="120" w:after="120"/>
        <w:rPr>
          <w:color w:val="FF0000"/>
        </w:rPr>
      </w:pPr>
      <w:r w:rsidRPr="005443CA">
        <w:t>In the event an Area or Regional caucus submits no nomination, nominations for that</w:t>
      </w:r>
      <w:r w:rsidR="00B31E10" w:rsidRPr="005443CA">
        <w:t xml:space="preserve"> position shall be accepted from the floor for that area or region position</w:t>
      </w:r>
      <w:r w:rsidR="00B31E10">
        <w:rPr>
          <w:color w:val="FF0000"/>
        </w:rPr>
        <w:t>.</w:t>
      </w:r>
      <w:r w:rsidR="00EE6EE9">
        <w:rPr>
          <w:color w:val="FF0000"/>
        </w:rPr>
        <w:t xml:space="preserve"> </w:t>
      </w:r>
    </w:p>
    <w:p w14:paraId="6DF7CDAF" w14:textId="77E6929D" w:rsidR="008D263D" w:rsidRDefault="008D263D" w:rsidP="005443CA">
      <w:pPr>
        <w:pStyle w:val="ListParagraph"/>
        <w:widowControl/>
        <w:numPr>
          <w:ilvl w:val="0"/>
          <w:numId w:val="192"/>
        </w:numPr>
        <w:suppressAutoHyphens w:val="0"/>
        <w:autoSpaceDN/>
        <w:spacing w:before="120" w:after="120"/>
        <w:contextualSpacing w:val="0"/>
        <w:textAlignment w:val="auto"/>
        <w:rPr>
          <w:rFonts w:eastAsia="Times New Roman" w:cs="Times New Roman"/>
          <w:kern w:val="0"/>
        </w:rPr>
      </w:pPr>
      <w:r w:rsidRPr="005443CA">
        <w:rPr>
          <w:rFonts w:eastAsia="Times New Roman" w:cs="Times New Roman"/>
          <w:kern w:val="0"/>
        </w:rPr>
        <w:t>In the event the Area vote concludes with a tie vote for competing Board candidates, another Area vote will be taken. If the second Area vote concludes with a tie vote for competing Board candidates then the vote will be moved to the Region caucus. In the event the Region vote concludes with a tie vote for competing Board candidates another Region vote will be taken. If the second Region vote concludes with a tie vote for competing Board candidates then the vote will be moved to the General Session.</w:t>
      </w:r>
    </w:p>
    <w:p w14:paraId="554FB5A1" w14:textId="56B1C485" w:rsidR="008D263D" w:rsidRPr="005443CA" w:rsidRDefault="008B2A98" w:rsidP="00D43C02">
      <w:pPr>
        <w:pStyle w:val="ListParagraph"/>
      </w:pPr>
      <w:r>
        <w:rPr>
          <w:rFonts w:cs="Times New Roman"/>
        </w:rPr>
        <w:t>(Taken from Constitution and By Laws Amended 2012 Version</w:t>
      </w:r>
      <w:r w:rsidR="00DA3AB1">
        <w:rPr>
          <w:rFonts w:cs="Times New Roman"/>
        </w:rPr>
        <w:t xml:space="preserve"> Article VIII Section 3 and Article XI Section 1</w:t>
      </w:r>
      <w:r>
        <w:rPr>
          <w:rFonts w:cs="Times New Roman"/>
        </w:rPr>
        <w:t>)</w:t>
      </w:r>
    </w:p>
    <w:p w14:paraId="4D2FED5D" w14:textId="77777777" w:rsidR="005951C5" w:rsidRPr="00C221C5" w:rsidRDefault="00D81462" w:rsidP="005443CA">
      <w:pPr>
        <w:pStyle w:val="sectionAnextpage"/>
        <w:numPr>
          <w:ilvl w:val="0"/>
          <w:numId w:val="73"/>
        </w:numPr>
        <w:spacing w:before="120" w:after="120"/>
        <w:outlineLvl w:val="9"/>
        <w:rPr>
          <w:rFonts w:ascii="Times New Roman" w:hAnsi="Times New Roman" w:cs="Times New Roman"/>
          <w:b w:val="0"/>
          <w:bCs w:val="0"/>
          <w:iCs w:val="0"/>
          <w:szCs w:val="24"/>
        </w:rPr>
      </w:pPr>
      <w:r w:rsidRPr="005443CA">
        <w:rPr>
          <w:rStyle w:val="SectionBHeading2Char"/>
          <w:rFonts w:ascii="Times New Roman" w:hAnsi="Times New Roman" w:cs="Times New Roman"/>
          <w:b/>
        </w:rPr>
        <w:lastRenderedPageBreak/>
        <w:t>MEMBERSHIP APPLICATION</w:t>
      </w:r>
      <w:r w:rsidR="00754CF0" w:rsidRPr="00C221C5">
        <w:rPr>
          <w:rFonts w:ascii="Times New Roman" w:hAnsi="Times New Roman" w:cs="Times New Roman"/>
          <w:b w:val="0"/>
          <w:bCs w:val="0"/>
          <w:iCs w:val="0"/>
          <w:szCs w:val="24"/>
        </w:rPr>
        <w:fldChar w:fldCharType="begin"/>
      </w:r>
      <w:r w:rsidRPr="00C221C5">
        <w:rPr>
          <w:rFonts w:ascii="Times New Roman" w:hAnsi="Times New Roman" w:cs="Times New Roman"/>
          <w:b w:val="0"/>
          <w:bCs w:val="0"/>
          <w:iCs w:val="0"/>
          <w:szCs w:val="24"/>
        </w:rPr>
        <w:instrText>XE "Membership:Application"</w:instrText>
      </w:r>
      <w:r w:rsidR="00754CF0" w:rsidRPr="00C221C5">
        <w:rPr>
          <w:rFonts w:ascii="Times New Roman" w:hAnsi="Times New Roman" w:cs="Times New Roman"/>
          <w:b w:val="0"/>
          <w:bCs w:val="0"/>
          <w:iCs w:val="0"/>
          <w:szCs w:val="24"/>
        </w:rPr>
        <w:fldChar w:fldCharType="end"/>
      </w:r>
    </w:p>
    <w:p w14:paraId="3EAE9605" w14:textId="14C8BAE1" w:rsidR="005951C5" w:rsidRPr="00C221C5" w:rsidRDefault="00D81462" w:rsidP="004041A5">
      <w:pPr>
        <w:pStyle w:val="FIXITNOW"/>
        <w:numPr>
          <w:ilvl w:val="0"/>
          <w:numId w:val="66"/>
        </w:numPr>
        <w:tabs>
          <w:tab w:val="left" w:pos="5940"/>
          <w:tab w:val="left" w:pos="7235"/>
        </w:tabs>
        <w:spacing w:before="120" w:after="120"/>
        <w:ind w:left="720" w:hanging="360"/>
      </w:pPr>
      <w:r w:rsidRPr="005443CA">
        <w:t>Membership Name</w:t>
      </w:r>
      <w:r w:rsidR="00A00110">
        <w:t xml:space="preserve">.  </w:t>
      </w:r>
      <w:r w:rsidRPr="005443CA">
        <w:t>Membership name should be the same as the farm, ranch, partnership, or corporation. Names of all partner</w:t>
      </w:r>
      <w:r w:rsidR="00C06005" w:rsidRPr="005443CA">
        <w:t>s or officers should be listed.</w:t>
      </w:r>
    </w:p>
    <w:p w14:paraId="4169BEC9" w14:textId="70B1E75B" w:rsidR="00B31E10" w:rsidRPr="00C221C5" w:rsidRDefault="00D81462" w:rsidP="005443CA">
      <w:pPr>
        <w:pStyle w:val="FIXITNOW"/>
        <w:numPr>
          <w:ilvl w:val="0"/>
          <w:numId w:val="5"/>
        </w:numPr>
        <w:spacing w:before="120" w:after="120"/>
        <w:ind w:left="720" w:hanging="360"/>
      </w:pPr>
      <w:r w:rsidRPr="00C221C5">
        <w:t>Tattoo Code Letters</w:t>
      </w:r>
      <w:r w:rsidR="00754CF0" w:rsidRPr="005443CA">
        <w:fldChar w:fldCharType="begin"/>
      </w:r>
      <w:r w:rsidRPr="005443CA">
        <w:instrText>XE "Tattoo Code"</w:instrText>
      </w:r>
      <w:r w:rsidR="00754CF0" w:rsidRPr="005443CA">
        <w:fldChar w:fldCharType="end"/>
      </w:r>
    </w:p>
    <w:p w14:paraId="1252E157" w14:textId="740589C3" w:rsidR="00B31E10" w:rsidRDefault="00D81462" w:rsidP="005443CA">
      <w:pPr>
        <w:pStyle w:val="FIXITNOW"/>
        <w:numPr>
          <w:ilvl w:val="0"/>
          <w:numId w:val="194"/>
        </w:numPr>
        <w:spacing w:before="120" w:after="120"/>
        <w:ind w:left="1260"/>
      </w:pPr>
      <w:r w:rsidRPr="00C221C5">
        <w:t>Each membership will be assigned unique individual Tattoo Code Letters for the life of that membership. Since these code letter sequences cannot be duplicated, Tattoo Code</w:t>
      </w:r>
      <w:r w:rsidRPr="005443CA">
        <w:t xml:space="preserve"> Letters for new members will be assigned on the basis of availability. </w:t>
      </w:r>
    </w:p>
    <w:p w14:paraId="72635656" w14:textId="22B7C4FD" w:rsidR="005951C5" w:rsidRPr="00C221C5" w:rsidRDefault="00D81462" w:rsidP="005443CA">
      <w:pPr>
        <w:pStyle w:val="FIXITNOW"/>
        <w:numPr>
          <w:ilvl w:val="0"/>
          <w:numId w:val="194"/>
        </w:numPr>
        <w:spacing w:before="120" w:after="120"/>
        <w:ind w:left="1260"/>
      </w:pPr>
      <w:r w:rsidRPr="00C221C5">
        <w:t xml:space="preserve">Three alternative </w:t>
      </w:r>
      <w:r w:rsidR="00F271C8" w:rsidRPr="00C221C5">
        <w:t>Herd Prefix</w:t>
      </w:r>
      <w:r w:rsidRPr="005443CA">
        <w:t xml:space="preserve"> Letter sequences should be listed on the membership application in the order of preference. Each sequence should contain no more than </w:t>
      </w:r>
      <w:r w:rsidR="00F271C8" w:rsidRPr="005443CA">
        <w:t>five</w:t>
      </w:r>
      <w:r w:rsidRPr="005443CA">
        <w:t xml:space="preserve"> letters and numbers but must end with a letter.</w:t>
      </w:r>
    </w:p>
    <w:p w14:paraId="67F425CA" w14:textId="2ADAA85A" w:rsidR="00F92B27" w:rsidRPr="00C221C5" w:rsidRDefault="00F92B27" w:rsidP="005443CA">
      <w:pPr>
        <w:pStyle w:val="BodyText2"/>
        <w:numPr>
          <w:ilvl w:val="0"/>
          <w:numId w:val="194"/>
        </w:numPr>
        <w:spacing w:before="120"/>
        <w:ind w:left="1260"/>
      </w:pPr>
      <w:r w:rsidRPr="00C221C5">
        <w:t>In order to change your tattoo code letter sequence, current membership</w:t>
      </w:r>
      <w:r w:rsidR="00E30DB0" w:rsidRPr="005443CA">
        <w:t xml:space="preserve"> will be inactivated and a new membership application will be required along with a joining fee.  All records will be transferred to the new membership.</w:t>
      </w:r>
    </w:p>
    <w:p w14:paraId="1C5A9CAA" w14:textId="46F04DAB" w:rsidR="005951C5" w:rsidRPr="00C221C5" w:rsidRDefault="00A3000C" w:rsidP="005443CA">
      <w:pPr>
        <w:pStyle w:val="FIXITNOW"/>
        <w:numPr>
          <w:ilvl w:val="0"/>
          <w:numId w:val="5"/>
        </w:numPr>
        <w:tabs>
          <w:tab w:val="left" w:pos="5940"/>
        </w:tabs>
        <w:spacing w:before="120" w:after="120"/>
        <w:ind w:left="720" w:hanging="360"/>
      </w:pPr>
      <w:r w:rsidRPr="00C221C5">
        <w:t>Membership may be executed via written or electronic signature.  Membership application forms are available from the National Office.  Electronic application is available via the web site at RedAngus.org.</w:t>
      </w:r>
    </w:p>
    <w:p w14:paraId="5B38D6E9" w14:textId="3B87A5F9" w:rsidR="005951C5" w:rsidRPr="00C221C5" w:rsidRDefault="00887754" w:rsidP="005443CA">
      <w:pPr>
        <w:pStyle w:val="FIXITNOW"/>
        <w:numPr>
          <w:ilvl w:val="0"/>
          <w:numId w:val="5"/>
        </w:numPr>
        <w:spacing w:before="120" w:after="120"/>
        <w:ind w:left="720" w:hanging="360"/>
      </w:pPr>
      <w:r w:rsidRPr="005443CA">
        <w:t>Electronic Signature</w:t>
      </w:r>
      <w:r w:rsidR="00205E3D" w:rsidRPr="005443CA">
        <w:t xml:space="preserve"> – agrees that such electronic signature has the same force and effect as a handwritten signature from the applicant, and shall be interpreted by the Association that the application intended to sign this record, in accordance with applicable state and federal laws. </w:t>
      </w:r>
    </w:p>
    <w:p w14:paraId="2E99887B" w14:textId="77777777" w:rsidR="00887754" w:rsidRPr="005443CA" w:rsidRDefault="00887754" w:rsidP="005443CA">
      <w:pPr>
        <w:pStyle w:val="FIXITNOW"/>
        <w:numPr>
          <w:ilvl w:val="0"/>
          <w:numId w:val="195"/>
        </w:numPr>
        <w:spacing w:before="120" w:after="120"/>
        <w:ind w:left="1260"/>
      </w:pPr>
      <w:r w:rsidRPr="00C221C5">
        <w:t>By affixing an electronic signature, symbolized by “ /s/ ” followed by the applicant’s name.</w:t>
      </w:r>
      <w:r w:rsidR="00205E3D" w:rsidRPr="005443CA">
        <w:t xml:space="preserve">  OR</w:t>
      </w:r>
    </w:p>
    <w:p w14:paraId="7E36A37C" w14:textId="77AFD546" w:rsidR="00205E3D" w:rsidRPr="00C221C5" w:rsidRDefault="00887754" w:rsidP="00A00110">
      <w:pPr>
        <w:pStyle w:val="FIXITNOW"/>
        <w:numPr>
          <w:ilvl w:val="0"/>
          <w:numId w:val="195"/>
        </w:numPr>
        <w:spacing w:before="120" w:after="120"/>
        <w:ind w:left="1260"/>
      </w:pPr>
      <w:r w:rsidRPr="005443CA">
        <w:t xml:space="preserve">By checking the box next to the word ‘Accept’, applicant has </w:t>
      </w:r>
      <w:r w:rsidR="00205E3D" w:rsidRPr="005443CA">
        <w:t>affixed an electronic signature.</w:t>
      </w:r>
      <w:r w:rsidR="00222820">
        <w:t xml:space="preserve">  </w:t>
      </w:r>
    </w:p>
    <w:p w14:paraId="112AB83F" w14:textId="77777777" w:rsidR="005951C5" w:rsidRPr="005443CA" w:rsidRDefault="00D81462" w:rsidP="005443CA">
      <w:pPr>
        <w:pStyle w:val="SectionBHeading2"/>
        <w:numPr>
          <w:ilvl w:val="0"/>
          <w:numId w:val="73"/>
        </w:numPr>
        <w:spacing w:before="120" w:after="120"/>
        <w:outlineLvl w:val="9"/>
        <w:rPr>
          <w:rFonts w:ascii="Times New Roman" w:hAnsi="Times New Roman" w:cs="Times New Roman"/>
        </w:rPr>
      </w:pPr>
      <w:r w:rsidRPr="005443CA">
        <w:rPr>
          <w:rFonts w:ascii="Times New Roman" w:hAnsi="Times New Roman" w:cs="Times New Roman"/>
        </w:rPr>
        <w:t>MEMBERSHIP NAME CHANGE</w:t>
      </w:r>
      <w:r w:rsidR="00754CF0" w:rsidRPr="005443CA">
        <w:rPr>
          <w:rFonts w:ascii="Times New Roman" w:hAnsi="Times New Roman" w:cs="Times New Roman"/>
        </w:rPr>
        <w:fldChar w:fldCharType="begin"/>
      </w:r>
      <w:r w:rsidRPr="005443CA">
        <w:rPr>
          <w:rFonts w:ascii="Times New Roman" w:hAnsi="Times New Roman" w:cs="Times New Roman"/>
        </w:rPr>
        <w:instrText>XE "Membership:Name"</w:instrText>
      </w:r>
      <w:r w:rsidR="00754CF0" w:rsidRPr="005443CA">
        <w:rPr>
          <w:rFonts w:ascii="Times New Roman" w:hAnsi="Times New Roman" w:cs="Times New Roman"/>
        </w:rPr>
        <w:fldChar w:fldCharType="end"/>
      </w:r>
    </w:p>
    <w:p w14:paraId="2EEB0774" w14:textId="01D4E81B" w:rsidR="005951C5" w:rsidRPr="005443CA" w:rsidRDefault="00D81462" w:rsidP="005443CA">
      <w:pPr>
        <w:pStyle w:val="Standard"/>
        <w:spacing w:before="120" w:after="120"/>
        <w:ind w:left="360"/>
        <w:rPr>
          <w:b/>
          <w:sz w:val="16"/>
          <w:szCs w:val="16"/>
        </w:rPr>
      </w:pPr>
      <w:r w:rsidRPr="00C221C5">
        <w:t>The name of a membership may be changed only upon written request to the Association. All existing Registration Certificates may be reissued in the new membership name.</w:t>
      </w:r>
    </w:p>
    <w:p w14:paraId="03BD92B7" w14:textId="046EF45C" w:rsidR="005951C5" w:rsidRPr="005443CA" w:rsidRDefault="00D81462" w:rsidP="005443CA">
      <w:pPr>
        <w:pStyle w:val="SectionBHeading2"/>
        <w:numPr>
          <w:ilvl w:val="0"/>
          <w:numId w:val="73"/>
        </w:numPr>
        <w:spacing w:before="120" w:after="120"/>
        <w:outlineLvl w:val="9"/>
        <w:rPr>
          <w:rFonts w:ascii="Times New Roman" w:hAnsi="Times New Roman" w:cs="Times New Roman"/>
        </w:rPr>
      </w:pPr>
      <w:r w:rsidRPr="005443CA">
        <w:rPr>
          <w:rFonts w:ascii="Times New Roman" w:hAnsi="Times New Roman" w:cs="Times New Roman"/>
        </w:rPr>
        <w:t>INACTIVE MEMBERSHIP</w:t>
      </w:r>
      <w:r w:rsidR="00754CF0" w:rsidRPr="005443CA">
        <w:rPr>
          <w:rFonts w:ascii="Times New Roman" w:hAnsi="Times New Roman" w:cs="Times New Roman"/>
        </w:rPr>
        <w:fldChar w:fldCharType="begin"/>
      </w:r>
      <w:r w:rsidRPr="005443CA">
        <w:rPr>
          <w:rFonts w:ascii="Times New Roman" w:hAnsi="Times New Roman" w:cs="Times New Roman"/>
        </w:rPr>
        <w:instrText>XE "Membership:Requirements"</w:instrText>
      </w:r>
      <w:r w:rsidR="00754CF0" w:rsidRPr="005443CA">
        <w:rPr>
          <w:rFonts w:ascii="Times New Roman" w:hAnsi="Times New Roman" w:cs="Times New Roman"/>
        </w:rPr>
        <w:fldChar w:fldCharType="end"/>
      </w:r>
    </w:p>
    <w:p w14:paraId="40D2443C" w14:textId="2FA11F8D" w:rsidR="001C4B94" w:rsidRPr="005443CA" w:rsidRDefault="00E30DB0" w:rsidP="005443CA">
      <w:pPr>
        <w:pStyle w:val="Standard"/>
        <w:numPr>
          <w:ilvl w:val="0"/>
          <w:numId w:val="149"/>
        </w:numPr>
        <w:spacing w:before="120" w:after="120"/>
      </w:pPr>
      <w:r w:rsidRPr="00C221C5">
        <w:t xml:space="preserve">Memberships may be inactivated upon </w:t>
      </w:r>
      <w:r w:rsidR="001C4B94" w:rsidRPr="00C221C5">
        <w:t>written request by the member.</w:t>
      </w:r>
    </w:p>
    <w:p w14:paraId="5D909141" w14:textId="77777777" w:rsidR="001C4B94" w:rsidRPr="005443CA" w:rsidRDefault="00E30DB0" w:rsidP="005443CA">
      <w:pPr>
        <w:pStyle w:val="Standard"/>
        <w:numPr>
          <w:ilvl w:val="0"/>
          <w:numId w:val="149"/>
        </w:numPr>
        <w:spacing w:before="120" w:after="120"/>
      </w:pPr>
      <w:r w:rsidRPr="005443CA">
        <w:t>Memberships will be</w:t>
      </w:r>
      <w:r w:rsidR="001C4B94" w:rsidRPr="005443CA">
        <w:t xml:space="preserve"> inactivated by the Association:</w:t>
      </w:r>
    </w:p>
    <w:p w14:paraId="0E215431" w14:textId="77777777" w:rsidR="005951C5" w:rsidRPr="005443CA" w:rsidRDefault="001C4B94" w:rsidP="005443CA">
      <w:pPr>
        <w:pStyle w:val="Standard"/>
        <w:numPr>
          <w:ilvl w:val="0"/>
          <w:numId w:val="196"/>
        </w:numPr>
        <w:spacing w:before="120" w:after="120"/>
      </w:pPr>
      <w:r w:rsidRPr="005443CA">
        <w:t>I</w:t>
      </w:r>
      <w:r w:rsidR="00E30DB0" w:rsidRPr="005443CA">
        <w:t>f dues billed in July are not paid by December of each fiscal year.</w:t>
      </w:r>
    </w:p>
    <w:p w14:paraId="2FA78CA8" w14:textId="77777777" w:rsidR="00E14252" w:rsidRPr="005443CA" w:rsidRDefault="001C4B94" w:rsidP="005443CA">
      <w:pPr>
        <w:pStyle w:val="Standard"/>
        <w:numPr>
          <w:ilvl w:val="0"/>
          <w:numId w:val="196"/>
        </w:numPr>
        <w:spacing w:before="120" w:after="120"/>
      </w:pPr>
      <w:r w:rsidRPr="005443CA">
        <w:t>A</w:t>
      </w:r>
      <w:r w:rsidR="00E14252" w:rsidRPr="005443CA">
        <w:t>t the end of each fiscal year if the account has a past due balance w</w:t>
      </w:r>
      <w:r w:rsidRPr="005443CA">
        <w:t>ith no payment activity in excess of 120 days.</w:t>
      </w:r>
    </w:p>
    <w:p w14:paraId="2A83FC73" w14:textId="53442B8E" w:rsidR="00647EE4" w:rsidRDefault="00E30DB0" w:rsidP="005443CA">
      <w:pPr>
        <w:pStyle w:val="NormalWeb"/>
        <w:numPr>
          <w:ilvl w:val="0"/>
          <w:numId w:val="149"/>
        </w:numPr>
        <w:spacing w:before="120"/>
      </w:pPr>
      <w:r w:rsidRPr="005443CA">
        <w:t>An inactive member may reinstate their membership by paying the membership reactivation fee, all charges billed within the fiscal year of reactivation, and any existing debt owed to the Association for services rendered.</w:t>
      </w:r>
    </w:p>
    <w:p w14:paraId="1CDB8ABF" w14:textId="77777777" w:rsidR="003C3299" w:rsidRDefault="003C3299" w:rsidP="00D43C02">
      <w:pPr>
        <w:pStyle w:val="NormalWeb"/>
        <w:spacing w:before="120"/>
      </w:pPr>
    </w:p>
    <w:p w14:paraId="3A05F374" w14:textId="77777777" w:rsidR="005443CA" w:rsidRPr="005443CA" w:rsidRDefault="005443CA" w:rsidP="00A00110">
      <w:pPr>
        <w:pStyle w:val="NormalWeb"/>
        <w:spacing w:before="120"/>
      </w:pPr>
    </w:p>
    <w:p w14:paraId="247888E4" w14:textId="77777777" w:rsidR="005951C5" w:rsidRPr="005443CA" w:rsidRDefault="00205E3D" w:rsidP="005443CA">
      <w:pPr>
        <w:pStyle w:val="NormalWeb"/>
        <w:spacing w:before="120"/>
        <w:ind w:left="90" w:hanging="90"/>
        <w:rPr>
          <w:b/>
          <w:bCs/>
          <w:iCs/>
          <w:szCs w:val="28"/>
        </w:rPr>
      </w:pPr>
      <w:r w:rsidRPr="005443CA">
        <w:rPr>
          <w:rStyle w:val="SectionBHeading2Char"/>
          <w:rFonts w:ascii="Times New Roman" w:hAnsi="Times New Roman" w:cs="Times New Roman"/>
        </w:rPr>
        <w:lastRenderedPageBreak/>
        <w:t xml:space="preserve">8.  </w:t>
      </w:r>
      <w:r w:rsidR="00D81462" w:rsidRPr="005443CA">
        <w:rPr>
          <w:rStyle w:val="SectionBHeading2Char"/>
          <w:rFonts w:ascii="Times New Roman" w:hAnsi="Times New Roman" w:cs="Times New Roman"/>
        </w:rPr>
        <w:t>MEMBERSHIP TRANSFERS</w:t>
      </w:r>
      <w:r w:rsidR="00754CF0" w:rsidRPr="00C221C5">
        <w:fldChar w:fldCharType="begin"/>
      </w:r>
      <w:r w:rsidR="00D81462" w:rsidRPr="00C221C5">
        <w:instrText>XE "Membership:Transfers"</w:instrText>
      </w:r>
      <w:r w:rsidR="00754CF0" w:rsidRPr="00C221C5">
        <w:fldChar w:fldCharType="end"/>
      </w:r>
    </w:p>
    <w:p w14:paraId="3F2866C0" w14:textId="7F8D8FD3" w:rsidR="005951C5" w:rsidRPr="00C221C5" w:rsidRDefault="00CE5A00" w:rsidP="005443CA">
      <w:pPr>
        <w:pStyle w:val="Standard"/>
        <w:numPr>
          <w:ilvl w:val="0"/>
          <w:numId w:val="197"/>
        </w:numPr>
        <w:spacing w:before="120" w:after="120"/>
      </w:pPr>
      <w:r w:rsidRPr="00C221C5">
        <w:t xml:space="preserve">A </w:t>
      </w:r>
      <w:r w:rsidR="00D81462" w:rsidRPr="00C221C5">
        <w:t>Membership may be transferred upon written request to the Association under one of the following provisions</w:t>
      </w:r>
      <w:r w:rsidRPr="005443CA">
        <w:t xml:space="preserve"> with legal documentation where requested</w:t>
      </w:r>
      <w:r w:rsidR="0076113F">
        <w:rPr>
          <w:b/>
          <w:sz w:val="16"/>
          <w:szCs w:val="16"/>
        </w:rPr>
        <w:t>:</w:t>
      </w:r>
    </w:p>
    <w:p w14:paraId="0BFA9803" w14:textId="77777777" w:rsidR="005951C5" w:rsidRPr="005443CA" w:rsidRDefault="00D81462" w:rsidP="005443CA">
      <w:pPr>
        <w:pStyle w:val="FIXITNOW"/>
        <w:numPr>
          <w:ilvl w:val="0"/>
          <w:numId w:val="198"/>
        </w:numPr>
        <w:tabs>
          <w:tab w:val="left" w:pos="7200"/>
        </w:tabs>
        <w:spacing w:before="120" w:after="120"/>
        <w:ind w:left="1260" w:hanging="360"/>
      </w:pPr>
      <w:r w:rsidRPr="00C221C5">
        <w:t>An individual me</w:t>
      </w:r>
      <w:r w:rsidRPr="005443CA">
        <w:t>mbership may be transferred to a joint membership with a spouse or other member of the immediate family.</w:t>
      </w:r>
    </w:p>
    <w:p w14:paraId="27A670C6" w14:textId="77777777" w:rsidR="005951C5" w:rsidRPr="005443CA" w:rsidRDefault="00D81462" w:rsidP="005443CA">
      <w:pPr>
        <w:pStyle w:val="FIXITNOW"/>
        <w:numPr>
          <w:ilvl w:val="0"/>
          <w:numId w:val="198"/>
        </w:numPr>
        <w:tabs>
          <w:tab w:val="left" w:pos="5940"/>
        </w:tabs>
        <w:spacing w:before="120" w:after="120"/>
        <w:ind w:left="1260" w:hanging="360"/>
      </w:pPr>
      <w:r w:rsidRPr="005443CA">
        <w:t>A transfer to an heir designated by Will or, if intestate (estate without a will), by designation of other heirs.</w:t>
      </w:r>
    </w:p>
    <w:p w14:paraId="374132EC" w14:textId="77777777" w:rsidR="005951C5" w:rsidRPr="005443CA" w:rsidRDefault="00D81462" w:rsidP="005443CA">
      <w:pPr>
        <w:pStyle w:val="FIXITNOW"/>
        <w:numPr>
          <w:ilvl w:val="0"/>
          <w:numId w:val="198"/>
        </w:numPr>
        <w:tabs>
          <w:tab w:val="left" w:pos="5940"/>
        </w:tabs>
        <w:spacing w:before="120" w:after="120"/>
        <w:ind w:left="1260" w:hanging="360"/>
      </w:pPr>
      <w:r w:rsidRPr="005443CA">
        <w:t>A transfer to a surviving partner of a partnership.</w:t>
      </w:r>
    </w:p>
    <w:p w14:paraId="5B4B5D27" w14:textId="77777777" w:rsidR="005951C5" w:rsidRPr="005443CA" w:rsidRDefault="00D81462" w:rsidP="005443CA">
      <w:pPr>
        <w:pStyle w:val="FIXITNOW"/>
        <w:numPr>
          <w:ilvl w:val="0"/>
          <w:numId w:val="198"/>
        </w:numPr>
        <w:tabs>
          <w:tab w:val="left" w:pos="5940"/>
        </w:tabs>
        <w:spacing w:before="120" w:after="120"/>
        <w:ind w:left="1260" w:hanging="360"/>
      </w:pPr>
      <w:r w:rsidRPr="005443CA">
        <w:t>A transfer to one of the individuals of a dissolved partnership, designated by transfer endorsement signed by the other partner(s).</w:t>
      </w:r>
    </w:p>
    <w:p w14:paraId="75417DB4" w14:textId="77777777" w:rsidR="005951C5" w:rsidRPr="005443CA" w:rsidRDefault="00D81462" w:rsidP="005443CA">
      <w:pPr>
        <w:pStyle w:val="FIXITNOW"/>
        <w:numPr>
          <w:ilvl w:val="0"/>
          <w:numId w:val="198"/>
        </w:numPr>
        <w:tabs>
          <w:tab w:val="left" w:pos="5940"/>
        </w:tabs>
        <w:spacing w:before="120" w:after="120"/>
        <w:ind w:left="1260" w:hanging="360"/>
      </w:pPr>
      <w:r w:rsidRPr="005443CA">
        <w:t>A transfer to the stockholders of a corporation designated by transfer endorsement of the corporation, signed by its president or vice-president, attested by its secretary and sealed.</w:t>
      </w:r>
    </w:p>
    <w:p w14:paraId="10737FA9" w14:textId="508ADE42" w:rsidR="00647EE4" w:rsidRPr="005443CA" w:rsidRDefault="00D81462" w:rsidP="005443CA">
      <w:pPr>
        <w:pStyle w:val="StyleBlockTextLeft025"/>
        <w:numPr>
          <w:ilvl w:val="0"/>
          <w:numId w:val="197"/>
        </w:numPr>
        <w:spacing w:after="120"/>
        <w:rPr>
          <w:b/>
          <w:i w:val="0"/>
          <w:sz w:val="16"/>
          <w:szCs w:val="16"/>
        </w:rPr>
      </w:pPr>
      <w:r w:rsidRPr="005443CA">
        <w:rPr>
          <w:i w:val="0"/>
          <w:szCs w:val="24"/>
        </w:rPr>
        <w:t>Upon transfer of a membership as provided for above, all animals registered under the previous membership name may be transferred</w:t>
      </w:r>
      <w:r w:rsidR="00CE5A00" w:rsidRPr="005443CA">
        <w:rPr>
          <w:i w:val="0"/>
          <w:szCs w:val="24"/>
        </w:rPr>
        <w:t xml:space="preserve"> to the new membership</w:t>
      </w:r>
      <w:r w:rsidR="0076113F" w:rsidRPr="005443CA">
        <w:rPr>
          <w:b/>
          <w:i w:val="0"/>
          <w:szCs w:val="24"/>
        </w:rPr>
        <w:t>.</w:t>
      </w:r>
    </w:p>
    <w:p w14:paraId="39F539C1" w14:textId="77777777" w:rsidR="005951C5" w:rsidRPr="005443CA" w:rsidRDefault="00D81462" w:rsidP="005443CA">
      <w:pPr>
        <w:pStyle w:val="SectionBHeading2"/>
        <w:numPr>
          <w:ilvl w:val="0"/>
          <w:numId w:val="162"/>
        </w:numPr>
        <w:tabs>
          <w:tab w:val="left" w:pos="450"/>
        </w:tabs>
        <w:spacing w:before="120" w:after="120"/>
        <w:ind w:hanging="720"/>
        <w:outlineLvl w:val="9"/>
        <w:rPr>
          <w:rFonts w:ascii="Times New Roman" w:hAnsi="Times New Roman" w:cs="Times New Roman"/>
        </w:rPr>
      </w:pPr>
      <w:r w:rsidRPr="005443CA">
        <w:rPr>
          <w:rFonts w:ascii="Times New Roman" w:hAnsi="Times New Roman" w:cs="Times New Roman"/>
        </w:rPr>
        <w:t>VIOLATIONS AND FRAUDULENT PRACTICES</w:t>
      </w:r>
      <w:r w:rsidR="00754CF0" w:rsidRPr="005443CA">
        <w:rPr>
          <w:rFonts w:ascii="Times New Roman" w:hAnsi="Times New Roman" w:cs="Times New Roman"/>
        </w:rPr>
        <w:fldChar w:fldCharType="begin"/>
      </w:r>
      <w:r w:rsidRPr="005443CA">
        <w:rPr>
          <w:rFonts w:ascii="Times New Roman" w:hAnsi="Times New Roman" w:cs="Times New Roman"/>
        </w:rPr>
        <w:instrText>XE "Membership Requirements"</w:instrText>
      </w:r>
      <w:r w:rsidR="00754CF0" w:rsidRPr="005443CA">
        <w:rPr>
          <w:rFonts w:ascii="Times New Roman" w:hAnsi="Times New Roman" w:cs="Times New Roman"/>
        </w:rPr>
        <w:fldChar w:fldCharType="end"/>
      </w:r>
    </w:p>
    <w:p w14:paraId="0FB58645" w14:textId="39B2A058" w:rsidR="005951C5" w:rsidRPr="005443CA" w:rsidRDefault="00D81462" w:rsidP="005443CA">
      <w:pPr>
        <w:pStyle w:val="FIXITNOW"/>
        <w:numPr>
          <w:ilvl w:val="0"/>
          <w:numId w:val="68"/>
        </w:numPr>
        <w:tabs>
          <w:tab w:val="left" w:pos="810"/>
          <w:tab w:val="left" w:pos="7200"/>
        </w:tabs>
        <w:spacing w:before="120" w:after="120"/>
        <w:ind w:left="810" w:hanging="450"/>
      </w:pPr>
      <w:r w:rsidRPr="00C221C5">
        <w:t xml:space="preserve">Any member </w:t>
      </w:r>
      <w:r w:rsidRPr="005443CA">
        <w:t xml:space="preserve">may be fined, suspended, placed on probation </w:t>
      </w:r>
      <w:r w:rsidR="002D5B37" w:rsidRPr="005443CA">
        <w:t>or</w:t>
      </w:r>
      <w:r w:rsidRPr="005443CA">
        <w:t xml:space="preserve"> denied all privileges of the association for violation of any rule, regulation, or by-law</w:t>
      </w:r>
      <w:r w:rsidR="00B140E4" w:rsidRPr="005443CA">
        <w:t>,</w:t>
      </w:r>
      <w:r w:rsidRPr="005443CA">
        <w:t xml:space="preserve"> </w:t>
      </w:r>
      <w:r w:rsidR="00951A6C" w:rsidRPr="005443CA">
        <w:t xml:space="preserve">as determined by the </w:t>
      </w:r>
      <w:r w:rsidR="002D5B37" w:rsidRPr="005443CA">
        <w:t>Association</w:t>
      </w:r>
      <w:r w:rsidR="00951A6C" w:rsidRPr="005443CA">
        <w:t>.</w:t>
      </w:r>
      <w:r w:rsidR="00110B97" w:rsidRPr="005443CA">
        <w:t xml:space="preserve"> </w:t>
      </w:r>
    </w:p>
    <w:p w14:paraId="41ECC0C9" w14:textId="5F64EFB6" w:rsidR="005951C5" w:rsidRPr="005443CA" w:rsidRDefault="00D81462" w:rsidP="005443CA">
      <w:pPr>
        <w:pStyle w:val="FIXITNOW"/>
        <w:tabs>
          <w:tab w:val="left" w:pos="5940"/>
        </w:tabs>
        <w:spacing w:before="120" w:after="120"/>
        <w:ind w:left="810" w:hanging="450"/>
      </w:pPr>
      <w:r w:rsidRPr="005443CA">
        <w:t>Any member</w:t>
      </w:r>
      <w:r w:rsidR="00951A6C" w:rsidRPr="005443CA">
        <w:t xml:space="preserve"> </w:t>
      </w:r>
      <w:r w:rsidRPr="005443CA">
        <w:t>may be suspended and denied all privileges</w:t>
      </w:r>
      <w:r w:rsidR="00951A6C" w:rsidRPr="005443CA">
        <w:t xml:space="preserve"> </w:t>
      </w:r>
      <w:r w:rsidRPr="005443CA">
        <w:t>for the failure to pay when due any obligation ow</w:t>
      </w:r>
      <w:r w:rsidR="002D5B37" w:rsidRPr="005443CA">
        <w:t>ed to</w:t>
      </w:r>
      <w:r w:rsidRPr="005443CA">
        <w:t xml:space="preserve"> the association.</w:t>
      </w:r>
    </w:p>
    <w:p w14:paraId="32ACAFF1" w14:textId="77777777" w:rsidR="005951C5" w:rsidRPr="005443CA" w:rsidRDefault="00D81462" w:rsidP="005443CA">
      <w:pPr>
        <w:pStyle w:val="FIXITNOW"/>
        <w:tabs>
          <w:tab w:val="left" w:pos="5940"/>
        </w:tabs>
        <w:spacing w:before="120" w:after="120"/>
        <w:ind w:left="810" w:hanging="450"/>
      </w:pPr>
      <w:r w:rsidRPr="005443CA">
        <w:t>All information furnished to the RAAA as a basis for any action by RAAA, or any of its officers shall be true and correct.</w:t>
      </w:r>
    </w:p>
    <w:p w14:paraId="25E690FC" w14:textId="77777777" w:rsidR="005951C5" w:rsidRPr="005443CA" w:rsidRDefault="00D81462" w:rsidP="005443CA">
      <w:pPr>
        <w:pStyle w:val="FIXITNOW"/>
        <w:tabs>
          <w:tab w:val="left" w:pos="5940"/>
        </w:tabs>
        <w:spacing w:before="120" w:after="120"/>
        <w:ind w:left="810" w:hanging="450"/>
      </w:pPr>
      <w:r w:rsidRPr="005443CA">
        <w:t>No person shall represent any animal owned by him to be registered with the RAAA unless the same shall be registered in the official RAAA registry.</w:t>
      </w:r>
    </w:p>
    <w:p w14:paraId="1954E49F" w14:textId="2A385C34" w:rsidR="005951C5" w:rsidRPr="005443CA" w:rsidRDefault="00D81462" w:rsidP="005443CA">
      <w:pPr>
        <w:pStyle w:val="FIXITNOW"/>
        <w:tabs>
          <w:tab w:val="left" w:pos="5940"/>
        </w:tabs>
        <w:spacing w:before="120" w:after="120"/>
        <w:ind w:left="810" w:hanging="450"/>
      </w:pPr>
      <w:r w:rsidRPr="005443CA">
        <w:t xml:space="preserve">No person shall engage in any conduct or action in connection with the registry, transfer of ownership, performance data or record keeping RAAA cattle which knowingly misrepresents RAAA and/or Red Angus cattle. </w:t>
      </w:r>
    </w:p>
    <w:p w14:paraId="68D36FC4" w14:textId="178CE8E2" w:rsidR="005951C5" w:rsidRDefault="00D81462" w:rsidP="005443CA">
      <w:pPr>
        <w:pStyle w:val="FIXITNOW"/>
        <w:tabs>
          <w:tab w:val="left" w:pos="5940"/>
        </w:tabs>
        <w:spacing w:before="120" w:after="120"/>
        <w:ind w:left="810" w:hanging="450"/>
      </w:pPr>
      <w:r w:rsidRPr="005443CA">
        <w:t xml:space="preserve">In the event disciplinary action is taken against any member or non-member, notice of the Action </w:t>
      </w:r>
      <w:r w:rsidR="0092561C" w:rsidRPr="005443CA">
        <w:t>may</w:t>
      </w:r>
      <w:r w:rsidRPr="005443CA">
        <w:t xml:space="preserve"> be published in the official breed publication.</w:t>
      </w:r>
    </w:p>
    <w:p w14:paraId="0BFE07AD" w14:textId="2D669396" w:rsidR="008B2A98" w:rsidRDefault="008B2A98" w:rsidP="00D43C02">
      <w:pPr>
        <w:pStyle w:val="FIXITNOW"/>
        <w:numPr>
          <w:ilvl w:val="0"/>
          <w:numId w:val="0"/>
        </w:numPr>
        <w:spacing w:before="120" w:after="120"/>
        <w:ind w:firstLine="360"/>
      </w:pPr>
      <w:r w:rsidRPr="008B2A98">
        <w:t>(Taken from Constitution and By Laws Amended 2012 Version</w:t>
      </w:r>
      <w:r w:rsidR="003C3299">
        <w:t xml:space="preserve"> Article IX</w:t>
      </w:r>
      <w:r w:rsidRPr="008B2A98">
        <w:t>)</w:t>
      </w:r>
    </w:p>
    <w:p w14:paraId="0FF2160C" w14:textId="77777777" w:rsidR="009B490D" w:rsidRDefault="009B490D" w:rsidP="00D43C02">
      <w:pPr>
        <w:pStyle w:val="FIXITNOW"/>
        <w:numPr>
          <w:ilvl w:val="0"/>
          <w:numId w:val="0"/>
        </w:numPr>
        <w:spacing w:before="120" w:after="120"/>
        <w:ind w:firstLine="360"/>
      </w:pPr>
    </w:p>
    <w:p w14:paraId="1DFA3B9D" w14:textId="762BF8BB" w:rsidR="009B490D" w:rsidRPr="009B490D" w:rsidRDefault="009B490D" w:rsidP="009B490D">
      <w:pPr>
        <w:pStyle w:val="NoSpacing"/>
        <w:rPr>
          <w:b/>
        </w:rPr>
      </w:pPr>
      <w:r w:rsidRPr="009B490D">
        <w:rPr>
          <w:b/>
        </w:rPr>
        <w:t xml:space="preserve">10. </w:t>
      </w:r>
      <w:r>
        <w:rPr>
          <w:b/>
        </w:rPr>
        <w:t xml:space="preserve">INVESTIGATING </w:t>
      </w:r>
      <w:r w:rsidRPr="009B490D">
        <w:rPr>
          <w:b/>
        </w:rPr>
        <w:t>VIOLATIONS AND FRAUDULENT PRACTICES</w:t>
      </w:r>
    </w:p>
    <w:p w14:paraId="23CDC0E4" w14:textId="77777777" w:rsidR="009B490D" w:rsidRPr="009902EB" w:rsidRDefault="009B490D" w:rsidP="009B490D"/>
    <w:p w14:paraId="276DAFEA" w14:textId="77777777" w:rsidR="009B490D" w:rsidRPr="009902EB" w:rsidRDefault="009B490D" w:rsidP="009B490D">
      <w:pPr>
        <w:pStyle w:val="ListParagraph"/>
        <w:widowControl/>
        <w:numPr>
          <w:ilvl w:val="0"/>
          <w:numId w:val="246"/>
        </w:numPr>
        <w:suppressAutoHyphens w:val="0"/>
        <w:autoSpaceDN/>
        <w:textAlignment w:val="auto"/>
      </w:pPr>
      <w:r w:rsidRPr="009902EB">
        <w:t xml:space="preserve">The RAAA Chief Executive Officer (the “CEO”) has the authority to investigate alleged violations of any bylaw, rule or regulation of the Association, and at his/her discretion, may determine if there is sufficient evidence to schedule a hearing. </w:t>
      </w:r>
    </w:p>
    <w:p w14:paraId="3602699E" w14:textId="77777777" w:rsidR="009B490D" w:rsidRPr="009902EB" w:rsidRDefault="009B490D" w:rsidP="009B490D">
      <w:pPr>
        <w:ind w:left="540"/>
      </w:pPr>
    </w:p>
    <w:p w14:paraId="159AA26D" w14:textId="77777777" w:rsidR="009B490D" w:rsidRPr="009902EB" w:rsidRDefault="009B490D" w:rsidP="009B490D">
      <w:pPr>
        <w:pStyle w:val="ListParagraph"/>
        <w:widowControl/>
        <w:numPr>
          <w:ilvl w:val="0"/>
          <w:numId w:val="246"/>
        </w:numPr>
        <w:suppressAutoHyphens w:val="0"/>
        <w:autoSpaceDN/>
        <w:textAlignment w:val="auto"/>
      </w:pPr>
      <w:r w:rsidRPr="009902EB">
        <w:lastRenderedPageBreak/>
        <w:t>The President of the Board of Directors of the RAAA, at his/her discretion, may form a hearing committee (the “Hearing Committee”) to review the allegations.</w:t>
      </w:r>
    </w:p>
    <w:p w14:paraId="6855E2C6" w14:textId="77777777" w:rsidR="009B490D" w:rsidRPr="009902EB" w:rsidRDefault="009B490D" w:rsidP="009B490D">
      <w:pPr>
        <w:ind w:left="540"/>
      </w:pPr>
    </w:p>
    <w:p w14:paraId="41E9A217" w14:textId="77777777" w:rsidR="009B490D" w:rsidRPr="009902EB" w:rsidRDefault="009B490D" w:rsidP="009B490D">
      <w:pPr>
        <w:pStyle w:val="ListParagraph"/>
        <w:widowControl/>
        <w:numPr>
          <w:ilvl w:val="0"/>
          <w:numId w:val="246"/>
        </w:numPr>
        <w:suppressAutoHyphens w:val="0"/>
        <w:autoSpaceDN/>
        <w:textAlignment w:val="auto"/>
      </w:pPr>
      <w:r w:rsidRPr="009902EB">
        <w:t>When it is determined that there is sufficient cause for a hearing, the RAAA Board shall be notified, the person charged with an alleged violation of the RAAA by-laws, rules and/or regulations shall be given not less than 21 days notice of a time and place for hearing such accusation by the Hearing Committee, at which time he/she shall have the opportunity to present evidence on his own behalf, and to hear and refute evidence against him.  The hearing may be in person or via conference call.  Counsel may be present representing each party.  Notice of the hearing shall be given to the person to be served by U.S.P.S., signature required, to the last known address as it appears on the RAAA’s records.</w:t>
      </w:r>
    </w:p>
    <w:p w14:paraId="3AFC363B" w14:textId="77777777" w:rsidR="009B490D" w:rsidRPr="009902EB" w:rsidRDefault="009B490D" w:rsidP="009B490D">
      <w:pPr>
        <w:pStyle w:val="ListParagraph"/>
        <w:ind w:left="900"/>
      </w:pPr>
    </w:p>
    <w:p w14:paraId="78B94228" w14:textId="77777777" w:rsidR="009B490D" w:rsidRPr="009902EB" w:rsidRDefault="009B490D" w:rsidP="009B490D">
      <w:pPr>
        <w:pStyle w:val="ListParagraph"/>
        <w:widowControl/>
        <w:numPr>
          <w:ilvl w:val="0"/>
          <w:numId w:val="246"/>
        </w:numPr>
        <w:suppressAutoHyphens w:val="0"/>
        <w:autoSpaceDN/>
        <w:textAlignment w:val="auto"/>
      </w:pPr>
      <w:r w:rsidRPr="009902EB">
        <w:t xml:space="preserve">The Hearing Committee may recommend disciplinary action to the CEO, who shall determine the disciplinary action concerning all parties involved.  </w:t>
      </w:r>
    </w:p>
    <w:p w14:paraId="5BB3DB8B" w14:textId="77777777" w:rsidR="009B490D" w:rsidRPr="008B2A98" w:rsidRDefault="009B490D" w:rsidP="00D43C02">
      <w:pPr>
        <w:pStyle w:val="FIXITNOW"/>
        <w:numPr>
          <w:ilvl w:val="0"/>
          <w:numId w:val="0"/>
        </w:numPr>
        <w:spacing w:before="120" w:after="120"/>
        <w:ind w:firstLine="360"/>
      </w:pPr>
    </w:p>
    <w:p w14:paraId="47330971" w14:textId="77777777" w:rsidR="008B2A98" w:rsidRPr="005443CA" w:rsidRDefault="008B2A98" w:rsidP="00D43C02">
      <w:pPr>
        <w:pStyle w:val="FIXITNOW"/>
        <w:numPr>
          <w:ilvl w:val="0"/>
          <w:numId w:val="0"/>
        </w:numPr>
        <w:tabs>
          <w:tab w:val="left" w:pos="5940"/>
        </w:tabs>
        <w:spacing w:before="120" w:after="120"/>
        <w:ind w:left="810"/>
      </w:pPr>
    </w:p>
    <w:p w14:paraId="1273A166" w14:textId="77777777" w:rsidR="005951C5" w:rsidRPr="005443CA" w:rsidRDefault="00D81462" w:rsidP="005443CA">
      <w:pPr>
        <w:pStyle w:val="Heading1"/>
        <w:spacing w:before="120" w:after="120"/>
        <w:rPr>
          <w:rFonts w:ascii="Times New Roman" w:hAnsi="Times New Roman" w:cs="Times New Roman"/>
        </w:rPr>
      </w:pPr>
      <w:r w:rsidRPr="005443CA">
        <w:rPr>
          <w:rFonts w:ascii="Times New Roman" w:hAnsi="Times New Roman" w:cs="Times New Roman"/>
        </w:rPr>
        <w:lastRenderedPageBreak/>
        <w:t>SECTION B - REGISTRATION CATEGORIES</w:t>
      </w:r>
    </w:p>
    <w:p w14:paraId="79038ECF" w14:textId="77777777" w:rsidR="005951C5" w:rsidRPr="005443CA" w:rsidRDefault="00D81462" w:rsidP="005443CA">
      <w:pPr>
        <w:pStyle w:val="SectionBHeading2"/>
        <w:numPr>
          <w:ilvl w:val="0"/>
          <w:numId w:val="75"/>
        </w:numPr>
        <w:spacing w:before="120" w:after="120"/>
        <w:ind w:left="450" w:hanging="450"/>
        <w:outlineLvl w:val="9"/>
        <w:rPr>
          <w:rFonts w:ascii="Times New Roman" w:hAnsi="Times New Roman" w:cs="Times New Roman"/>
        </w:rPr>
      </w:pPr>
      <w:r w:rsidRPr="005443CA">
        <w:rPr>
          <w:rFonts w:ascii="Times New Roman" w:hAnsi="Times New Roman" w:cs="Times New Roman"/>
        </w:rPr>
        <w:t xml:space="preserve">RED ANGUS </w:t>
      </w:r>
      <w:r w:rsidR="000B29C5" w:rsidRPr="005443CA">
        <w:rPr>
          <w:rFonts w:ascii="Times New Roman" w:hAnsi="Times New Roman" w:cs="Times New Roman"/>
        </w:rPr>
        <w:t>DATABASE</w:t>
      </w:r>
      <w:r w:rsidR="00754CF0" w:rsidRPr="005443CA">
        <w:rPr>
          <w:rFonts w:ascii="Times New Roman" w:hAnsi="Times New Roman" w:cs="Times New Roman"/>
        </w:rPr>
        <w:fldChar w:fldCharType="begin"/>
      </w:r>
      <w:r w:rsidRPr="005443CA">
        <w:rPr>
          <w:rFonts w:ascii="Times New Roman" w:hAnsi="Times New Roman" w:cs="Times New Roman"/>
        </w:rPr>
        <w:instrText>XE "Herdbook"</w:instrText>
      </w:r>
      <w:r w:rsidR="00754CF0" w:rsidRPr="005443CA">
        <w:rPr>
          <w:rFonts w:ascii="Times New Roman" w:hAnsi="Times New Roman" w:cs="Times New Roman"/>
        </w:rPr>
        <w:fldChar w:fldCharType="end"/>
      </w:r>
    </w:p>
    <w:p w14:paraId="188A835A" w14:textId="77777777" w:rsidR="005951C5" w:rsidRPr="005443CA" w:rsidRDefault="00D81462" w:rsidP="005443CA">
      <w:pPr>
        <w:pStyle w:val="Standard"/>
        <w:spacing w:before="120" w:after="120"/>
        <w:ind w:left="450"/>
      </w:pPr>
      <w:r w:rsidRPr="00C221C5">
        <w:t xml:space="preserve">The Official Record of animal registrations of the Red Angus Association of America shall be known as the Red Angus </w:t>
      </w:r>
      <w:r w:rsidR="00577289" w:rsidRPr="005443CA">
        <w:t>Database</w:t>
      </w:r>
      <w:r w:rsidRPr="005443CA">
        <w:t xml:space="preserve">. Such records shall be maintained in sequential order by Registration Numbers of animals so registered. </w:t>
      </w:r>
      <w:r w:rsidR="00577289" w:rsidRPr="005443CA">
        <w:t>T</w:t>
      </w:r>
      <w:r w:rsidRPr="005443CA">
        <w:t>he four Red Angus registration categories</w:t>
      </w:r>
      <w:r w:rsidR="00577289" w:rsidRPr="005443CA">
        <w:t xml:space="preserve"> are maintained separately within the Database</w:t>
      </w:r>
      <w:r w:rsidRPr="005443CA">
        <w:t xml:space="preserve">.  For an animal to maintain active status in the Red Angus </w:t>
      </w:r>
      <w:r w:rsidR="00577289" w:rsidRPr="005443CA">
        <w:t>Database</w:t>
      </w:r>
      <w:r w:rsidR="00754CF0" w:rsidRPr="00C221C5">
        <w:fldChar w:fldCharType="begin"/>
      </w:r>
      <w:r w:rsidRPr="00C221C5">
        <w:instrText>XE "Herdbook"</w:instrText>
      </w:r>
      <w:r w:rsidR="00754CF0" w:rsidRPr="00C221C5">
        <w:fldChar w:fldCharType="end"/>
      </w:r>
      <w:r w:rsidRPr="00C221C5">
        <w:t>, that animal must meet the requirements of Total Herd Reporting on an annual basis.</w:t>
      </w:r>
    </w:p>
    <w:p w14:paraId="14DDD9C2" w14:textId="77777777" w:rsidR="005951C5" w:rsidRPr="005443CA" w:rsidRDefault="00D81462" w:rsidP="005443CA">
      <w:pPr>
        <w:pStyle w:val="SectionBHeading2"/>
        <w:numPr>
          <w:ilvl w:val="0"/>
          <w:numId w:val="75"/>
        </w:numPr>
        <w:spacing w:before="120" w:after="120"/>
        <w:ind w:left="540" w:hanging="450"/>
        <w:outlineLvl w:val="9"/>
        <w:rPr>
          <w:rFonts w:ascii="Times New Roman" w:hAnsi="Times New Roman" w:cs="Times New Roman"/>
          <w:b w:val="0"/>
        </w:rPr>
      </w:pPr>
      <w:r w:rsidRPr="005443CA">
        <w:rPr>
          <w:rStyle w:val="SectionBHeading2Char"/>
          <w:rFonts w:ascii="Times New Roman" w:hAnsi="Times New Roman" w:cs="Times New Roman"/>
          <w:b/>
        </w:rPr>
        <w:t>REGISTRATION CATEGORIES</w:t>
      </w:r>
    </w:p>
    <w:p w14:paraId="1DF79496" w14:textId="475B3ED9" w:rsidR="000E45C3" w:rsidRPr="005443CA" w:rsidRDefault="00D569C6" w:rsidP="005443CA">
      <w:pPr>
        <w:pStyle w:val="Standard"/>
        <w:spacing w:before="120" w:after="120"/>
        <w:ind w:left="540"/>
      </w:pPr>
      <w:r w:rsidRPr="00C221C5">
        <w:t>All animals registered</w:t>
      </w:r>
      <w:r w:rsidR="00D81462" w:rsidRPr="00C221C5">
        <w:t xml:space="preserve"> are classified according to their category. Categories are determined according to</w:t>
      </w:r>
      <w:r w:rsidR="00F50864" w:rsidRPr="005443CA">
        <w:t xml:space="preserve"> </w:t>
      </w:r>
      <w:r w:rsidR="00D81462" w:rsidRPr="005443CA">
        <w:t>Angus blood content.</w:t>
      </w:r>
    </w:p>
    <w:p w14:paraId="3E0BFF4E" w14:textId="77777777" w:rsidR="005951C5" w:rsidRPr="005443CA" w:rsidRDefault="00D81462" w:rsidP="005443CA">
      <w:pPr>
        <w:pStyle w:val="Standard"/>
        <w:spacing w:before="120" w:after="120"/>
      </w:pPr>
      <w:r w:rsidRPr="005443CA">
        <w:t>The categories are:</w:t>
      </w:r>
    </w:p>
    <w:p w14:paraId="6D4E31BE" w14:textId="77777777" w:rsidR="005951C5" w:rsidRPr="005443CA" w:rsidRDefault="00D81462" w:rsidP="0082502F">
      <w:pPr>
        <w:pStyle w:val="FIXITNOW"/>
        <w:numPr>
          <w:ilvl w:val="0"/>
          <w:numId w:val="69"/>
        </w:numPr>
        <w:ind w:left="1260" w:hanging="360"/>
      </w:pPr>
      <w:r w:rsidRPr="005443CA">
        <w:t>Category 1A</w:t>
      </w:r>
      <w:r w:rsidR="00754CF0" w:rsidRPr="005443CA">
        <w:fldChar w:fldCharType="begin"/>
      </w:r>
      <w:r w:rsidRPr="005443CA">
        <w:instrText>XE "Category 1A"</w:instrText>
      </w:r>
      <w:r w:rsidR="00754CF0" w:rsidRPr="005443CA">
        <w:fldChar w:fldCharType="end"/>
      </w:r>
    </w:p>
    <w:p w14:paraId="6BD74121" w14:textId="2A9B1241" w:rsidR="005951C5" w:rsidRPr="005443CA" w:rsidRDefault="00D81462">
      <w:pPr>
        <w:pStyle w:val="BodyText2"/>
        <w:ind w:left="1260"/>
      </w:pPr>
      <w:r w:rsidRPr="005443CA">
        <w:t>100%</w:t>
      </w:r>
      <w:r w:rsidR="00F50864" w:rsidRPr="005443CA">
        <w:t xml:space="preserve"> </w:t>
      </w:r>
      <w:r w:rsidRPr="005443CA">
        <w:t>Angus blood content, no disqualifying features</w:t>
      </w:r>
    </w:p>
    <w:p w14:paraId="3BEA799D" w14:textId="77777777" w:rsidR="005951C5" w:rsidRPr="005443CA" w:rsidRDefault="00D81462">
      <w:pPr>
        <w:pStyle w:val="FIXITNOW"/>
        <w:numPr>
          <w:ilvl w:val="0"/>
          <w:numId w:val="17"/>
        </w:numPr>
        <w:ind w:left="1260" w:hanging="360"/>
      </w:pPr>
      <w:r w:rsidRPr="005443CA">
        <w:t>Category 1B</w:t>
      </w:r>
      <w:r w:rsidR="00754CF0" w:rsidRPr="005443CA">
        <w:fldChar w:fldCharType="begin"/>
      </w:r>
      <w:r w:rsidRPr="005443CA">
        <w:instrText>XE "Category 1B"</w:instrText>
      </w:r>
      <w:r w:rsidR="00754CF0" w:rsidRPr="005443CA">
        <w:fldChar w:fldCharType="end"/>
      </w:r>
    </w:p>
    <w:p w14:paraId="2D4841CB" w14:textId="761A571A" w:rsidR="005951C5" w:rsidRPr="005443CA" w:rsidRDefault="00D81462">
      <w:pPr>
        <w:pStyle w:val="BodyText2"/>
        <w:ind w:left="1267"/>
      </w:pPr>
      <w:r w:rsidRPr="005443CA">
        <w:t>From 87% to and including less than 100% Angus blood content, no disqualifying features</w:t>
      </w:r>
    </w:p>
    <w:p w14:paraId="4810E6B5" w14:textId="77777777" w:rsidR="005951C5" w:rsidRPr="005443CA" w:rsidRDefault="00D81462">
      <w:pPr>
        <w:pStyle w:val="FIXITNOW"/>
        <w:numPr>
          <w:ilvl w:val="0"/>
          <w:numId w:val="17"/>
        </w:numPr>
        <w:tabs>
          <w:tab w:val="left" w:pos="5940"/>
        </w:tabs>
        <w:ind w:left="1260" w:hanging="360"/>
      </w:pPr>
      <w:r w:rsidRPr="005443CA">
        <w:t>Category II</w:t>
      </w:r>
      <w:r w:rsidR="00754CF0" w:rsidRPr="005443CA">
        <w:fldChar w:fldCharType="begin"/>
      </w:r>
      <w:r w:rsidRPr="005443CA">
        <w:instrText>XE "Category II"</w:instrText>
      </w:r>
      <w:r w:rsidR="00754CF0" w:rsidRPr="005443CA">
        <w:fldChar w:fldCharType="end"/>
      </w:r>
    </w:p>
    <w:p w14:paraId="4B6F7F0D" w14:textId="77777777" w:rsidR="005951C5" w:rsidRPr="005443CA" w:rsidRDefault="00D81462">
      <w:pPr>
        <w:pStyle w:val="BodyText2"/>
        <w:tabs>
          <w:tab w:val="left" w:pos="7235"/>
        </w:tabs>
        <w:ind w:left="1267"/>
      </w:pPr>
      <w:r w:rsidRPr="005443CA">
        <w:t>Equal to or greater than 87% up to and including 100% Angus blood content having one or more disqualifying characteristics</w:t>
      </w:r>
    </w:p>
    <w:p w14:paraId="0F69F2A3" w14:textId="77777777" w:rsidR="005951C5" w:rsidRPr="005443CA" w:rsidRDefault="00D81462">
      <w:pPr>
        <w:pStyle w:val="FIXITNOW"/>
        <w:numPr>
          <w:ilvl w:val="0"/>
          <w:numId w:val="17"/>
        </w:numPr>
        <w:tabs>
          <w:tab w:val="left" w:pos="5940"/>
        </w:tabs>
        <w:ind w:left="1260" w:hanging="360"/>
      </w:pPr>
      <w:r w:rsidRPr="005443CA">
        <w:t>Category III</w:t>
      </w:r>
      <w:r w:rsidR="00754CF0" w:rsidRPr="005443CA">
        <w:fldChar w:fldCharType="begin"/>
      </w:r>
      <w:r w:rsidRPr="005443CA">
        <w:instrText>XE "Category III"</w:instrText>
      </w:r>
      <w:r w:rsidR="00754CF0" w:rsidRPr="005443CA">
        <w:fldChar w:fldCharType="end"/>
      </w:r>
    </w:p>
    <w:p w14:paraId="6E8E13AE" w14:textId="77777777" w:rsidR="005951C5" w:rsidRPr="005443CA" w:rsidRDefault="00D81462">
      <w:pPr>
        <w:pStyle w:val="BodyText2"/>
        <w:tabs>
          <w:tab w:val="left" w:pos="7235"/>
        </w:tabs>
        <w:ind w:left="1267"/>
      </w:pPr>
      <w:r w:rsidRPr="005443CA">
        <w:t>Less than 87% Angus blood content</w:t>
      </w:r>
    </w:p>
    <w:p w14:paraId="5B95EA74" w14:textId="77777777" w:rsidR="005951C5" w:rsidRPr="005443CA" w:rsidRDefault="00D81462" w:rsidP="005443CA">
      <w:pPr>
        <w:pStyle w:val="Heading1"/>
        <w:spacing w:before="120" w:after="120"/>
        <w:rPr>
          <w:rFonts w:ascii="Times New Roman" w:hAnsi="Times New Roman" w:cs="Times New Roman"/>
        </w:rPr>
      </w:pPr>
      <w:r w:rsidRPr="005443CA">
        <w:rPr>
          <w:rFonts w:ascii="Times New Roman" w:hAnsi="Times New Roman" w:cs="Times New Roman"/>
        </w:rPr>
        <w:lastRenderedPageBreak/>
        <w:t xml:space="preserve"> SECTION C - REGISTRATION REQUIREMENTS</w:t>
      </w:r>
      <w:r w:rsidR="00754CF0" w:rsidRPr="005443CA">
        <w:rPr>
          <w:rFonts w:ascii="Times New Roman" w:hAnsi="Times New Roman" w:cs="Times New Roman"/>
        </w:rPr>
        <w:fldChar w:fldCharType="begin"/>
      </w:r>
      <w:r w:rsidRPr="005443CA">
        <w:rPr>
          <w:rFonts w:ascii="Times New Roman" w:hAnsi="Times New Roman" w:cs="Times New Roman"/>
        </w:rPr>
        <w:instrText>XE "Registration Requirements"</w:instrText>
      </w:r>
      <w:r w:rsidR="00754CF0" w:rsidRPr="005443CA">
        <w:rPr>
          <w:rFonts w:ascii="Times New Roman" w:hAnsi="Times New Roman" w:cs="Times New Roman"/>
        </w:rPr>
        <w:fldChar w:fldCharType="end"/>
      </w:r>
    </w:p>
    <w:p w14:paraId="1EFC1122" w14:textId="1286DBFC" w:rsidR="00873502" w:rsidRPr="00C221C5" w:rsidRDefault="00D81462" w:rsidP="005443CA">
      <w:pPr>
        <w:pStyle w:val="SectionBHeading2"/>
        <w:numPr>
          <w:ilvl w:val="0"/>
          <w:numId w:val="76"/>
        </w:numPr>
        <w:spacing w:before="120" w:after="120"/>
        <w:outlineLvl w:val="9"/>
        <w:rPr>
          <w:rFonts w:cs="Times New Roman"/>
        </w:rPr>
      </w:pPr>
      <w:r w:rsidRPr="005443CA">
        <w:rPr>
          <w:rFonts w:ascii="Times New Roman" w:hAnsi="Times New Roman" w:cs="Times New Roman"/>
        </w:rPr>
        <w:t>OWNERSHIP</w:t>
      </w:r>
    </w:p>
    <w:p w14:paraId="3222F9A6" w14:textId="77777777" w:rsidR="008B2A98" w:rsidRDefault="00873502" w:rsidP="005443CA">
      <w:pPr>
        <w:numPr>
          <w:ilvl w:val="0"/>
          <w:numId w:val="188"/>
        </w:numPr>
        <w:spacing w:before="120" w:after="120"/>
        <w:rPr>
          <w:rFonts w:cs="Times New Roman"/>
        </w:rPr>
      </w:pPr>
      <w:r w:rsidRPr="00C221C5">
        <w:rPr>
          <w:rFonts w:cs="Times New Roman"/>
        </w:rPr>
        <w:t xml:space="preserve">Submission of any and all </w:t>
      </w:r>
      <w:r w:rsidRPr="005443CA">
        <w:rPr>
          <w:rFonts w:cs="Times New Roman"/>
        </w:rPr>
        <w:t>data to the Association shall result in transfer of ownership to the Association, immediately upon submission. All data will be added to collections of data owned by the Association, composed of data submitted to the organization by its members as well as non-members who, by submitting data, agree to abide by the same terms regarding data ownership as members. Data is intended to be all inclusive and refers to all data submitted to the Association, regardless of the type, kind, source, storage media or form, and includes all data obtained and sent directly or indirectly to the Association. This data will be used for breed improvement purposes or any other such purpose the Board of Directors may deem appropriate.</w:t>
      </w:r>
      <w:r w:rsidR="008B2A98">
        <w:rPr>
          <w:rFonts w:cs="Times New Roman"/>
        </w:rPr>
        <w:t xml:space="preserve">                                                                                   </w:t>
      </w:r>
    </w:p>
    <w:p w14:paraId="472A0843" w14:textId="53389EEF" w:rsidR="005951C5" w:rsidRPr="00C221C5" w:rsidRDefault="008B2A98" w:rsidP="00D43C02">
      <w:pPr>
        <w:pStyle w:val="ListParagraph"/>
        <w:spacing w:before="120" w:after="120"/>
        <w:contextualSpacing w:val="0"/>
        <w:rPr>
          <w:rFonts w:cs="Times New Roman"/>
        </w:rPr>
      </w:pPr>
      <w:r>
        <w:rPr>
          <w:rFonts w:cs="Times New Roman"/>
        </w:rPr>
        <w:t>(Taken from Constitution and By Laws Amended 2012 Version</w:t>
      </w:r>
      <w:r w:rsidR="003C3299">
        <w:rPr>
          <w:rFonts w:cs="Times New Roman"/>
        </w:rPr>
        <w:t xml:space="preserve"> Article XV</w:t>
      </w:r>
      <w:r>
        <w:rPr>
          <w:rFonts w:cs="Times New Roman"/>
        </w:rPr>
        <w:t>)</w:t>
      </w:r>
      <w:r w:rsidR="00754CF0" w:rsidRPr="00C221C5">
        <w:rPr>
          <w:rFonts w:cs="Times New Roman"/>
        </w:rPr>
        <w:fldChar w:fldCharType="begin"/>
      </w:r>
      <w:r w:rsidR="00D81462" w:rsidRPr="00C221C5">
        <w:rPr>
          <w:rFonts w:cs="Times New Roman"/>
        </w:rPr>
        <w:instrText>XE "Membership Requirements"</w:instrText>
      </w:r>
      <w:r w:rsidR="00754CF0" w:rsidRPr="00C221C5">
        <w:rPr>
          <w:rFonts w:cs="Times New Roman"/>
        </w:rPr>
        <w:fldChar w:fldCharType="end"/>
      </w:r>
    </w:p>
    <w:p w14:paraId="328BD40C" w14:textId="6B8C7EFF" w:rsidR="005951C5" w:rsidRPr="005443CA" w:rsidRDefault="00D81462" w:rsidP="005443CA">
      <w:pPr>
        <w:pStyle w:val="FIXITNOW"/>
        <w:numPr>
          <w:ilvl w:val="0"/>
          <w:numId w:val="188"/>
        </w:numPr>
        <w:spacing w:before="120" w:after="120"/>
      </w:pPr>
      <w:r w:rsidRPr="005443CA">
        <w:t xml:space="preserve">The person submitting the application for registration of calves must be a Regular or Junior member of the Red Angus Association of America, </w:t>
      </w:r>
      <w:r w:rsidR="0092561C" w:rsidRPr="005443CA">
        <w:t xml:space="preserve">or an authorized representative. Member </w:t>
      </w:r>
      <w:r w:rsidRPr="005443CA">
        <w:t>must be the recorded owner of the dam at the time of calving. Exceptions to this are calves produced from leased cows or Embryo Transplant calves.</w:t>
      </w:r>
    </w:p>
    <w:p w14:paraId="3952A4CE" w14:textId="77777777" w:rsidR="005951C5" w:rsidRPr="005443CA" w:rsidRDefault="00D81462" w:rsidP="005443CA">
      <w:pPr>
        <w:pStyle w:val="FIXITNOW"/>
        <w:numPr>
          <w:ilvl w:val="0"/>
          <w:numId w:val="188"/>
        </w:numPr>
        <w:spacing w:before="120" w:after="120"/>
      </w:pPr>
      <w:r w:rsidRPr="005443CA">
        <w:t>Ownership of Record means the owner or owners of the animal under whose name an animal (bull or female) is recorded in the files of the Red Angus Association of America.</w:t>
      </w:r>
    </w:p>
    <w:p w14:paraId="32894183" w14:textId="77777777" w:rsidR="005951C5" w:rsidRPr="005443CA" w:rsidRDefault="00D81462" w:rsidP="005443CA">
      <w:pPr>
        <w:pStyle w:val="FIXITNOW"/>
        <w:numPr>
          <w:ilvl w:val="0"/>
          <w:numId w:val="188"/>
        </w:numPr>
        <w:tabs>
          <w:tab w:val="left" w:pos="5940"/>
        </w:tabs>
        <w:spacing w:before="120" w:after="120"/>
      </w:pPr>
      <w:r w:rsidRPr="005443CA">
        <w:t>A partnership or corporation shall be defined as a single entity under the scope of this rule.</w:t>
      </w:r>
    </w:p>
    <w:p w14:paraId="4854D7FF" w14:textId="5AB1FB28" w:rsidR="0082502F" w:rsidRPr="005443CA" w:rsidRDefault="00D81462" w:rsidP="005443CA">
      <w:pPr>
        <w:pStyle w:val="FIXITNOW"/>
        <w:numPr>
          <w:ilvl w:val="0"/>
          <w:numId w:val="188"/>
        </w:numPr>
        <w:spacing w:before="120" w:after="120"/>
      </w:pPr>
      <w:r w:rsidRPr="005443CA">
        <w:t>Breeder of the calf is the owner or Lessee of the dam at conception.</w:t>
      </w:r>
    </w:p>
    <w:p w14:paraId="79EF34C3" w14:textId="77777777" w:rsidR="005951C5" w:rsidRPr="005443CA" w:rsidRDefault="00D81462" w:rsidP="005443CA">
      <w:pPr>
        <w:pStyle w:val="SectionBHeading2"/>
        <w:numPr>
          <w:ilvl w:val="0"/>
          <w:numId w:val="76"/>
        </w:numPr>
        <w:spacing w:before="120" w:after="120"/>
        <w:outlineLvl w:val="9"/>
        <w:rPr>
          <w:rFonts w:ascii="Times New Roman" w:hAnsi="Times New Roman" w:cs="Times New Roman"/>
        </w:rPr>
      </w:pPr>
      <w:r w:rsidRPr="005443CA">
        <w:rPr>
          <w:rFonts w:ascii="Times New Roman" w:hAnsi="Times New Roman" w:cs="Times New Roman"/>
        </w:rPr>
        <w:t>GENERAL REGISTRY REQUIREMENTS FOR CATEGORY 1A</w:t>
      </w:r>
      <w:r w:rsidR="00754CF0" w:rsidRPr="005443CA">
        <w:rPr>
          <w:rFonts w:ascii="Times New Roman" w:hAnsi="Times New Roman" w:cs="Times New Roman"/>
        </w:rPr>
        <w:fldChar w:fldCharType="begin"/>
      </w:r>
      <w:r w:rsidRPr="005443CA">
        <w:rPr>
          <w:rFonts w:ascii="Times New Roman" w:hAnsi="Times New Roman" w:cs="Times New Roman"/>
        </w:rPr>
        <w:instrText>XE "Category 1A"</w:instrText>
      </w:r>
      <w:r w:rsidR="00754CF0" w:rsidRPr="005443CA">
        <w:rPr>
          <w:rFonts w:ascii="Times New Roman" w:hAnsi="Times New Roman" w:cs="Times New Roman"/>
        </w:rPr>
        <w:fldChar w:fldCharType="end"/>
      </w:r>
    </w:p>
    <w:p w14:paraId="68C828F4" w14:textId="5EBDA717" w:rsidR="005951C5" w:rsidRPr="005443CA" w:rsidRDefault="00D81462" w:rsidP="005443CA">
      <w:pPr>
        <w:pStyle w:val="FIXITNOW"/>
        <w:numPr>
          <w:ilvl w:val="0"/>
          <w:numId w:val="100"/>
        </w:numPr>
        <w:spacing w:before="120" w:after="120"/>
      </w:pPr>
      <w:r w:rsidRPr="00C221C5">
        <w:t>The sire and dam of any animal for which application for registration is being made, must be registered with an Association that is a member of the World Angus Secretariat in good standing.</w:t>
      </w:r>
    </w:p>
    <w:p w14:paraId="61D80C41" w14:textId="1A2CB615" w:rsidR="005951C5" w:rsidRPr="00C221C5" w:rsidRDefault="00D81462" w:rsidP="005443CA">
      <w:pPr>
        <w:pStyle w:val="FIXITNOW"/>
        <w:numPr>
          <w:ilvl w:val="0"/>
          <w:numId w:val="100"/>
        </w:numPr>
        <w:spacing w:before="120" w:after="120"/>
      </w:pPr>
      <w:r w:rsidRPr="005443CA">
        <w:t xml:space="preserve">Animals must be solid red in color and must be polled, with no disqualifying characteristics, </w:t>
      </w:r>
      <w:r w:rsidRPr="005443CA">
        <w:rPr>
          <w:rStyle w:val="pagenumberChar"/>
          <w:b w:val="0"/>
        </w:rPr>
        <w:t xml:space="preserve">(See </w:t>
      </w:r>
      <w:r w:rsidR="0065597D" w:rsidRPr="005443CA">
        <w:rPr>
          <w:rStyle w:val="pagenumberChar"/>
          <w:b w:val="0"/>
        </w:rPr>
        <w:t>Section C 4</w:t>
      </w:r>
      <w:r w:rsidR="0065597D" w:rsidRPr="00C221C5">
        <w:rPr>
          <w:rStyle w:val="pagenumberChar"/>
        </w:rPr>
        <w:t>.</w:t>
      </w:r>
      <w:r w:rsidR="0073108A" w:rsidRPr="00C221C5">
        <w:rPr>
          <w:rStyle w:val="pagenumberChar"/>
        </w:rPr>
        <w:t xml:space="preserve"> </w:t>
      </w:r>
      <w:r w:rsidR="0065597D" w:rsidRPr="005443CA">
        <w:t>DISQUALIFICATIONS</w:t>
      </w:r>
      <w:r w:rsidR="0065597D" w:rsidRPr="00C221C5">
        <w:fldChar w:fldCharType="begin"/>
      </w:r>
      <w:r w:rsidR="0065597D" w:rsidRPr="00C221C5">
        <w:instrText>XE "Registration Requirements"</w:instrText>
      </w:r>
      <w:r w:rsidR="0065597D" w:rsidRPr="00C221C5">
        <w:fldChar w:fldCharType="end"/>
      </w:r>
      <w:r w:rsidR="0065597D" w:rsidRPr="00C221C5">
        <w:t xml:space="preserve"> FROM CATEGORIES 1A  AND 1B</w:t>
      </w:r>
      <w:r w:rsidR="008B436E">
        <w:t>)</w:t>
      </w:r>
      <w:r w:rsidR="0065597D" w:rsidRPr="00C221C5">
        <w:rPr>
          <w:rStyle w:val="pagenumberChar"/>
        </w:rPr>
        <w:t xml:space="preserve"> </w:t>
      </w:r>
    </w:p>
    <w:p w14:paraId="385AFDDE" w14:textId="77777777" w:rsidR="005951C5" w:rsidRPr="005443CA" w:rsidRDefault="00D81462" w:rsidP="005443CA">
      <w:pPr>
        <w:pStyle w:val="FIXITNOW"/>
        <w:numPr>
          <w:ilvl w:val="0"/>
          <w:numId w:val="100"/>
        </w:numPr>
        <w:tabs>
          <w:tab w:val="left" w:pos="5940"/>
        </w:tabs>
        <w:spacing w:before="120" w:after="120"/>
      </w:pPr>
      <w:r w:rsidRPr="005443CA">
        <w:t>The exact birth date must be known and provided.</w:t>
      </w:r>
    </w:p>
    <w:p w14:paraId="15CA08D7" w14:textId="77777777" w:rsidR="005951C5" w:rsidRPr="005443CA" w:rsidRDefault="00D81462" w:rsidP="005443CA">
      <w:pPr>
        <w:pStyle w:val="FIXITNOW"/>
        <w:numPr>
          <w:ilvl w:val="0"/>
          <w:numId w:val="100"/>
        </w:numPr>
        <w:tabs>
          <w:tab w:val="left" w:pos="5940"/>
        </w:tabs>
        <w:spacing w:before="120" w:after="120"/>
      </w:pPr>
      <w:r w:rsidRPr="005443CA">
        <w:t>Exact weaning weights and dates taken are required.</w:t>
      </w:r>
    </w:p>
    <w:p w14:paraId="6132290C" w14:textId="5E77A86F" w:rsidR="005951C5" w:rsidRPr="00C221C5" w:rsidRDefault="00D81462" w:rsidP="005443CA">
      <w:pPr>
        <w:pStyle w:val="FIXITNOW"/>
        <w:numPr>
          <w:ilvl w:val="0"/>
          <w:numId w:val="199"/>
        </w:numPr>
        <w:spacing w:before="120" w:after="120"/>
      </w:pPr>
      <w:r w:rsidRPr="005443CA">
        <w:t>Ca</w:t>
      </w:r>
      <w:r w:rsidR="00F26ACF" w:rsidRPr="005443CA">
        <w:t xml:space="preserve">lves weighed under 90 or over 310 days of age are not </w:t>
      </w:r>
      <w:r w:rsidRPr="005443CA">
        <w:t>eligible for registration in Category 1A</w:t>
      </w:r>
      <w:r w:rsidR="00754CF0" w:rsidRPr="00C221C5">
        <w:fldChar w:fldCharType="begin"/>
      </w:r>
      <w:r w:rsidRPr="00C221C5">
        <w:instrText>XE "Category 1A"</w:instrText>
      </w:r>
      <w:r w:rsidR="00754CF0" w:rsidRPr="00C221C5">
        <w:fldChar w:fldCharType="end"/>
      </w:r>
      <w:r w:rsidRPr="00C221C5">
        <w:t xml:space="preserve"> or 1B</w:t>
      </w:r>
      <w:r w:rsidR="00EB7B6B" w:rsidRPr="00C221C5">
        <w:t>.</w:t>
      </w:r>
      <w:r w:rsidR="000E45C3" w:rsidRPr="005443CA">
        <w:t xml:space="preserve"> </w:t>
      </w:r>
      <w:r w:rsidR="00754CF0" w:rsidRPr="00C221C5">
        <w:fldChar w:fldCharType="begin"/>
      </w:r>
      <w:r w:rsidRPr="00C221C5">
        <w:instrText>XE "Category 1B"</w:instrText>
      </w:r>
      <w:r w:rsidR="00754CF0" w:rsidRPr="00C221C5">
        <w:fldChar w:fldCharType="end"/>
      </w:r>
    </w:p>
    <w:p w14:paraId="5C5DACB1" w14:textId="77777777" w:rsidR="005951C5" w:rsidRPr="005443CA" w:rsidRDefault="00A21D30" w:rsidP="005443CA">
      <w:pPr>
        <w:pStyle w:val="FIXITNOW"/>
        <w:numPr>
          <w:ilvl w:val="0"/>
          <w:numId w:val="100"/>
        </w:numPr>
        <w:tabs>
          <w:tab w:val="left" w:pos="5940"/>
        </w:tabs>
        <w:spacing w:before="120" w:after="120"/>
      </w:pPr>
      <w:r w:rsidRPr="00C221C5">
        <w:t>When the natural calf born is:</w:t>
      </w:r>
    </w:p>
    <w:p w14:paraId="10B6F266" w14:textId="2F85940D" w:rsidR="00A21D30" w:rsidRPr="00C221C5" w:rsidRDefault="00A21D30" w:rsidP="005443CA">
      <w:pPr>
        <w:pStyle w:val="FIXITNOW"/>
        <w:numPr>
          <w:ilvl w:val="1"/>
          <w:numId w:val="200"/>
        </w:numPr>
        <w:tabs>
          <w:tab w:val="left" w:pos="5940"/>
        </w:tabs>
        <w:spacing w:before="120" w:after="120"/>
      </w:pPr>
      <w:r w:rsidRPr="005443CA">
        <w:t xml:space="preserve">within 290 days following the birth of its dam’s last natural calf is not eligible for registration except by DNA parentage to both calves to the greatest extent possible.  Parent verification is required to the extent that the parent(s) SNP parentage genotypes are on file at an approved testing facility.  Reference Section I – DNA Typing Resolution.  </w:t>
      </w:r>
    </w:p>
    <w:p w14:paraId="557DDC57" w14:textId="77E204AB" w:rsidR="00A21D30" w:rsidRPr="00C221C5" w:rsidRDefault="00630DB6" w:rsidP="005443CA">
      <w:pPr>
        <w:pStyle w:val="FIXITNOW"/>
        <w:numPr>
          <w:ilvl w:val="1"/>
          <w:numId w:val="200"/>
        </w:numPr>
        <w:tabs>
          <w:tab w:val="left" w:pos="5940"/>
        </w:tabs>
        <w:spacing w:before="120" w:after="120"/>
      </w:pPr>
      <w:r w:rsidRPr="00C221C5">
        <w:t>out of a parent</w:t>
      </w:r>
      <w:r w:rsidR="00A21D30" w:rsidRPr="00C221C5">
        <w:t xml:space="preserve"> who was bred at less than 10 months of age, registration of such calf requires an affidavit to confirm submitted parents.</w:t>
      </w:r>
    </w:p>
    <w:p w14:paraId="587AD2AA" w14:textId="77777777" w:rsidR="00EB7B6B" w:rsidRPr="00C221C5" w:rsidRDefault="00EB7B6B" w:rsidP="005443CA">
      <w:pPr>
        <w:pStyle w:val="FIXITNOW"/>
        <w:numPr>
          <w:ilvl w:val="0"/>
          <w:numId w:val="0"/>
        </w:numPr>
        <w:spacing w:before="120" w:after="120"/>
        <w:ind w:left="1980"/>
      </w:pPr>
    </w:p>
    <w:p w14:paraId="7AF0B486" w14:textId="2BF47537" w:rsidR="005951C5" w:rsidRPr="00C221C5" w:rsidRDefault="00D81462" w:rsidP="005443CA">
      <w:pPr>
        <w:pStyle w:val="FIXITNOW"/>
        <w:numPr>
          <w:ilvl w:val="0"/>
          <w:numId w:val="100"/>
        </w:numPr>
        <w:tabs>
          <w:tab w:val="left" w:pos="5940"/>
        </w:tabs>
        <w:spacing w:before="120" w:after="120"/>
      </w:pPr>
      <w:r w:rsidRPr="005443CA">
        <w:t>Applications for registration must be made to the Red Angus Association of America on the proper forms</w:t>
      </w:r>
      <w:r w:rsidR="00C23344" w:rsidRPr="005443CA">
        <w:t xml:space="preserve"> as provided by the Association or via the electronic submission on-</w:t>
      </w:r>
      <w:proofErr w:type="gramStart"/>
      <w:r w:rsidR="00C23344" w:rsidRPr="005443CA">
        <w:t xml:space="preserve">line, </w:t>
      </w:r>
      <w:r w:rsidR="0073108A" w:rsidRPr="005443CA">
        <w:t xml:space="preserve"> </w:t>
      </w:r>
      <w:proofErr w:type="spellStart"/>
      <w:r w:rsidR="0073108A" w:rsidRPr="005443CA">
        <w:t>REDSPro</w:t>
      </w:r>
      <w:proofErr w:type="spellEnd"/>
      <w:proofErr w:type="gramEnd"/>
      <w:r w:rsidR="00895725" w:rsidRPr="005443CA">
        <w:t xml:space="preserve"> at RedAngus.org</w:t>
      </w:r>
      <w:r w:rsidR="0076113F">
        <w:rPr>
          <w:b/>
          <w:sz w:val="16"/>
          <w:szCs w:val="16"/>
        </w:rPr>
        <w:t>.</w:t>
      </w:r>
    </w:p>
    <w:p w14:paraId="7F4A60AD" w14:textId="77777777" w:rsidR="005951C5" w:rsidRPr="005443CA" w:rsidRDefault="00D81462" w:rsidP="005443CA">
      <w:pPr>
        <w:pStyle w:val="FIXITNOW"/>
        <w:numPr>
          <w:ilvl w:val="0"/>
          <w:numId w:val="100"/>
        </w:numPr>
        <w:tabs>
          <w:tab w:val="left" w:pos="5940"/>
        </w:tabs>
        <w:spacing w:before="120" w:after="120"/>
      </w:pPr>
      <w:r w:rsidRPr="005443CA">
        <w:t>Whenever the eligibility for registration of any animal is in doubt because of uncertain or unknown parentage, DNA will be required by the Association, at owner’s expense.</w:t>
      </w:r>
    </w:p>
    <w:p w14:paraId="636BD18B" w14:textId="77777777" w:rsidR="005951C5" w:rsidRPr="005443CA" w:rsidRDefault="00D81462" w:rsidP="005443CA">
      <w:pPr>
        <w:pStyle w:val="SectionBHeading2"/>
        <w:numPr>
          <w:ilvl w:val="0"/>
          <w:numId w:val="76"/>
        </w:numPr>
        <w:spacing w:before="120" w:after="120"/>
        <w:outlineLvl w:val="9"/>
        <w:rPr>
          <w:rFonts w:ascii="Times New Roman" w:hAnsi="Times New Roman" w:cs="Times New Roman"/>
        </w:rPr>
      </w:pPr>
      <w:r w:rsidRPr="005443CA">
        <w:rPr>
          <w:rFonts w:ascii="Times New Roman" w:hAnsi="Times New Roman" w:cs="Times New Roman"/>
        </w:rPr>
        <w:t>GENERAL REQUIREMENTS</w:t>
      </w:r>
      <w:r w:rsidR="00754CF0" w:rsidRPr="005443CA">
        <w:rPr>
          <w:rFonts w:ascii="Times New Roman" w:hAnsi="Times New Roman" w:cs="Times New Roman"/>
        </w:rPr>
        <w:fldChar w:fldCharType="begin"/>
      </w:r>
      <w:r w:rsidRPr="005443CA">
        <w:rPr>
          <w:rFonts w:ascii="Times New Roman" w:hAnsi="Times New Roman" w:cs="Times New Roman"/>
        </w:rPr>
        <w:instrText>XE "Registration Requirements"</w:instrText>
      </w:r>
      <w:r w:rsidR="00754CF0" w:rsidRPr="005443CA">
        <w:rPr>
          <w:rFonts w:ascii="Times New Roman" w:hAnsi="Times New Roman" w:cs="Times New Roman"/>
        </w:rPr>
        <w:fldChar w:fldCharType="end"/>
      </w:r>
      <w:r w:rsidRPr="005443CA">
        <w:rPr>
          <w:rFonts w:ascii="Times New Roman" w:hAnsi="Times New Roman" w:cs="Times New Roman"/>
        </w:rPr>
        <w:t xml:space="preserve"> FOR REGISTRATION IN CATEGORY 1B</w:t>
      </w:r>
      <w:r w:rsidR="00754CF0" w:rsidRPr="005443CA">
        <w:rPr>
          <w:rFonts w:ascii="Times New Roman" w:hAnsi="Times New Roman" w:cs="Times New Roman"/>
        </w:rPr>
        <w:fldChar w:fldCharType="begin"/>
      </w:r>
      <w:r w:rsidRPr="005443CA">
        <w:rPr>
          <w:rFonts w:ascii="Times New Roman" w:hAnsi="Times New Roman" w:cs="Times New Roman"/>
        </w:rPr>
        <w:instrText>XE "Category 1B"</w:instrText>
      </w:r>
      <w:r w:rsidR="00754CF0" w:rsidRPr="005443CA">
        <w:rPr>
          <w:rFonts w:ascii="Times New Roman" w:hAnsi="Times New Roman" w:cs="Times New Roman"/>
        </w:rPr>
        <w:fldChar w:fldCharType="end"/>
      </w:r>
    </w:p>
    <w:p w14:paraId="3A52B5B6" w14:textId="5C41900D" w:rsidR="005951C5" w:rsidRPr="005443CA" w:rsidRDefault="00D81462" w:rsidP="005443CA">
      <w:pPr>
        <w:pStyle w:val="FIXITNOW"/>
        <w:numPr>
          <w:ilvl w:val="0"/>
          <w:numId w:val="189"/>
        </w:numPr>
        <w:spacing w:before="120" w:after="120"/>
      </w:pPr>
      <w:r w:rsidRPr="00C221C5">
        <w:t>The sire and dam of any animal, for which application for registration is being made, must be registered with an Association that is a member of the World Angus Sec</w:t>
      </w:r>
      <w:r w:rsidRPr="005443CA">
        <w:t xml:space="preserve">retariat in good standing. </w:t>
      </w:r>
    </w:p>
    <w:p w14:paraId="515A9AE9" w14:textId="6BA82E8C" w:rsidR="005951C5" w:rsidRPr="005443CA" w:rsidRDefault="00D81462" w:rsidP="005443CA">
      <w:pPr>
        <w:pStyle w:val="SectionBHeading2"/>
        <w:numPr>
          <w:ilvl w:val="0"/>
          <w:numId w:val="189"/>
        </w:numPr>
        <w:spacing w:before="120" w:after="120"/>
        <w:outlineLvl w:val="9"/>
        <w:rPr>
          <w:rFonts w:ascii="Times New Roman" w:hAnsi="Times New Roman" w:cs="Times New Roman"/>
          <w:strike/>
        </w:rPr>
      </w:pPr>
      <w:r w:rsidRPr="005443CA">
        <w:rPr>
          <w:rFonts w:ascii="Times New Roman" w:hAnsi="Times New Roman" w:cs="Times New Roman"/>
        </w:rPr>
        <w:t xml:space="preserve">Animals must be solid red in color and must be polled, with no disqualifying characteristics </w:t>
      </w:r>
      <w:r w:rsidRPr="005443CA">
        <w:rPr>
          <w:rStyle w:val="pagenumberChar"/>
          <w:rFonts w:ascii="Times New Roman" w:hAnsi="Times New Roman" w:cs="Times New Roman"/>
        </w:rPr>
        <w:t xml:space="preserve">(See Section C </w:t>
      </w:r>
      <w:r w:rsidR="0065597D" w:rsidRPr="005443CA">
        <w:rPr>
          <w:rStyle w:val="pagenumberChar"/>
          <w:rFonts w:ascii="Times New Roman" w:hAnsi="Times New Roman" w:cs="Times New Roman"/>
        </w:rPr>
        <w:t>4</w:t>
      </w:r>
      <w:r w:rsidR="0065597D" w:rsidRPr="00A00110">
        <w:rPr>
          <w:rStyle w:val="pagenumberChar"/>
          <w:rFonts w:ascii="Times New Roman" w:hAnsi="Times New Roman" w:cs="Times New Roman"/>
        </w:rPr>
        <w:t xml:space="preserve"> </w:t>
      </w:r>
      <w:r w:rsidR="0065597D" w:rsidRPr="00A00110">
        <w:rPr>
          <w:rFonts w:ascii="Times New Roman" w:hAnsi="Times New Roman" w:cs="Times New Roman"/>
          <w:b w:val="0"/>
        </w:rPr>
        <w:t>DISQUALIFICATIONS</w:t>
      </w:r>
      <w:r w:rsidR="0065597D" w:rsidRPr="00A00110">
        <w:rPr>
          <w:rFonts w:ascii="Times New Roman" w:hAnsi="Times New Roman" w:cs="Times New Roman"/>
          <w:b w:val="0"/>
        </w:rPr>
        <w:fldChar w:fldCharType="begin"/>
      </w:r>
      <w:r w:rsidR="0065597D" w:rsidRPr="00A00110">
        <w:rPr>
          <w:rFonts w:ascii="Times New Roman" w:hAnsi="Times New Roman" w:cs="Times New Roman"/>
          <w:b w:val="0"/>
        </w:rPr>
        <w:instrText>XE "Registration Requirements"</w:instrText>
      </w:r>
      <w:r w:rsidR="0065597D" w:rsidRPr="00A00110">
        <w:rPr>
          <w:rFonts w:ascii="Times New Roman" w:hAnsi="Times New Roman" w:cs="Times New Roman"/>
          <w:b w:val="0"/>
        </w:rPr>
        <w:fldChar w:fldCharType="end"/>
      </w:r>
      <w:r w:rsidR="0065597D" w:rsidRPr="00A00110">
        <w:rPr>
          <w:rFonts w:ascii="Times New Roman" w:hAnsi="Times New Roman" w:cs="Times New Roman"/>
          <w:b w:val="0"/>
        </w:rPr>
        <w:t xml:space="preserve"> FROM CATEGORIES 1A AND 1B</w:t>
      </w:r>
      <w:r w:rsidR="0076113F" w:rsidRPr="00A00110">
        <w:rPr>
          <w:rFonts w:ascii="Times New Roman" w:hAnsi="Times New Roman" w:cs="Times New Roman"/>
          <w:b w:val="0"/>
        </w:rPr>
        <w:t>).</w:t>
      </w:r>
      <w:r w:rsidR="0065597D" w:rsidRPr="005443CA">
        <w:rPr>
          <w:rFonts w:ascii="Times New Roman" w:hAnsi="Times New Roman" w:cs="Times New Roman"/>
        </w:rPr>
        <w:fldChar w:fldCharType="begin"/>
      </w:r>
      <w:r w:rsidR="0065597D" w:rsidRPr="005443CA">
        <w:rPr>
          <w:rFonts w:ascii="Times New Roman" w:hAnsi="Times New Roman" w:cs="Times New Roman"/>
        </w:rPr>
        <w:instrText>XE "Category 1B"</w:instrText>
      </w:r>
      <w:r w:rsidR="0065597D" w:rsidRPr="005443CA">
        <w:rPr>
          <w:rFonts w:ascii="Times New Roman" w:hAnsi="Times New Roman" w:cs="Times New Roman"/>
        </w:rPr>
        <w:fldChar w:fldCharType="end"/>
      </w:r>
    </w:p>
    <w:p w14:paraId="1BF5BBA8" w14:textId="77777777" w:rsidR="005951C5" w:rsidRPr="00C221C5" w:rsidRDefault="00D81462" w:rsidP="005443CA">
      <w:pPr>
        <w:pStyle w:val="FIXITNOW"/>
        <w:numPr>
          <w:ilvl w:val="0"/>
          <w:numId w:val="189"/>
        </w:numPr>
        <w:tabs>
          <w:tab w:val="left" w:pos="5940"/>
        </w:tabs>
        <w:spacing w:before="120" w:after="120"/>
      </w:pPr>
      <w:r w:rsidRPr="00C221C5">
        <w:t>The exact birth date must be known and provided.</w:t>
      </w:r>
    </w:p>
    <w:p w14:paraId="3D2CDBCC" w14:textId="77777777" w:rsidR="005951C5" w:rsidRPr="005443CA" w:rsidRDefault="00D81462" w:rsidP="005443CA">
      <w:pPr>
        <w:pStyle w:val="FIXITNOW"/>
        <w:numPr>
          <w:ilvl w:val="0"/>
          <w:numId w:val="189"/>
        </w:numPr>
        <w:spacing w:before="120" w:after="120"/>
      </w:pPr>
      <w:r w:rsidRPr="005443CA">
        <w:t>Exact weaning weights and dates taken are required.</w:t>
      </w:r>
    </w:p>
    <w:p w14:paraId="74504A03" w14:textId="2E0E9FFB" w:rsidR="00EB7B6B" w:rsidRPr="005443CA" w:rsidRDefault="00D81462" w:rsidP="005443CA">
      <w:pPr>
        <w:pStyle w:val="FIXITNOW"/>
        <w:numPr>
          <w:ilvl w:val="1"/>
          <w:numId w:val="201"/>
        </w:numPr>
        <w:spacing w:before="120" w:after="120"/>
      </w:pPr>
      <w:r w:rsidRPr="005443CA">
        <w:t xml:space="preserve">Calves weighed under </w:t>
      </w:r>
      <w:r w:rsidR="00EF0806" w:rsidRPr="005443CA">
        <w:t>90</w:t>
      </w:r>
      <w:r w:rsidRPr="005443CA">
        <w:t xml:space="preserve"> or over 3</w:t>
      </w:r>
      <w:r w:rsidR="00EF0806" w:rsidRPr="005443CA">
        <w:t>10</w:t>
      </w:r>
      <w:r w:rsidRPr="005443CA">
        <w:t xml:space="preserve"> days of age </w:t>
      </w:r>
      <w:r w:rsidR="00EF0806" w:rsidRPr="005443CA">
        <w:t xml:space="preserve">are not </w:t>
      </w:r>
      <w:r w:rsidRPr="005443CA">
        <w:t>eligible for registration in Category 1A</w:t>
      </w:r>
      <w:r w:rsidR="00754CF0" w:rsidRPr="00C221C5">
        <w:fldChar w:fldCharType="begin"/>
      </w:r>
      <w:r w:rsidRPr="00C221C5">
        <w:instrText>XE "Category 1A"</w:instrText>
      </w:r>
      <w:r w:rsidR="00754CF0" w:rsidRPr="00C221C5">
        <w:fldChar w:fldCharType="end"/>
      </w:r>
      <w:r w:rsidRPr="00C221C5">
        <w:t xml:space="preserve"> or 1B</w:t>
      </w:r>
      <w:r w:rsidR="00754CF0" w:rsidRPr="00C221C5">
        <w:fldChar w:fldCharType="begin"/>
      </w:r>
      <w:r w:rsidRPr="00C221C5">
        <w:instrText>XE "Category 1B"</w:instrText>
      </w:r>
      <w:r w:rsidR="00754CF0" w:rsidRPr="00C221C5">
        <w:fldChar w:fldCharType="end"/>
      </w:r>
      <w:r w:rsidRPr="00C221C5">
        <w:t>.</w:t>
      </w:r>
    </w:p>
    <w:p w14:paraId="47343A78" w14:textId="77777777" w:rsidR="00C0719C" w:rsidRPr="005443CA" w:rsidRDefault="00D81462" w:rsidP="005443CA">
      <w:pPr>
        <w:pStyle w:val="FIXITNOW"/>
        <w:numPr>
          <w:ilvl w:val="0"/>
          <w:numId w:val="189"/>
        </w:numPr>
        <w:tabs>
          <w:tab w:val="left" w:pos="5940"/>
        </w:tabs>
        <w:spacing w:before="120" w:after="120"/>
      </w:pPr>
      <w:r w:rsidRPr="005443CA">
        <w:t xml:space="preserve"> </w:t>
      </w:r>
      <w:r w:rsidR="00C0719C" w:rsidRPr="005443CA">
        <w:t>When the natural calf born is:</w:t>
      </w:r>
    </w:p>
    <w:p w14:paraId="39B3DE4B" w14:textId="021C220D" w:rsidR="00AF7B79" w:rsidRPr="00C221C5" w:rsidRDefault="00C0719C" w:rsidP="005443CA">
      <w:pPr>
        <w:pStyle w:val="FIXITNOW"/>
        <w:numPr>
          <w:ilvl w:val="0"/>
          <w:numId w:val="202"/>
        </w:numPr>
        <w:tabs>
          <w:tab w:val="left" w:pos="5940"/>
        </w:tabs>
        <w:spacing w:before="120" w:after="120"/>
      </w:pPr>
      <w:r w:rsidRPr="005443CA">
        <w:t>within 290 days following the birth of its dam’s last natural calf is not eligible for registration except by DNA parentage to both calves to the greatest extent possible</w:t>
      </w:r>
      <w:r w:rsidR="00D81462" w:rsidRPr="005443CA">
        <w:t>.</w:t>
      </w:r>
      <w:r w:rsidRPr="005443CA">
        <w:t xml:space="preserve">  Parent verification is required to the extent that the parent(s) SNP parentage genotypes are on file at an approved testing facility.  Reference Section I – DNA Typing Resolution.  </w:t>
      </w:r>
    </w:p>
    <w:p w14:paraId="3F34BF5E" w14:textId="699CE3D3" w:rsidR="00AF7B79" w:rsidRPr="00C221C5" w:rsidRDefault="00C0719C" w:rsidP="005443CA">
      <w:pPr>
        <w:pStyle w:val="FIXITNOW"/>
        <w:numPr>
          <w:ilvl w:val="0"/>
          <w:numId w:val="202"/>
        </w:numPr>
        <w:tabs>
          <w:tab w:val="left" w:pos="5940"/>
        </w:tabs>
        <w:spacing w:before="120" w:after="120"/>
      </w:pPr>
      <w:r w:rsidRPr="005443CA">
        <w:t xml:space="preserve">out of a dam who was bred at less than 10 months of age, registration of such calf requires an affidavit to confirm submitted parents. </w:t>
      </w:r>
    </w:p>
    <w:p w14:paraId="659E4007" w14:textId="33018DBF" w:rsidR="005951C5" w:rsidRPr="00C221C5" w:rsidRDefault="00D81462" w:rsidP="005443CA">
      <w:pPr>
        <w:pStyle w:val="FIXITNOW"/>
        <w:numPr>
          <w:ilvl w:val="0"/>
          <w:numId w:val="189"/>
        </w:numPr>
        <w:spacing w:before="120" w:after="120"/>
      </w:pPr>
      <w:r w:rsidRPr="00C221C5">
        <w:t>Applications for registration must be made to the Red Angus Association on the proper forms as provided by the Association</w:t>
      </w:r>
      <w:r w:rsidR="0073108A" w:rsidRPr="005443CA">
        <w:t xml:space="preserve"> or via the electronic submission on-line </w:t>
      </w:r>
      <w:proofErr w:type="spellStart"/>
      <w:r w:rsidR="0073108A" w:rsidRPr="005443CA">
        <w:t>REDSPro</w:t>
      </w:r>
      <w:proofErr w:type="spellEnd"/>
      <w:r w:rsidR="0073108A" w:rsidRPr="005443CA">
        <w:t xml:space="preserve"> at RedAngus.org</w:t>
      </w:r>
      <w:r w:rsidR="008B436E">
        <w:t>.</w:t>
      </w:r>
    </w:p>
    <w:p w14:paraId="030B464E" w14:textId="77777777" w:rsidR="005951C5" w:rsidRPr="005443CA" w:rsidRDefault="00D81462" w:rsidP="005443CA">
      <w:pPr>
        <w:pStyle w:val="FIXITNOW"/>
        <w:numPr>
          <w:ilvl w:val="0"/>
          <w:numId w:val="189"/>
        </w:numPr>
        <w:tabs>
          <w:tab w:val="left" w:pos="5940"/>
        </w:tabs>
        <w:spacing w:before="120" w:after="120"/>
      </w:pPr>
      <w:r w:rsidRPr="005443CA">
        <w:t>Whenever the eligibility for registration of any animal is in doubt because of uncertain or unknown parentage, DNA will be required by the Association, at owner’s expense.</w:t>
      </w:r>
    </w:p>
    <w:p w14:paraId="6294D82E" w14:textId="4DB61FC9" w:rsidR="005951C5" w:rsidRPr="005443CA" w:rsidRDefault="00D81462" w:rsidP="005443CA">
      <w:pPr>
        <w:pStyle w:val="FIXITNOW"/>
        <w:numPr>
          <w:ilvl w:val="0"/>
          <w:numId w:val="189"/>
        </w:numPr>
        <w:tabs>
          <w:tab w:val="left" w:pos="5940"/>
        </w:tabs>
        <w:spacing w:before="120" w:after="120"/>
      </w:pPr>
      <w:r w:rsidRPr="005443CA">
        <w:t>Animals must be at least 87% in Angus blood content. The exact percentage of Angus blood will be included on the Registration Certificate.</w:t>
      </w:r>
    </w:p>
    <w:p w14:paraId="03363F3F" w14:textId="5EEE400B" w:rsidR="005951C5" w:rsidRPr="005443CA" w:rsidRDefault="00D81462" w:rsidP="005443CA">
      <w:pPr>
        <w:pStyle w:val="FIXITNOW"/>
        <w:numPr>
          <w:ilvl w:val="0"/>
          <w:numId w:val="189"/>
        </w:numPr>
        <w:spacing w:before="120" w:after="120"/>
      </w:pPr>
      <w:r w:rsidRPr="005443CA">
        <w:t>To be eligible for registration in Category 1B</w:t>
      </w:r>
      <w:r w:rsidR="00754CF0" w:rsidRPr="00C221C5">
        <w:fldChar w:fldCharType="begin"/>
      </w:r>
      <w:r w:rsidRPr="00C221C5">
        <w:instrText>XE "Category 1B"</w:instrText>
      </w:r>
      <w:r w:rsidR="00754CF0" w:rsidRPr="00C221C5">
        <w:fldChar w:fldCharType="end"/>
      </w:r>
      <w:r w:rsidRPr="00C221C5">
        <w:t xml:space="preserve"> an animal must have on record two complete ancestral generations, including one ancestral generation with known birth dates, weaning dates, and weaning weights.  A multiple sire group</w:t>
      </w:r>
      <w:r w:rsidRPr="005443CA">
        <w:t xml:space="preserve"> can constitute one or more of the grandparent or great-grandparent generations, if all sires within the multiple sire group are identified and registered </w:t>
      </w:r>
      <w:r w:rsidR="00405089" w:rsidRPr="005443CA">
        <w:t>with an Association that is a member of the World Angus Secretariat in good standing</w:t>
      </w:r>
      <w:r w:rsidR="00754CF0" w:rsidRPr="00C221C5">
        <w:fldChar w:fldCharType="begin"/>
      </w:r>
      <w:r w:rsidRPr="00C221C5">
        <w:instrText>XE "Herdbook"</w:instrText>
      </w:r>
      <w:r w:rsidR="00754CF0" w:rsidRPr="00C221C5">
        <w:fldChar w:fldCharType="end"/>
      </w:r>
      <w:r w:rsidRPr="00C221C5">
        <w:t>.</w:t>
      </w:r>
      <w:r w:rsidR="00405089" w:rsidRPr="00C221C5">
        <w:t xml:space="preserve"> </w:t>
      </w:r>
    </w:p>
    <w:p w14:paraId="532518E5" w14:textId="77777777" w:rsidR="005951C5" w:rsidRPr="005443CA" w:rsidRDefault="00D81462" w:rsidP="005443CA">
      <w:pPr>
        <w:pStyle w:val="SectionBHeading2"/>
        <w:numPr>
          <w:ilvl w:val="0"/>
          <w:numId w:val="76"/>
        </w:numPr>
        <w:spacing w:before="120" w:after="120"/>
        <w:outlineLvl w:val="9"/>
        <w:rPr>
          <w:rFonts w:ascii="Times New Roman" w:hAnsi="Times New Roman" w:cs="Times New Roman"/>
        </w:rPr>
      </w:pPr>
      <w:r w:rsidRPr="005443CA">
        <w:rPr>
          <w:rFonts w:ascii="Times New Roman" w:hAnsi="Times New Roman" w:cs="Times New Roman"/>
        </w:rPr>
        <w:lastRenderedPageBreak/>
        <w:t>DISQUALIFICATIONS</w:t>
      </w:r>
      <w:r w:rsidR="00754CF0" w:rsidRPr="005443CA">
        <w:rPr>
          <w:rFonts w:ascii="Times New Roman" w:hAnsi="Times New Roman" w:cs="Times New Roman"/>
        </w:rPr>
        <w:fldChar w:fldCharType="begin"/>
      </w:r>
      <w:r w:rsidRPr="005443CA">
        <w:rPr>
          <w:rFonts w:ascii="Times New Roman" w:hAnsi="Times New Roman" w:cs="Times New Roman"/>
        </w:rPr>
        <w:instrText>XE "Registration Requirements"</w:instrText>
      </w:r>
      <w:r w:rsidR="00754CF0" w:rsidRPr="005443CA">
        <w:rPr>
          <w:rFonts w:ascii="Times New Roman" w:hAnsi="Times New Roman" w:cs="Times New Roman"/>
        </w:rPr>
        <w:fldChar w:fldCharType="end"/>
      </w:r>
      <w:r w:rsidRPr="005443CA">
        <w:rPr>
          <w:rFonts w:ascii="Times New Roman" w:hAnsi="Times New Roman" w:cs="Times New Roman"/>
        </w:rPr>
        <w:t xml:space="preserve"> FROM CATEGORIES 1A AND 1B</w:t>
      </w:r>
      <w:r w:rsidR="00754CF0" w:rsidRPr="005443CA">
        <w:rPr>
          <w:rFonts w:ascii="Times New Roman" w:hAnsi="Times New Roman" w:cs="Times New Roman"/>
        </w:rPr>
        <w:fldChar w:fldCharType="begin"/>
      </w:r>
      <w:r w:rsidRPr="005443CA">
        <w:rPr>
          <w:rFonts w:ascii="Times New Roman" w:hAnsi="Times New Roman" w:cs="Times New Roman"/>
        </w:rPr>
        <w:instrText>XE "Category 1B"</w:instrText>
      </w:r>
      <w:r w:rsidR="00754CF0" w:rsidRPr="005443CA">
        <w:rPr>
          <w:rFonts w:ascii="Times New Roman" w:hAnsi="Times New Roman" w:cs="Times New Roman"/>
        </w:rPr>
        <w:fldChar w:fldCharType="end"/>
      </w:r>
    </w:p>
    <w:p w14:paraId="5138EE32" w14:textId="77777777" w:rsidR="005951C5" w:rsidRPr="005443CA" w:rsidRDefault="00D81462" w:rsidP="005443CA">
      <w:pPr>
        <w:pStyle w:val="FIXITNOW"/>
        <w:numPr>
          <w:ilvl w:val="0"/>
          <w:numId w:val="105"/>
        </w:numPr>
        <w:spacing w:before="120" w:after="120"/>
      </w:pPr>
      <w:r w:rsidRPr="00C221C5">
        <w:t>Animals with any of the following will be ineligible for registration in Categories 1A and 1B</w:t>
      </w:r>
      <w:r w:rsidR="00754CF0" w:rsidRPr="00C221C5">
        <w:fldChar w:fldCharType="begin"/>
      </w:r>
      <w:r w:rsidRPr="00C221C5">
        <w:instrText>XE "Category 1B"</w:instrText>
      </w:r>
      <w:r w:rsidR="00754CF0" w:rsidRPr="00C221C5">
        <w:fldChar w:fldCharType="end"/>
      </w:r>
      <w:r w:rsidRPr="00C221C5">
        <w:t>, though they may be eligible for recordation in Category II</w:t>
      </w:r>
      <w:r w:rsidR="00754CF0" w:rsidRPr="00C221C5">
        <w:fldChar w:fldCharType="begin"/>
      </w:r>
      <w:r w:rsidRPr="00C221C5">
        <w:instrText>XE "Category II"</w:instrText>
      </w:r>
      <w:r w:rsidR="00754CF0" w:rsidRPr="00C221C5">
        <w:fldChar w:fldCharType="end"/>
      </w:r>
      <w:r w:rsidRPr="00C221C5">
        <w:t xml:space="preserve"> or III:</w:t>
      </w:r>
      <w:r w:rsidR="001F73E6" w:rsidRPr="00C221C5">
        <w:t xml:space="preserve"> </w:t>
      </w:r>
    </w:p>
    <w:p w14:paraId="1016DF51" w14:textId="77777777" w:rsidR="005951C5" w:rsidRPr="00C221C5" w:rsidRDefault="00D81462" w:rsidP="005443CA">
      <w:pPr>
        <w:pStyle w:val="FIXITNOW"/>
        <w:numPr>
          <w:ilvl w:val="2"/>
          <w:numId w:val="105"/>
        </w:numPr>
        <w:spacing w:before="120" w:after="120"/>
        <w:ind w:left="1620"/>
      </w:pPr>
      <w:r w:rsidRPr="005443CA">
        <w:rPr>
          <w:rStyle w:val="CommentSubjectChar"/>
        </w:rPr>
        <w:t>SCURS OR HORNS</w:t>
      </w:r>
      <w:r w:rsidRPr="005443CA">
        <w:t xml:space="preserve">: </w:t>
      </w:r>
      <w:r w:rsidR="00D04D55" w:rsidRPr="005443CA">
        <w:t xml:space="preserve"> </w:t>
      </w:r>
      <w:proofErr w:type="spellStart"/>
      <w:r w:rsidRPr="005443CA">
        <w:t>Scurs</w:t>
      </w:r>
      <w:proofErr w:type="spellEnd"/>
      <w:r w:rsidRPr="005443CA">
        <w:t xml:space="preserve"> are defined as any horn-like or cartilaginous tissue attached to or protruding through the skin but not attached to the skull, at the horn</w:t>
      </w:r>
      <w:r w:rsidR="00327ADB" w:rsidRPr="005443CA">
        <w:t xml:space="preserve"> </w:t>
      </w:r>
      <w:r w:rsidRPr="005443CA">
        <w:t xml:space="preserve">set of a polled animal. Animals showing any evidence of having had </w:t>
      </w:r>
      <w:proofErr w:type="spellStart"/>
      <w:r w:rsidRPr="005443CA">
        <w:t>scurs</w:t>
      </w:r>
      <w:proofErr w:type="spellEnd"/>
      <w:r w:rsidRPr="005443CA">
        <w:t xml:space="preserve"> or “buttons” removed are considered ineligible for registration in Category 1A</w:t>
      </w:r>
      <w:r w:rsidR="00754CF0" w:rsidRPr="00C221C5">
        <w:fldChar w:fldCharType="begin"/>
      </w:r>
      <w:r w:rsidRPr="00C221C5">
        <w:instrText>XE "Category 1A"</w:instrText>
      </w:r>
      <w:r w:rsidR="00754CF0" w:rsidRPr="00C221C5">
        <w:fldChar w:fldCharType="end"/>
      </w:r>
      <w:r w:rsidRPr="00C221C5">
        <w:t xml:space="preserve"> or 1B</w:t>
      </w:r>
      <w:r w:rsidR="00754CF0" w:rsidRPr="00C221C5">
        <w:fldChar w:fldCharType="begin"/>
      </w:r>
      <w:r w:rsidRPr="00C221C5">
        <w:instrText>XE "Category 1B"</w:instrText>
      </w:r>
      <w:r w:rsidR="00754CF0" w:rsidRPr="00C221C5">
        <w:fldChar w:fldCharType="end"/>
      </w:r>
      <w:r w:rsidRPr="00C221C5">
        <w:t>.</w:t>
      </w:r>
    </w:p>
    <w:p w14:paraId="43973AC1" w14:textId="34D9E098" w:rsidR="00444BF4" w:rsidRPr="005443CA" w:rsidRDefault="00D81462" w:rsidP="005443CA">
      <w:pPr>
        <w:pStyle w:val="FIXITNOW"/>
        <w:numPr>
          <w:ilvl w:val="2"/>
          <w:numId w:val="105"/>
        </w:numPr>
        <w:spacing w:before="120" w:after="120"/>
        <w:ind w:left="1620"/>
        <w:rPr>
          <w:rStyle w:val="CommentSubjectChar"/>
          <w:b w:val="0"/>
          <w:bCs w:val="0"/>
        </w:rPr>
      </w:pPr>
      <w:r w:rsidRPr="005443CA">
        <w:rPr>
          <w:rStyle w:val="CommentSubjectChar"/>
        </w:rPr>
        <w:t>INELIGIBLE WHITE</w:t>
      </w:r>
      <w:r w:rsidR="00754CF0" w:rsidRPr="00C221C5">
        <w:rPr>
          <w:b/>
          <w:bCs/>
        </w:rPr>
        <w:fldChar w:fldCharType="begin"/>
      </w:r>
      <w:r w:rsidRPr="00C221C5">
        <w:instrText>XE "Ineligible White"</w:instrText>
      </w:r>
      <w:r w:rsidR="00754CF0" w:rsidRPr="00C221C5">
        <w:fldChar w:fldCharType="end"/>
      </w:r>
      <w:r w:rsidRPr="00C221C5">
        <w:t xml:space="preserve">: </w:t>
      </w:r>
      <w:r w:rsidR="00D04D55" w:rsidRPr="00C221C5">
        <w:t xml:space="preserve"> </w:t>
      </w:r>
      <w:r w:rsidR="00EB7B6B" w:rsidRPr="005443CA">
        <w:t>Animals with white hair and white hide/skin on the underline in front of the navel scar, on legs, or above the underline are considered ine</w:t>
      </w:r>
      <w:r w:rsidR="0048294B" w:rsidRPr="005443CA">
        <w:t xml:space="preserve">ligible for Category 1A or 1B.  </w:t>
      </w:r>
      <w:r w:rsidR="0048294B" w:rsidRPr="005443CA">
        <w:rPr>
          <w:b/>
          <w:u w:val="single"/>
        </w:rPr>
        <w:t>Exception:</w:t>
      </w:r>
      <w:r w:rsidR="0048294B" w:rsidRPr="005443CA">
        <w:t xml:space="preserve">  Birthmarks are not grounds for ineligibility for registration in Category 1A or 1B.  Birthmarks may have white or black hair color but do not include white skin/hide color.</w:t>
      </w:r>
    </w:p>
    <w:p w14:paraId="1BB5C752" w14:textId="77777777" w:rsidR="005951C5" w:rsidRPr="00C221C5" w:rsidRDefault="00D81462" w:rsidP="005443CA">
      <w:pPr>
        <w:pStyle w:val="FIXITNOW"/>
        <w:numPr>
          <w:ilvl w:val="2"/>
          <w:numId w:val="105"/>
        </w:numPr>
        <w:spacing w:before="120" w:after="120"/>
        <w:ind w:left="1620"/>
      </w:pPr>
      <w:r w:rsidRPr="005443CA">
        <w:rPr>
          <w:rStyle w:val="CommentSubjectChar"/>
        </w:rPr>
        <w:t>BLACK PIGMENT</w:t>
      </w:r>
      <w:r w:rsidRPr="005443CA">
        <w:t xml:space="preserve">: </w:t>
      </w:r>
      <w:r w:rsidR="00EB7B6B" w:rsidRPr="005443CA">
        <w:t xml:space="preserve"> </w:t>
      </w:r>
      <w:r w:rsidRPr="005443CA">
        <w:t>Animals with black pigmentation must have black pigmentation on the nose, around the eyes and the anus to be considered ineligible for Category 1A</w:t>
      </w:r>
      <w:r w:rsidR="00754CF0" w:rsidRPr="00C221C5">
        <w:fldChar w:fldCharType="begin"/>
      </w:r>
      <w:r w:rsidRPr="00C221C5">
        <w:instrText>XE "Category 1A"</w:instrText>
      </w:r>
      <w:r w:rsidR="00754CF0" w:rsidRPr="00C221C5">
        <w:fldChar w:fldCharType="end"/>
      </w:r>
      <w:r w:rsidRPr="00C221C5">
        <w:t xml:space="preserve"> or 1B</w:t>
      </w:r>
      <w:r w:rsidR="00754CF0" w:rsidRPr="00C221C5">
        <w:fldChar w:fldCharType="begin"/>
      </w:r>
      <w:r w:rsidRPr="00C221C5">
        <w:instrText>XE "Category 1B"</w:instrText>
      </w:r>
      <w:r w:rsidR="00754CF0" w:rsidRPr="00C221C5">
        <w:fldChar w:fldCharType="end"/>
      </w:r>
      <w:r w:rsidRPr="00C221C5">
        <w:t>.</w:t>
      </w:r>
    </w:p>
    <w:p w14:paraId="27AC5A06" w14:textId="77777777" w:rsidR="005951C5" w:rsidRPr="005443CA" w:rsidRDefault="00D81462" w:rsidP="005443CA">
      <w:pPr>
        <w:pStyle w:val="FIXITNOW"/>
        <w:numPr>
          <w:ilvl w:val="2"/>
          <w:numId w:val="105"/>
        </w:numPr>
        <w:spacing w:before="120" w:after="120"/>
        <w:ind w:left="1620"/>
      </w:pPr>
      <w:r w:rsidRPr="005443CA">
        <w:t>Progeny of multiple sire groups.</w:t>
      </w:r>
      <w:r w:rsidR="001F73E6" w:rsidRPr="005443CA">
        <w:t xml:space="preserve"> </w:t>
      </w:r>
    </w:p>
    <w:p w14:paraId="1A066BBA" w14:textId="3882E334" w:rsidR="005951C5" w:rsidRPr="00C221C5" w:rsidRDefault="00D81462" w:rsidP="005443CA">
      <w:pPr>
        <w:pStyle w:val="FIXITNOW"/>
        <w:numPr>
          <w:ilvl w:val="2"/>
          <w:numId w:val="105"/>
        </w:numPr>
        <w:spacing w:before="120" w:after="120"/>
        <w:ind w:left="1620"/>
      </w:pPr>
      <w:r w:rsidRPr="005443CA">
        <w:t xml:space="preserve">Missing birth date, </w:t>
      </w:r>
      <w:r w:rsidR="00F82DD8" w:rsidRPr="005443CA">
        <w:t xml:space="preserve">or weaning weight and </w:t>
      </w:r>
      <w:r w:rsidRPr="005443CA">
        <w:t>date.</w:t>
      </w:r>
    </w:p>
    <w:p w14:paraId="3726766F" w14:textId="1053087A" w:rsidR="0076113F" w:rsidRPr="00C221C5" w:rsidRDefault="00D81462" w:rsidP="005443CA">
      <w:pPr>
        <w:pStyle w:val="FIXITNOW"/>
        <w:numPr>
          <w:ilvl w:val="0"/>
          <w:numId w:val="105"/>
        </w:numPr>
        <w:spacing w:before="120" w:after="120"/>
      </w:pPr>
      <w:r w:rsidRPr="00C221C5">
        <w:t>Any animal that has one or more disqualification(s) at the time application is made for registration, or is discovered to have one or more disqualification(s) aft</w:t>
      </w:r>
      <w:r w:rsidRPr="005443CA">
        <w:t>er registration, will be placed in Category II</w:t>
      </w:r>
      <w:r w:rsidR="00754CF0" w:rsidRPr="005443CA">
        <w:fldChar w:fldCharType="begin"/>
      </w:r>
      <w:r w:rsidRPr="005443CA">
        <w:instrText>XE "Category II"</w:instrText>
      </w:r>
      <w:r w:rsidR="00754CF0" w:rsidRPr="005443CA">
        <w:fldChar w:fldCharType="end"/>
      </w:r>
      <w:r w:rsidRPr="005443CA">
        <w:t>.</w:t>
      </w:r>
    </w:p>
    <w:p w14:paraId="02B204FD" w14:textId="24D7D218" w:rsidR="005951C5" w:rsidRPr="005443CA" w:rsidRDefault="00D81462" w:rsidP="005443CA">
      <w:pPr>
        <w:pStyle w:val="FIXITNOW"/>
        <w:numPr>
          <w:ilvl w:val="0"/>
          <w:numId w:val="105"/>
        </w:numPr>
        <w:spacing w:before="120" w:after="120"/>
      </w:pPr>
      <w:r w:rsidRPr="00C221C5">
        <w:rPr>
          <w:rStyle w:val="BlockTextChar"/>
          <w:i w:val="0"/>
        </w:rPr>
        <w:t xml:space="preserve">The Association has the right to DNA or blood type any animal enrolled in </w:t>
      </w:r>
      <w:r w:rsidR="00444BF4" w:rsidRPr="005443CA">
        <w:rPr>
          <w:rStyle w:val="BlockTextChar"/>
          <w:i w:val="0"/>
        </w:rPr>
        <w:t>RAAA database</w:t>
      </w:r>
      <w:r w:rsidR="00754CF0" w:rsidRPr="00C221C5">
        <w:fldChar w:fldCharType="begin"/>
      </w:r>
      <w:r w:rsidRPr="00C221C5">
        <w:instrText>XE "Category II"</w:instrText>
      </w:r>
      <w:r w:rsidR="00754CF0" w:rsidRPr="00C221C5">
        <w:fldChar w:fldCharType="end"/>
      </w:r>
      <w:r w:rsidRPr="005443CA">
        <w:rPr>
          <w:rStyle w:val="BlockTextChar"/>
          <w:i w:val="0"/>
        </w:rPr>
        <w:t xml:space="preserve"> because of disqualifying characteristics.</w:t>
      </w:r>
    </w:p>
    <w:p w14:paraId="02760CAB" w14:textId="77777777" w:rsidR="005951C5" w:rsidRPr="005443CA" w:rsidRDefault="00D81462" w:rsidP="005443CA">
      <w:pPr>
        <w:pStyle w:val="SectionBHeading2"/>
        <w:numPr>
          <w:ilvl w:val="0"/>
          <w:numId w:val="76"/>
        </w:numPr>
        <w:spacing w:before="120" w:after="120"/>
        <w:outlineLvl w:val="9"/>
        <w:rPr>
          <w:rFonts w:ascii="Times New Roman" w:hAnsi="Times New Roman" w:cs="Times New Roman"/>
        </w:rPr>
      </w:pPr>
      <w:r w:rsidRPr="005443CA">
        <w:rPr>
          <w:rFonts w:ascii="Times New Roman" w:hAnsi="Times New Roman" w:cs="Times New Roman"/>
        </w:rPr>
        <w:t xml:space="preserve">ELIGIBILITY REQUIREMENTS </w:t>
      </w:r>
      <w:r w:rsidR="00754CF0" w:rsidRPr="005443CA">
        <w:rPr>
          <w:rFonts w:ascii="Times New Roman" w:hAnsi="Times New Roman" w:cs="Times New Roman"/>
        </w:rPr>
        <w:fldChar w:fldCharType="begin"/>
      </w:r>
      <w:r w:rsidRPr="005443CA">
        <w:rPr>
          <w:rFonts w:ascii="Times New Roman" w:hAnsi="Times New Roman" w:cs="Times New Roman"/>
        </w:rPr>
        <w:instrText>XE "Registration Requirements"</w:instrText>
      </w:r>
      <w:r w:rsidR="00754CF0" w:rsidRPr="005443CA">
        <w:rPr>
          <w:rFonts w:ascii="Times New Roman" w:hAnsi="Times New Roman" w:cs="Times New Roman"/>
        </w:rPr>
        <w:fldChar w:fldCharType="end"/>
      </w:r>
      <w:r w:rsidRPr="005443CA">
        <w:rPr>
          <w:rFonts w:ascii="Times New Roman" w:hAnsi="Times New Roman" w:cs="Times New Roman"/>
        </w:rPr>
        <w:t>FOR CATEGORY II RECORDATION</w:t>
      </w:r>
    </w:p>
    <w:p w14:paraId="05D0BCCA" w14:textId="77777777" w:rsidR="005951C5" w:rsidRPr="00C221C5" w:rsidRDefault="00D81462" w:rsidP="005443CA">
      <w:pPr>
        <w:pStyle w:val="FIXITNOW"/>
        <w:numPr>
          <w:ilvl w:val="0"/>
          <w:numId w:val="127"/>
        </w:numPr>
        <w:spacing w:before="120" w:after="120"/>
      </w:pPr>
      <w:r w:rsidRPr="00C221C5">
        <w:t>Category II</w:t>
      </w:r>
      <w:r w:rsidR="00754CF0" w:rsidRPr="00C221C5">
        <w:fldChar w:fldCharType="begin"/>
      </w:r>
      <w:r w:rsidRPr="00C221C5">
        <w:instrText>XE "Category II"</w:instrText>
      </w:r>
      <w:r w:rsidR="00754CF0" w:rsidRPr="00C221C5">
        <w:fldChar w:fldCharType="end"/>
      </w:r>
      <w:r w:rsidRPr="00C221C5">
        <w:t xml:space="preserve"> will contain those animals that are equal to or greater than 87% up to and including 100% Angus blood content which do not conform to one or more registration requirements for Category 1A</w:t>
      </w:r>
      <w:r w:rsidR="00754CF0" w:rsidRPr="00C221C5">
        <w:fldChar w:fldCharType="begin"/>
      </w:r>
      <w:r w:rsidRPr="00C221C5">
        <w:instrText>XE "Category 1A"</w:instrText>
      </w:r>
      <w:r w:rsidR="00754CF0" w:rsidRPr="00C221C5">
        <w:fldChar w:fldCharType="end"/>
      </w:r>
      <w:r w:rsidRPr="00C221C5">
        <w:t xml:space="preserve"> or 1B</w:t>
      </w:r>
      <w:r w:rsidR="00754CF0" w:rsidRPr="00C221C5">
        <w:fldChar w:fldCharType="begin"/>
      </w:r>
      <w:r w:rsidRPr="00C221C5">
        <w:instrText>XE "Category 1B"</w:instrText>
      </w:r>
      <w:r w:rsidR="00754CF0" w:rsidRPr="00C221C5">
        <w:fldChar w:fldCharType="end"/>
      </w:r>
      <w:r w:rsidRPr="00C221C5">
        <w:t>.</w:t>
      </w:r>
    </w:p>
    <w:p w14:paraId="33E7527E" w14:textId="77777777" w:rsidR="005951C5" w:rsidRPr="00C221C5" w:rsidRDefault="00D81462" w:rsidP="005443CA">
      <w:pPr>
        <w:pStyle w:val="FIXITNOW"/>
        <w:numPr>
          <w:ilvl w:val="0"/>
          <w:numId w:val="127"/>
        </w:numPr>
        <w:spacing w:before="120" w:after="120"/>
      </w:pPr>
      <w:r w:rsidRPr="005443CA">
        <w:t>Birth year is required for registration in Category II</w:t>
      </w:r>
      <w:r w:rsidR="00754CF0" w:rsidRPr="00C221C5">
        <w:fldChar w:fldCharType="begin"/>
      </w:r>
      <w:r w:rsidRPr="00C221C5">
        <w:instrText>XE "Category II"</w:instrText>
      </w:r>
      <w:r w:rsidR="00754CF0" w:rsidRPr="00C221C5">
        <w:fldChar w:fldCharType="end"/>
      </w:r>
      <w:r w:rsidRPr="00C221C5">
        <w:t>.</w:t>
      </w:r>
    </w:p>
    <w:p w14:paraId="4C547810" w14:textId="5C78E7D7" w:rsidR="005951C5" w:rsidRPr="005443CA" w:rsidRDefault="00D81462" w:rsidP="005443CA">
      <w:pPr>
        <w:pStyle w:val="FIXITNOW"/>
        <w:numPr>
          <w:ilvl w:val="0"/>
          <w:numId w:val="127"/>
        </w:numPr>
        <w:tabs>
          <w:tab w:val="left" w:pos="5940"/>
        </w:tabs>
        <w:spacing w:before="120" w:after="120"/>
      </w:pPr>
      <w:r w:rsidRPr="005443CA">
        <w:t xml:space="preserve">Foundation cattle of assessment age may be registered at their exact </w:t>
      </w:r>
      <w:r w:rsidR="008B436E" w:rsidRPr="005443CA">
        <w:t>percentage Angus</w:t>
      </w:r>
      <w:r w:rsidRPr="005443CA">
        <w:t xml:space="preserve"> blood provided recordation of ancestry is provided.</w:t>
      </w:r>
    </w:p>
    <w:p w14:paraId="5F8EEB18" w14:textId="77777777" w:rsidR="005951C5" w:rsidRPr="005443CA" w:rsidRDefault="00D81462" w:rsidP="005443CA">
      <w:pPr>
        <w:pStyle w:val="FIXITNOW"/>
        <w:numPr>
          <w:ilvl w:val="0"/>
          <w:numId w:val="127"/>
        </w:numPr>
        <w:tabs>
          <w:tab w:val="left" w:pos="5940"/>
        </w:tabs>
        <w:spacing w:before="120" w:after="120"/>
      </w:pPr>
      <w:r w:rsidRPr="005443CA">
        <w:t>Red Angus cattle with unknown birth dates may be entered into Category II</w:t>
      </w:r>
      <w:r w:rsidR="00754CF0" w:rsidRPr="00C221C5">
        <w:fldChar w:fldCharType="begin"/>
      </w:r>
      <w:r w:rsidRPr="00C221C5">
        <w:instrText>XE "Category II"</w:instrText>
      </w:r>
      <w:r w:rsidR="00754CF0" w:rsidRPr="00C221C5">
        <w:fldChar w:fldCharType="end"/>
      </w:r>
      <w:r w:rsidRPr="00C221C5">
        <w:t xml:space="preserve"> at their exact percentage up to but not exceeding 99% Angus blood content.  These cattle must be submitted for registration with proper documentation regarding their origin, sires and dams, and year of birth.  An animal without an exact birth date will be considered the progeny of a multiple sire group if its dam was exposed to more than one sire.  Progeny of these Red Angus will never be eligible for registrat</w:t>
      </w:r>
      <w:r w:rsidRPr="005443CA">
        <w:t>ion in Category 1A</w:t>
      </w:r>
      <w:r w:rsidR="00754CF0" w:rsidRPr="00C221C5">
        <w:fldChar w:fldCharType="begin"/>
      </w:r>
      <w:r w:rsidRPr="00C221C5">
        <w:instrText>XE "Category 1A"</w:instrText>
      </w:r>
      <w:r w:rsidR="00754CF0" w:rsidRPr="00C221C5">
        <w:fldChar w:fldCharType="end"/>
      </w:r>
      <w:r w:rsidRPr="00C221C5">
        <w:t>, and will never exceed 99% Angus blood content.</w:t>
      </w:r>
      <w:r w:rsidR="001F73E6" w:rsidRPr="005443CA">
        <w:rPr>
          <w:highlight w:val="yellow"/>
        </w:rPr>
        <w:t xml:space="preserve"> </w:t>
      </w:r>
    </w:p>
    <w:p w14:paraId="08DDE1D2" w14:textId="77777777" w:rsidR="008E1208" w:rsidRPr="005443CA" w:rsidRDefault="00D81462" w:rsidP="005443CA">
      <w:pPr>
        <w:pStyle w:val="FIXITNOW"/>
        <w:numPr>
          <w:ilvl w:val="0"/>
          <w:numId w:val="127"/>
        </w:numPr>
        <w:tabs>
          <w:tab w:val="left" w:pos="5940"/>
        </w:tabs>
        <w:spacing w:before="120" w:after="120"/>
      </w:pPr>
      <w:r w:rsidRPr="005443CA">
        <w:t>Calves sired by multiple sire groups will be entered only in Category II</w:t>
      </w:r>
      <w:r w:rsidR="00754CF0" w:rsidRPr="00C221C5">
        <w:fldChar w:fldCharType="begin"/>
      </w:r>
      <w:r w:rsidRPr="00C221C5">
        <w:instrText>XE "Category II"</w:instrText>
      </w:r>
      <w:r w:rsidR="00754CF0" w:rsidRPr="00C221C5">
        <w:fldChar w:fldCharType="end"/>
      </w:r>
      <w:r w:rsidRPr="00C221C5">
        <w:t>, and are not eligible for Category 1A</w:t>
      </w:r>
      <w:r w:rsidR="00754CF0" w:rsidRPr="00C221C5">
        <w:fldChar w:fldCharType="begin"/>
      </w:r>
      <w:r w:rsidRPr="00C221C5">
        <w:instrText>XE "Category 1A"</w:instrText>
      </w:r>
      <w:r w:rsidR="00754CF0" w:rsidRPr="00C221C5">
        <w:fldChar w:fldCharType="end"/>
      </w:r>
      <w:r w:rsidRPr="00C221C5">
        <w:t xml:space="preserve"> or 1B</w:t>
      </w:r>
      <w:r w:rsidR="00754CF0" w:rsidRPr="00C221C5">
        <w:fldChar w:fldCharType="begin"/>
      </w:r>
      <w:r w:rsidRPr="00C221C5">
        <w:instrText>XE "Category 1B"</w:instrText>
      </w:r>
      <w:r w:rsidR="00754CF0" w:rsidRPr="00C221C5">
        <w:fldChar w:fldCharType="end"/>
      </w:r>
      <w:r w:rsidRPr="00C221C5">
        <w:t xml:space="preserve"> unless exact parentage is proven using DNA testing.</w:t>
      </w:r>
    </w:p>
    <w:p w14:paraId="432CF08F" w14:textId="77777777" w:rsidR="005951C5" w:rsidRPr="005443CA" w:rsidRDefault="00D81462" w:rsidP="005443CA">
      <w:pPr>
        <w:pStyle w:val="FIXITNOW"/>
        <w:numPr>
          <w:ilvl w:val="0"/>
          <w:numId w:val="127"/>
        </w:numPr>
        <w:spacing w:before="120" w:after="120"/>
      </w:pPr>
      <w:r w:rsidRPr="005443CA">
        <w:lastRenderedPageBreak/>
        <w:t>The blood percentage of the lowest blood content bull in the multiple sire groups will be used as the blood content for the sire of all calves in such group.</w:t>
      </w:r>
    </w:p>
    <w:p w14:paraId="2E156B6D" w14:textId="64FB5A24" w:rsidR="005951C5" w:rsidRPr="005443CA" w:rsidRDefault="00D81462" w:rsidP="005443CA">
      <w:pPr>
        <w:pStyle w:val="FIXITNOW"/>
        <w:numPr>
          <w:ilvl w:val="0"/>
          <w:numId w:val="127"/>
        </w:numPr>
        <w:spacing w:before="120" w:after="120"/>
      </w:pPr>
      <w:r w:rsidRPr="005443CA">
        <w:t>No calf sired by a multiple sire group, even though parents are 100% Red Angus, can exceed 99% Red Angus.</w:t>
      </w:r>
      <w:r w:rsidR="008E1208" w:rsidRPr="005443CA">
        <w:t xml:space="preserve"> </w:t>
      </w:r>
      <w:r w:rsidR="008A77AB" w:rsidRPr="005443CA">
        <w:t>Beginning with the 2014 calf crop, this rule will no longer apply</w:t>
      </w:r>
      <w:r w:rsidR="008B436E" w:rsidRPr="005443CA">
        <w:t>.</w:t>
      </w:r>
    </w:p>
    <w:p w14:paraId="06C70766" w14:textId="77777777" w:rsidR="005951C5" w:rsidRPr="005443CA" w:rsidRDefault="00D81462" w:rsidP="005443CA">
      <w:pPr>
        <w:pStyle w:val="FIXITNOW"/>
        <w:numPr>
          <w:ilvl w:val="0"/>
          <w:numId w:val="127"/>
        </w:numPr>
        <w:tabs>
          <w:tab w:val="left" w:pos="5940"/>
        </w:tabs>
        <w:spacing w:before="120" w:after="120"/>
      </w:pPr>
      <w:r w:rsidRPr="00C221C5">
        <w:t>Progeny of Category II</w:t>
      </w:r>
      <w:r w:rsidR="00754CF0" w:rsidRPr="00C221C5">
        <w:fldChar w:fldCharType="begin"/>
      </w:r>
      <w:r w:rsidRPr="00C221C5">
        <w:instrText>XE "Category II"</w:instrText>
      </w:r>
      <w:r w:rsidR="00754CF0" w:rsidRPr="00C221C5">
        <w:fldChar w:fldCharType="end"/>
      </w:r>
      <w:r w:rsidRPr="00C221C5">
        <w:t xml:space="preserve"> animals may be eligible for Category 1A</w:t>
      </w:r>
      <w:r w:rsidR="00754CF0" w:rsidRPr="00C221C5">
        <w:fldChar w:fldCharType="begin"/>
      </w:r>
      <w:r w:rsidRPr="00C221C5">
        <w:instrText>XE "Category 1A"</w:instrText>
      </w:r>
      <w:r w:rsidR="00754CF0" w:rsidRPr="00C221C5">
        <w:fldChar w:fldCharType="end"/>
      </w:r>
      <w:r w:rsidRPr="00C221C5">
        <w:t xml:space="preserve"> or 1B</w:t>
      </w:r>
      <w:r w:rsidR="00754CF0" w:rsidRPr="00C221C5">
        <w:fldChar w:fldCharType="begin"/>
      </w:r>
      <w:r w:rsidRPr="00C221C5">
        <w:instrText>XE "Category</w:instrText>
      </w:r>
      <w:r w:rsidRPr="005443CA">
        <w:instrText xml:space="preserve"> 1B"</w:instrText>
      </w:r>
      <w:r w:rsidR="00754CF0" w:rsidRPr="00C221C5">
        <w:fldChar w:fldCharType="end"/>
      </w:r>
      <w:r w:rsidRPr="00C221C5">
        <w:t xml:space="preserve"> providing they meet all the requirements for Category under application.</w:t>
      </w:r>
    </w:p>
    <w:p w14:paraId="1C737C85" w14:textId="77777777" w:rsidR="005951C5" w:rsidRPr="005443CA" w:rsidRDefault="00D81462" w:rsidP="005443CA">
      <w:pPr>
        <w:pStyle w:val="FIXITNOW"/>
        <w:numPr>
          <w:ilvl w:val="0"/>
          <w:numId w:val="127"/>
        </w:numPr>
        <w:tabs>
          <w:tab w:val="left" w:pos="5940"/>
        </w:tabs>
        <w:spacing w:before="120" w:after="120"/>
      </w:pPr>
      <w:r w:rsidRPr="005443CA">
        <w:t>All registered Black Angus are in Category II</w:t>
      </w:r>
      <w:r w:rsidR="00754CF0" w:rsidRPr="00C221C5">
        <w:fldChar w:fldCharType="begin"/>
      </w:r>
      <w:r w:rsidRPr="00C221C5">
        <w:instrText>XE "Category II"</w:instrText>
      </w:r>
      <w:r w:rsidR="00754CF0" w:rsidRPr="00C221C5">
        <w:fldChar w:fldCharType="end"/>
      </w:r>
      <w:r w:rsidRPr="00C221C5">
        <w:t xml:space="preserve"> due to color.  Red progeny of such animals are eligible for Category 1A</w:t>
      </w:r>
      <w:r w:rsidR="00754CF0" w:rsidRPr="00C221C5">
        <w:fldChar w:fldCharType="begin"/>
      </w:r>
      <w:r w:rsidRPr="00C221C5">
        <w:instrText>XE "Category 1A"</w:instrText>
      </w:r>
      <w:r w:rsidR="00754CF0" w:rsidRPr="00C221C5">
        <w:fldChar w:fldCharType="end"/>
      </w:r>
      <w:r w:rsidRPr="00C221C5">
        <w:t>, if such calves meet al</w:t>
      </w:r>
      <w:r w:rsidRPr="005443CA">
        <w:t>l other requirements for Category 1A.</w:t>
      </w:r>
    </w:p>
    <w:p w14:paraId="5B464EE6" w14:textId="19BDF989" w:rsidR="0076113F" w:rsidRPr="00C221C5" w:rsidRDefault="00D81462" w:rsidP="005443CA">
      <w:pPr>
        <w:pStyle w:val="FIXITNOW"/>
        <w:numPr>
          <w:ilvl w:val="0"/>
          <w:numId w:val="127"/>
        </w:numPr>
        <w:spacing w:before="120" w:after="120"/>
      </w:pPr>
      <w:r w:rsidRPr="005443CA">
        <w:t>Disqualification(s) relegating animals to Category II</w:t>
      </w:r>
      <w:r w:rsidR="00754CF0" w:rsidRPr="005443CA">
        <w:fldChar w:fldCharType="begin"/>
      </w:r>
      <w:r w:rsidRPr="005443CA">
        <w:instrText>XE "Category II"</w:instrText>
      </w:r>
      <w:r w:rsidR="00754CF0" w:rsidRPr="005443CA">
        <w:fldChar w:fldCharType="end"/>
      </w:r>
      <w:r w:rsidRPr="005443CA">
        <w:t xml:space="preserve">, e.g., ineligible white, </w:t>
      </w:r>
      <w:proofErr w:type="spellStart"/>
      <w:r w:rsidRPr="005443CA">
        <w:t>scurs</w:t>
      </w:r>
      <w:proofErr w:type="spellEnd"/>
      <w:r w:rsidRPr="005443CA">
        <w:t>, horns, ineligible black pigmentation, progeny of multiple sire group, etc., will be entered on the Registration Certificate.</w:t>
      </w:r>
    </w:p>
    <w:p w14:paraId="6BA290BA" w14:textId="77777777" w:rsidR="005951C5" w:rsidRPr="005443CA" w:rsidRDefault="00D81462" w:rsidP="005443CA">
      <w:pPr>
        <w:pStyle w:val="FIXITNOW"/>
        <w:numPr>
          <w:ilvl w:val="0"/>
          <w:numId w:val="127"/>
        </w:numPr>
        <w:spacing w:before="120" w:after="120"/>
      </w:pPr>
      <w:r w:rsidRPr="005443CA">
        <w:t>The Association has the right to DNA or blood type any animal enrolled in Category II</w:t>
      </w:r>
      <w:r w:rsidR="00754CF0" w:rsidRPr="005443CA">
        <w:fldChar w:fldCharType="begin"/>
      </w:r>
      <w:r w:rsidRPr="005443CA">
        <w:instrText>XE "Category II"</w:instrText>
      </w:r>
      <w:r w:rsidR="00754CF0" w:rsidRPr="005443CA">
        <w:fldChar w:fldCharType="end"/>
      </w:r>
      <w:r w:rsidRPr="005443CA">
        <w:t xml:space="preserve"> because of disqualifying characteristics.</w:t>
      </w:r>
    </w:p>
    <w:p w14:paraId="56971373" w14:textId="77777777" w:rsidR="005951C5" w:rsidRPr="005443CA" w:rsidRDefault="00D81462" w:rsidP="005443CA">
      <w:pPr>
        <w:pStyle w:val="SectionBHeading2"/>
        <w:numPr>
          <w:ilvl w:val="0"/>
          <w:numId w:val="76"/>
        </w:numPr>
        <w:spacing w:before="120" w:after="120"/>
        <w:outlineLvl w:val="9"/>
        <w:rPr>
          <w:rFonts w:ascii="Times New Roman" w:hAnsi="Times New Roman" w:cs="Times New Roman"/>
        </w:rPr>
      </w:pPr>
      <w:r w:rsidRPr="005443CA">
        <w:rPr>
          <w:rFonts w:ascii="Times New Roman" w:hAnsi="Times New Roman" w:cs="Times New Roman"/>
        </w:rPr>
        <w:t xml:space="preserve">ELIGIBILITY REQUIREMENTS </w:t>
      </w:r>
      <w:r w:rsidR="00754CF0" w:rsidRPr="005443CA">
        <w:rPr>
          <w:rFonts w:ascii="Times New Roman" w:hAnsi="Times New Roman" w:cs="Times New Roman"/>
        </w:rPr>
        <w:fldChar w:fldCharType="begin"/>
      </w:r>
      <w:r w:rsidRPr="005443CA">
        <w:rPr>
          <w:rFonts w:ascii="Times New Roman" w:hAnsi="Times New Roman" w:cs="Times New Roman"/>
        </w:rPr>
        <w:instrText>XE "Registration Requirements"</w:instrText>
      </w:r>
      <w:r w:rsidR="00754CF0" w:rsidRPr="005443CA">
        <w:rPr>
          <w:rFonts w:ascii="Times New Roman" w:hAnsi="Times New Roman" w:cs="Times New Roman"/>
        </w:rPr>
        <w:fldChar w:fldCharType="end"/>
      </w:r>
      <w:r w:rsidRPr="005443CA">
        <w:rPr>
          <w:rFonts w:ascii="Times New Roman" w:hAnsi="Times New Roman" w:cs="Times New Roman"/>
        </w:rPr>
        <w:t>FOR CATEGORY III</w:t>
      </w:r>
    </w:p>
    <w:p w14:paraId="7CD2018F" w14:textId="77777777" w:rsidR="005951C5" w:rsidRPr="005443CA" w:rsidRDefault="00D81462" w:rsidP="005443CA">
      <w:pPr>
        <w:pStyle w:val="FIXITNOW"/>
        <w:numPr>
          <w:ilvl w:val="0"/>
          <w:numId w:val="128"/>
        </w:numPr>
        <w:spacing w:before="120" w:after="120"/>
      </w:pPr>
      <w:r w:rsidRPr="00C221C5">
        <w:t>Category III</w:t>
      </w:r>
      <w:r w:rsidR="00754CF0" w:rsidRPr="00C221C5">
        <w:fldChar w:fldCharType="begin"/>
      </w:r>
      <w:r w:rsidRPr="00C221C5">
        <w:instrText>XE "Categor</w:instrText>
      </w:r>
      <w:r w:rsidRPr="005443CA">
        <w:instrText>y III"</w:instrText>
      </w:r>
      <w:r w:rsidR="00754CF0" w:rsidRPr="00C221C5">
        <w:fldChar w:fldCharType="end"/>
      </w:r>
      <w:r w:rsidRPr="00C221C5">
        <w:t xml:space="preserve"> will contain animals that are less than 87% Angus blood content.</w:t>
      </w:r>
    </w:p>
    <w:p w14:paraId="1F92C289" w14:textId="0058416C" w:rsidR="005951C5" w:rsidRPr="005443CA" w:rsidRDefault="00D81462" w:rsidP="005443CA">
      <w:pPr>
        <w:pStyle w:val="FIXITNOW"/>
        <w:numPr>
          <w:ilvl w:val="0"/>
          <w:numId w:val="128"/>
        </w:numPr>
        <w:spacing w:before="120" w:after="120"/>
      </w:pPr>
      <w:r w:rsidRPr="005443CA">
        <w:t>Foundation cattle of assessment age may be registered at their exact percentage</w:t>
      </w:r>
      <w:r w:rsidR="00F50864" w:rsidRPr="005443CA">
        <w:rPr>
          <w:strike/>
        </w:rPr>
        <w:t xml:space="preserve"> </w:t>
      </w:r>
      <w:r w:rsidRPr="005443CA">
        <w:t>Angus blood provided recordation of ancestry is provided.</w:t>
      </w:r>
      <w:r w:rsidR="00B73005" w:rsidRPr="005443CA">
        <w:t xml:space="preserve"> </w:t>
      </w:r>
    </w:p>
    <w:p w14:paraId="5C3DD7B6" w14:textId="77777777" w:rsidR="005951C5" w:rsidRPr="005443CA" w:rsidRDefault="00D81462" w:rsidP="005443CA">
      <w:pPr>
        <w:pStyle w:val="FIXITNOW"/>
        <w:numPr>
          <w:ilvl w:val="0"/>
          <w:numId w:val="128"/>
        </w:numPr>
        <w:spacing w:before="120" w:after="120"/>
      </w:pPr>
      <w:r w:rsidRPr="005443CA">
        <w:t>The percentage of known blood of all breeds represented in a Category III</w:t>
      </w:r>
      <w:r w:rsidR="00754CF0" w:rsidRPr="00C221C5">
        <w:fldChar w:fldCharType="begin"/>
      </w:r>
      <w:r w:rsidRPr="00C221C5">
        <w:instrText>XE "Category III"</w:instrText>
      </w:r>
      <w:r w:rsidR="00754CF0" w:rsidRPr="00C221C5">
        <w:fldChar w:fldCharType="end"/>
      </w:r>
      <w:r w:rsidRPr="00C221C5">
        <w:t xml:space="preserve"> animal will be printed on the registration certificate, e.g., 25% Red Angus, 25% Simmental, 25% Hereford, 25% </w:t>
      </w:r>
      <w:proofErr w:type="spellStart"/>
      <w:r w:rsidRPr="00C221C5">
        <w:t>Senepol</w:t>
      </w:r>
      <w:proofErr w:type="spellEnd"/>
      <w:r w:rsidRPr="00C221C5">
        <w:t>.</w:t>
      </w:r>
    </w:p>
    <w:p w14:paraId="4B894811" w14:textId="77777777" w:rsidR="005951C5" w:rsidRPr="005443CA" w:rsidRDefault="00D81462" w:rsidP="005443CA">
      <w:pPr>
        <w:pStyle w:val="FIXITNOW"/>
        <w:numPr>
          <w:ilvl w:val="0"/>
          <w:numId w:val="128"/>
        </w:numPr>
        <w:tabs>
          <w:tab w:val="left" w:pos="5940"/>
        </w:tabs>
        <w:spacing w:before="120" w:after="120"/>
      </w:pPr>
      <w:r w:rsidRPr="005443CA">
        <w:t>Progeny of Category III</w:t>
      </w:r>
      <w:r w:rsidR="00754CF0" w:rsidRPr="00C221C5">
        <w:fldChar w:fldCharType="begin"/>
      </w:r>
      <w:r w:rsidRPr="00C221C5">
        <w:instrText>XE "Category III"</w:instrText>
      </w:r>
      <w:r w:rsidR="00754CF0" w:rsidRPr="00C221C5">
        <w:fldChar w:fldCharType="end"/>
      </w:r>
      <w:r w:rsidRPr="00C221C5">
        <w:t xml:space="preserve"> animals are eligible for Category II</w:t>
      </w:r>
      <w:r w:rsidR="00754CF0" w:rsidRPr="00C221C5">
        <w:fldChar w:fldCharType="begin"/>
      </w:r>
      <w:r w:rsidRPr="00C221C5">
        <w:instrText>XE "Cate</w:instrText>
      </w:r>
      <w:r w:rsidRPr="005443CA">
        <w:instrText>gory II"</w:instrText>
      </w:r>
      <w:r w:rsidR="00754CF0" w:rsidRPr="00C221C5">
        <w:fldChar w:fldCharType="end"/>
      </w:r>
      <w:r w:rsidRPr="00C221C5">
        <w:t xml:space="preserve"> and 1B</w:t>
      </w:r>
      <w:r w:rsidR="00754CF0" w:rsidRPr="00C221C5">
        <w:fldChar w:fldCharType="begin"/>
      </w:r>
      <w:r w:rsidRPr="00C221C5">
        <w:instrText>XE "Category 1B"</w:instrText>
      </w:r>
      <w:r w:rsidR="00754CF0" w:rsidRPr="00C221C5">
        <w:fldChar w:fldCharType="end"/>
      </w:r>
      <w:r w:rsidRPr="00C221C5">
        <w:t>, providing the</w:t>
      </w:r>
      <w:r w:rsidR="00B73005" w:rsidRPr="005443CA">
        <w:t>y</w:t>
      </w:r>
      <w:r w:rsidRPr="005443CA">
        <w:t xml:space="preserve"> meet the requirements for those specific Categories.</w:t>
      </w:r>
    </w:p>
    <w:p w14:paraId="6C9EA40B" w14:textId="77777777" w:rsidR="005951C5" w:rsidRPr="005443CA" w:rsidRDefault="00D81462" w:rsidP="005443CA">
      <w:pPr>
        <w:pStyle w:val="FIXITNOW"/>
        <w:numPr>
          <w:ilvl w:val="0"/>
          <w:numId w:val="128"/>
        </w:numPr>
        <w:tabs>
          <w:tab w:val="left" w:pos="5940"/>
        </w:tabs>
        <w:spacing w:before="120" w:after="120"/>
      </w:pPr>
      <w:r w:rsidRPr="005443CA">
        <w:t>Birth year is required for registration in Category III</w:t>
      </w:r>
      <w:r w:rsidR="00754CF0" w:rsidRPr="00C221C5">
        <w:fldChar w:fldCharType="begin"/>
      </w:r>
      <w:r w:rsidRPr="00C221C5">
        <w:instrText>XE "Category III"</w:instrText>
      </w:r>
      <w:r w:rsidR="00754CF0" w:rsidRPr="00C221C5">
        <w:fldChar w:fldCharType="end"/>
      </w:r>
      <w:r w:rsidRPr="00C221C5">
        <w:t>.  If exact birth date is unknown, the animal will be considered the progeny o</w:t>
      </w:r>
      <w:r w:rsidRPr="005443CA">
        <w:t>f a multiple sire group if the dam was exposed to more than one sire.</w:t>
      </w:r>
      <w:r w:rsidR="00B73005" w:rsidRPr="005443CA">
        <w:t xml:space="preserve">  </w:t>
      </w:r>
    </w:p>
    <w:p w14:paraId="5B293D4A" w14:textId="26CAC5D0" w:rsidR="003E2437" w:rsidRPr="005443CA" w:rsidRDefault="00D81462" w:rsidP="005443CA">
      <w:pPr>
        <w:pStyle w:val="FIXITNOW"/>
        <w:numPr>
          <w:ilvl w:val="0"/>
          <w:numId w:val="128"/>
        </w:numPr>
        <w:rPr>
          <w:b/>
          <w:sz w:val="28"/>
          <w:szCs w:val="28"/>
        </w:rPr>
      </w:pPr>
      <w:r w:rsidRPr="005443CA">
        <w:t>The blood percentage of the lowest blood content bull in a multiple sire group will be used as the blood content for the sire of all calves in such a group.</w:t>
      </w:r>
    </w:p>
    <w:p w14:paraId="0C993534" w14:textId="25754AFD" w:rsidR="003E2437" w:rsidRPr="00C221C5" w:rsidRDefault="003E2437" w:rsidP="005443CA">
      <w:pPr>
        <w:pStyle w:val="ListParagraph"/>
        <w:numPr>
          <w:ilvl w:val="0"/>
          <w:numId w:val="76"/>
        </w:numPr>
        <w:spacing w:before="120" w:after="120"/>
        <w:contextualSpacing w:val="0"/>
        <w:rPr>
          <w:rFonts w:cs="Times New Roman"/>
          <w:b/>
          <w:sz w:val="28"/>
          <w:szCs w:val="28"/>
        </w:rPr>
      </w:pPr>
      <w:r w:rsidRPr="005443CA">
        <w:rPr>
          <w:rFonts w:cs="Times New Roman"/>
          <w:b/>
        </w:rPr>
        <w:t>GENETIC DEFECT POLICY</w:t>
      </w:r>
    </w:p>
    <w:p w14:paraId="0AC5A721" w14:textId="7FFE5A17" w:rsidR="003E2437" w:rsidRPr="005443CA" w:rsidRDefault="003E2437" w:rsidP="005443CA">
      <w:pPr>
        <w:pStyle w:val="ListParagraph"/>
        <w:numPr>
          <w:ilvl w:val="0"/>
          <w:numId w:val="78"/>
        </w:numPr>
        <w:spacing w:before="120" w:after="120"/>
        <w:contextualSpacing w:val="0"/>
        <w:rPr>
          <w:rFonts w:cs="Times New Roman"/>
        </w:rPr>
      </w:pPr>
      <w:r w:rsidRPr="005443CA">
        <w:rPr>
          <w:rFonts w:cs="Times New Roman"/>
          <w:b/>
        </w:rPr>
        <w:t xml:space="preserve">Animals known to exhibit any of the defects listed in RAAA Breeder’s Guide (HT-Monitored Genetic Defects) are not eligible for registration or recordation in the </w:t>
      </w:r>
      <w:r w:rsidR="0076113F">
        <w:rPr>
          <w:rFonts w:cs="Times New Roman"/>
          <w:b/>
        </w:rPr>
        <w:t xml:space="preserve">records of the </w:t>
      </w:r>
      <w:r w:rsidRPr="00C221C5">
        <w:rPr>
          <w:rFonts w:cs="Times New Roman"/>
          <w:b/>
        </w:rPr>
        <w:t>RAAA</w:t>
      </w:r>
      <w:r w:rsidRPr="005443CA">
        <w:rPr>
          <w:rFonts w:cs="Times New Roman"/>
          <w:b/>
        </w:rPr>
        <w:t xml:space="preserve">. </w:t>
      </w:r>
    </w:p>
    <w:p w14:paraId="0B7AA025" w14:textId="5BD327EE" w:rsidR="003E2437" w:rsidRPr="005443CA" w:rsidRDefault="003E2437" w:rsidP="005443CA">
      <w:pPr>
        <w:pStyle w:val="ListParagraph"/>
        <w:numPr>
          <w:ilvl w:val="0"/>
          <w:numId w:val="79"/>
        </w:numPr>
        <w:spacing w:before="120" w:after="120"/>
        <w:contextualSpacing w:val="0"/>
        <w:rPr>
          <w:rFonts w:cs="Times New Roman"/>
        </w:rPr>
      </w:pPr>
      <w:r w:rsidRPr="005443CA">
        <w:rPr>
          <w:rFonts w:cs="Times New Roman"/>
        </w:rPr>
        <w:t>This does not apply to Confirmed Carrier animals that possess one copy of the genetic defect gene.</w:t>
      </w:r>
    </w:p>
    <w:p w14:paraId="11E4E99D" w14:textId="4EAFADCD" w:rsidR="003E2437" w:rsidRPr="005443CA" w:rsidRDefault="003E2437" w:rsidP="005443CA">
      <w:pPr>
        <w:pStyle w:val="ListParagraph"/>
        <w:numPr>
          <w:ilvl w:val="0"/>
          <w:numId w:val="78"/>
        </w:numPr>
        <w:spacing w:before="120" w:after="120"/>
        <w:contextualSpacing w:val="0"/>
        <w:rPr>
          <w:rFonts w:cs="Times New Roman"/>
        </w:rPr>
      </w:pPr>
      <w:r w:rsidRPr="005443CA">
        <w:rPr>
          <w:rFonts w:cs="Times New Roman"/>
          <w:b/>
        </w:rPr>
        <w:t>Reporting of Animals with Possible Genetic Defects or DNA Test Results:</w:t>
      </w:r>
    </w:p>
    <w:p w14:paraId="3E62D6B5" w14:textId="44AB713B" w:rsidR="003E2437" w:rsidRPr="005443CA" w:rsidRDefault="003E2437" w:rsidP="005443CA">
      <w:pPr>
        <w:pStyle w:val="ListParagraph"/>
        <w:numPr>
          <w:ilvl w:val="0"/>
          <w:numId w:val="203"/>
        </w:numPr>
        <w:spacing w:before="120" w:after="120"/>
        <w:ind w:left="1440" w:hanging="450"/>
        <w:contextualSpacing w:val="0"/>
        <w:rPr>
          <w:rFonts w:cs="Times New Roman"/>
        </w:rPr>
      </w:pPr>
      <w:r w:rsidRPr="005443CA">
        <w:rPr>
          <w:rFonts w:cs="Times New Roman"/>
        </w:rPr>
        <w:t xml:space="preserve">RAAA members who become aware of a possible genetic defect that has occurred in their herd have the responsibility to immediately notify the RAAA National Office.  The reporting member will be provided a document to explain the abnormality, and instructions on the proper techniques for collecting and shipping materials from the abnormal animal. Appropriate DNA samples from both the sire </w:t>
      </w:r>
      <w:r w:rsidRPr="005443CA">
        <w:rPr>
          <w:rFonts w:cs="Times New Roman"/>
        </w:rPr>
        <w:lastRenderedPageBreak/>
        <w:t xml:space="preserve">and dam of the calf suspected of having a genetic defect will also be required to verify parentage. </w:t>
      </w:r>
    </w:p>
    <w:p w14:paraId="08190085" w14:textId="77108C0C" w:rsidR="0076113F" w:rsidRPr="00C221C5" w:rsidRDefault="003E2437" w:rsidP="005443CA">
      <w:pPr>
        <w:pStyle w:val="ListParagraph"/>
        <w:numPr>
          <w:ilvl w:val="0"/>
          <w:numId w:val="203"/>
        </w:numPr>
        <w:spacing w:before="120" w:after="120"/>
        <w:ind w:left="1440" w:hanging="450"/>
        <w:contextualSpacing w:val="0"/>
        <w:rPr>
          <w:rFonts w:cs="Times New Roman"/>
        </w:rPr>
      </w:pPr>
      <w:r w:rsidRPr="005443CA">
        <w:rPr>
          <w:rFonts w:cs="Times New Roman"/>
        </w:rPr>
        <w:t xml:space="preserve">In the event that an RAAA approved DNA test is available to identify an animal’s status for a specific genetic defect, RAAA members are required to provide test results on registered animals to the RAAA National Office within 10 business days from the date that the submitting party received written documentation from an RAAA approved testing facility.  In the case of animals not yet registered with RAAA, any DNA test results of an RAAA monitored genetic defect received by the submitting party must be on file at the RAAA National Office prior to the animal achieving registered status.  </w:t>
      </w:r>
    </w:p>
    <w:p w14:paraId="6C0ADA73" w14:textId="15EF63D7" w:rsidR="003E2437" w:rsidRPr="00C221C5" w:rsidRDefault="003E2437" w:rsidP="005443CA">
      <w:pPr>
        <w:pStyle w:val="ListParagraph"/>
        <w:numPr>
          <w:ilvl w:val="0"/>
          <w:numId w:val="78"/>
        </w:numPr>
        <w:spacing w:before="120" w:after="120"/>
        <w:contextualSpacing w:val="0"/>
        <w:rPr>
          <w:rFonts w:cs="Times New Roman"/>
          <w:b/>
        </w:rPr>
      </w:pPr>
      <w:r w:rsidRPr="005443CA">
        <w:t>Failure to comply with RAAA Rules and Regulations relative to the reporting of animals with possible genetic defects or DNA test results may subject the member to disciplinary action</w:t>
      </w:r>
      <w:r w:rsidR="0076113F">
        <w:t xml:space="preserve"> (s</w:t>
      </w:r>
      <w:r w:rsidR="00B53700" w:rsidRPr="005443CA">
        <w:t>ee Section A9</w:t>
      </w:r>
      <w:r w:rsidR="00B53700" w:rsidRPr="00C221C5">
        <w:t xml:space="preserve"> Violations and </w:t>
      </w:r>
      <w:r w:rsidR="00F50864" w:rsidRPr="005443CA">
        <w:t>Fraudulent</w:t>
      </w:r>
      <w:r w:rsidR="00B53700" w:rsidRPr="005443CA">
        <w:t xml:space="preserve"> Practices</w:t>
      </w:r>
      <w:r w:rsidR="0076113F">
        <w:t xml:space="preserve"> above)</w:t>
      </w:r>
      <w:r w:rsidR="00B53700" w:rsidRPr="00C221C5">
        <w:t>.</w:t>
      </w:r>
    </w:p>
    <w:p w14:paraId="6FF6C176" w14:textId="3877C3EB" w:rsidR="003E2437" w:rsidRPr="005443CA" w:rsidRDefault="003E2437" w:rsidP="005443CA">
      <w:pPr>
        <w:pStyle w:val="ListParagraph"/>
        <w:numPr>
          <w:ilvl w:val="0"/>
          <w:numId w:val="78"/>
        </w:numPr>
        <w:spacing w:before="120" w:after="120"/>
        <w:contextualSpacing w:val="0"/>
        <w:rPr>
          <w:rFonts w:cs="Times New Roman"/>
        </w:rPr>
      </w:pPr>
      <w:r w:rsidRPr="005443CA">
        <w:rPr>
          <w:rFonts w:cs="Times New Roman"/>
          <w:b/>
        </w:rPr>
        <w:t>Determining if Abnormality is Genetic in Nature</w:t>
      </w:r>
    </w:p>
    <w:p w14:paraId="6868C46D" w14:textId="77777777" w:rsidR="003E2437" w:rsidRPr="005443CA" w:rsidRDefault="003E2437" w:rsidP="005443CA">
      <w:pPr>
        <w:pStyle w:val="ListParagraph"/>
        <w:numPr>
          <w:ilvl w:val="0"/>
          <w:numId w:val="204"/>
        </w:numPr>
        <w:spacing w:before="120" w:after="120"/>
        <w:contextualSpacing w:val="0"/>
        <w:rPr>
          <w:rFonts w:cs="Times New Roman"/>
        </w:rPr>
      </w:pPr>
      <w:r w:rsidRPr="005443CA">
        <w:rPr>
          <w:rFonts w:cs="Times New Roman"/>
        </w:rPr>
        <w:t>RAAA will have no part in determining if the abnormality is the result of a genetic defect.  RAAA will only serve as the coordinator of information between the owner of the suspected animal and a genetic defect consultant.  The appointed genetic defect consultant will determine if adequate evidence is present to establish a definite genetic cause of a particular abnormality.  All cases of abnormal animals will be observed and determination made by a genetic defect consultant.</w:t>
      </w:r>
    </w:p>
    <w:p w14:paraId="5A28C007" w14:textId="7AD797F7" w:rsidR="003E2437" w:rsidRPr="005443CA" w:rsidRDefault="003E2437" w:rsidP="005443CA">
      <w:pPr>
        <w:pStyle w:val="ListParagraph"/>
        <w:numPr>
          <w:ilvl w:val="0"/>
          <w:numId w:val="204"/>
        </w:numPr>
        <w:spacing w:before="120" w:after="120"/>
        <w:contextualSpacing w:val="0"/>
        <w:rPr>
          <w:rFonts w:cs="Times New Roman"/>
        </w:rPr>
      </w:pPr>
      <w:r w:rsidRPr="005443CA">
        <w:rPr>
          <w:rFonts w:cs="Times New Roman"/>
        </w:rPr>
        <w:t>RAAA Board of Directors will be in charge of selecting a genetic defect consultant(s) who has the ability to determine if abnormal animals are the result of genetic defects.</w:t>
      </w:r>
    </w:p>
    <w:p w14:paraId="2274A7F6" w14:textId="3BEDDB30" w:rsidR="003E2437" w:rsidRPr="005443CA" w:rsidRDefault="003E2437" w:rsidP="005443CA">
      <w:pPr>
        <w:pStyle w:val="ListParagraph"/>
        <w:numPr>
          <w:ilvl w:val="0"/>
          <w:numId w:val="78"/>
        </w:numPr>
        <w:spacing w:before="120" w:after="120"/>
        <w:contextualSpacing w:val="0"/>
        <w:rPr>
          <w:rFonts w:cs="Times New Roman"/>
        </w:rPr>
      </w:pPr>
      <w:r w:rsidRPr="005443CA">
        <w:rPr>
          <w:rFonts w:cs="Times New Roman"/>
          <w:b/>
        </w:rPr>
        <w:t>Notification to Tested Animals’ Owner(s) and Breeder</w:t>
      </w:r>
    </w:p>
    <w:p w14:paraId="1F594928" w14:textId="14590E06" w:rsidR="003E2437" w:rsidRPr="005443CA" w:rsidRDefault="003E2437" w:rsidP="005443CA">
      <w:pPr>
        <w:pStyle w:val="ListParagraph"/>
        <w:numPr>
          <w:ilvl w:val="0"/>
          <w:numId w:val="206"/>
        </w:numPr>
        <w:spacing w:before="120" w:after="120"/>
        <w:ind w:left="1440"/>
        <w:contextualSpacing w:val="0"/>
        <w:rPr>
          <w:rFonts w:cs="Times New Roman"/>
        </w:rPr>
      </w:pPr>
      <w:r w:rsidRPr="005443CA">
        <w:rPr>
          <w:rFonts w:cs="Times New Roman"/>
        </w:rPr>
        <w:t>Once an animal registered in the RAAA has produc</w:t>
      </w:r>
      <w:r w:rsidR="00F51851" w:rsidRPr="005443CA">
        <w:rPr>
          <w:rFonts w:cs="Times New Roman"/>
        </w:rPr>
        <w:t xml:space="preserve">ed at least 2 progeny which are </w:t>
      </w:r>
      <w:r w:rsidRPr="005443CA">
        <w:rPr>
          <w:rFonts w:cs="Times New Roman"/>
        </w:rPr>
        <w:t xml:space="preserve">positively diagnosed with a genetic defect through visual observation, the RAAA will notify, by certified mail, the Owner(s) and Breeder of the confirmed carrier animal.  This notification will contain evidence supporting the diagnosis of the genetic defect.  Additionally, the Owner(s) and Breeder will be notified of RAAA’s plan to designate the carrier animal as a confirmed carrier of a genetic defect.  The designation will become final 30 days after mailing of the certified letter. </w:t>
      </w:r>
    </w:p>
    <w:p w14:paraId="3A70694A" w14:textId="20678230" w:rsidR="003E2437" w:rsidRPr="005443CA" w:rsidRDefault="003E2437" w:rsidP="005443CA">
      <w:pPr>
        <w:pStyle w:val="ListParagraph"/>
        <w:numPr>
          <w:ilvl w:val="0"/>
          <w:numId w:val="206"/>
        </w:numPr>
        <w:spacing w:before="120" w:after="120"/>
        <w:ind w:left="1440"/>
        <w:contextualSpacing w:val="0"/>
        <w:rPr>
          <w:rFonts w:cs="Times New Roman"/>
        </w:rPr>
      </w:pPr>
      <w:r w:rsidRPr="005443CA">
        <w:rPr>
          <w:rFonts w:cs="Times New Roman"/>
        </w:rPr>
        <w:t>Owner(s) or Breeder of the confirmed carrier animal may contest the results of the genetic diagnosis by filing a complaint with the RAAA Executive Committee prior to the time the designation becomes final.  Such contest will postpone the designation of the carrier animal until the completion of the RAAA Executive Committee’s review of the particular diagnosis.  In such cases, the RAAA Executive Committee has the final say in the (non)</w:t>
      </w:r>
      <w:r w:rsidR="00302170" w:rsidRPr="005443CA">
        <w:rPr>
          <w:rFonts w:cs="Times New Roman"/>
        </w:rPr>
        <w:t xml:space="preserve"> </w:t>
      </w:r>
      <w:r w:rsidRPr="005443CA">
        <w:rPr>
          <w:rFonts w:cs="Times New Roman"/>
        </w:rPr>
        <w:t xml:space="preserve">designation of the carrier animal.  </w:t>
      </w:r>
    </w:p>
    <w:p w14:paraId="376A6A12" w14:textId="0BFC5050" w:rsidR="00226114" w:rsidRPr="005443CA" w:rsidRDefault="003E2437" w:rsidP="005443CA">
      <w:pPr>
        <w:pStyle w:val="ListParagraph"/>
        <w:numPr>
          <w:ilvl w:val="0"/>
          <w:numId w:val="206"/>
        </w:numPr>
        <w:spacing w:before="120" w:after="120"/>
        <w:ind w:left="1440"/>
        <w:contextualSpacing w:val="0"/>
        <w:rPr>
          <w:rFonts w:cs="Times New Roman"/>
        </w:rPr>
      </w:pPr>
      <w:r w:rsidRPr="005443CA">
        <w:rPr>
          <w:rFonts w:cs="Times New Roman"/>
        </w:rPr>
        <w:t>Owner(s) and Breeder have the option to waive their right to contest the results of the genetic diagnosis.  This is accomplished by completing the Waiver of the Right to Contest form that is mailed with the above described certified letter.  Receipt of a completed and notarized waiver of the Right to Contest form from all recorded Owner(s) and Breeder will void the 30 day contest period</w:t>
      </w:r>
      <w:r w:rsidR="008B436E">
        <w:rPr>
          <w:rFonts w:cs="Times New Roman"/>
        </w:rPr>
        <w:t>.</w:t>
      </w:r>
    </w:p>
    <w:p w14:paraId="6461930D" w14:textId="7DA37CF5" w:rsidR="003E2437" w:rsidRPr="005443CA" w:rsidRDefault="003E2437" w:rsidP="005443CA">
      <w:pPr>
        <w:pStyle w:val="ListParagraph"/>
        <w:numPr>
          <w:ilvl w:val="0"/>
          <w:numId w:val="78"/>
        </w:numPr>
        <w:spacing w:before="120" w:after="120"/>
        <w:contextualSpacing w:val="0"/>
        <w:rPr>
          <w:rFonts w:cs="Times New Roman"/>
        </w:rPr>
      </w:pPr>
      <w:r w:rsidRPr="005443CA">
        <w:rPr>
          <w:rFonts w:cs="Times New Roman"/>
          <w:b/>
        </w:rPr>
        <w:lastRenderedPageBreak/>
        <w:t>Diagno</w:t>
      </w:r>
      <w:r w:rsidR="00852DAE">
        <w:rPr>
          <w:rFonts w:cs="Times New Roman"/>
          <w:b/>
        </w:rPr>
        <w:t>s</w:t>
      </w:r>
      <w:r w:rsidRPr="005443CA">
        <w:rPr>
          <w:rFonts w:cs="Times New Roman"/>
          <w:b/>
        </w:rPr>
        <w:t>tic Tests for Normal Appearing Animals</w:t>
      </w:r>
    </w:p>
    <w:p w14:paraId="2AED95F7" w14:textId="03FDB4D3" w:rsidR="003E2437" w:rsidRPr="005443CA" w:rsidRDefault="003E2437" w:rsidP="005443CA">
      <w:pPr>
        <w:pStyle w:val="ListParagraph"/>
        <w:numPr>
          <w:ilvl w:val="0"/>
          <w:numId w:val="207"/>
        </w:numPr>
        <w:spacing w:before="120" w:after="120"/>
        <w:ind w:left="1440"/>
        <w:contextualSpacing w:val="0"/>
        <w:rPr>
          <w:rFonts w:cs="Times New Roman"/>
        </w:rPr>
      </w:pPr>
      <w:r w:rsidRPr="005443CA">
        <w:rPr>
          <w:rFonts w:cs="Times New Roman"/>
        </w:rPr>
        <w:t>Upon the availability of an RAAA approved diagnostic test (ex. DNA tests) which can accurately determine the carrier or free status of an animal for a monitored genetic defect, those test results will supersede the requirement of two affected progeny (see E. above).  Results of such diagnostic tests will only be accepted from RAAA approved testing facilities.  Such approved testing facilities will be listed on the RAAA website or upon request.</w:t>
      </w:r>
    </w:p>
    <w:p w14:paraId="28D58182" w14:textId="005CB699" w:rsidR="003E2437" w:rsidRPr="005443CA" w:rsidRDefault="008F3F66" w:rsidP="005443CA">
      <w:pPr>
        <w:pStyle w:val="ListParagraph"/>
        <w:numPr>
          <w:ilvl w:val="0"/>
          <w:numId w:val="207"/>
        </w:numPr>
        <w:spacing w:before="120" w:after="120"/>
        <w:ind w:left="1440"/>
        <w:contextualSpacing w:val="0"/>
        <w:rPr>
          <w:rFonts w:cs="Times New Roman"/>
        </w:rPr>
      </w:pPr>
      <w:r w:rsidRPr="005443CA">
        <w:rPr>
          <w:rFonts w:cs="Times New Roman"/>
        </w:rPr>
        <w:t xml:space="preserve">In the event that positive test results (confirming that an animal is a carrier of a genetic defect) are received in the National Office that were submitted by a party other than an animal’s current owner(s), breeder, previous owner, or lessee/agent on record, RAAA will notify the animal’s breeder and/or current owner prior to posting that animal as a carrier, thus, giving them the opportunity to contest the test results.  </w:t>
      </w:r>
    </w:p>
    <w:p w14:paraId="2D40B668" w14:textId="7FD5C952" w:rsidR="003E2437" w:rsidRPr="005443CA" w:rsidRDefault="003E2437" w:rsidP="005443CA">
      <w:pPr>
        <w:pStyle w:val="ListParagraph"/>
        <w:numPr>
          <w:ilvl w:val="0"/>
          <w:numId w:val="207"/>
        </w:numPr>
        <w:spacing w:before="120" w:after="120"/>
        <w:ind w:left="1440"/>
        <w:contextualSpacing w:val="0"/>
        <w:rPr>
          <w:rFonts w:cs="Times New Roman"/>
        </w:rPr>
      </w:pPr>
      <w:r w:rsidRPr="005443CA">
        <w:rPr>
          <w:rFonts w:cs="Times New Roman"/>
        </w:rPr>
        <w:t>Through submitting samples of an animal registered in the RAAA for diagnostic testing, the submitting party must agree to remove RAAA from any and all liability or responsibility for the reliability or accuracy of the sample submitted for testing, accuracy of the test, performance of the diagnostic facility, and the test results.  Test results not accompanied by such removal of liability and responsibility will not be accepted by RAAA.</w:t>
      </w:r>
    </w:p>
    <w:p w14:paraId="432BB4F0" w14:textId="47994268" w:rsidR="003E2437" w:rsidRPr="005443CA" w:rsidRDefault="003E2437" w:rsidP="005443CA">
      <w:pPr>
        <w:pStyle w:val="ListParagraph"/>
        <w:numPr>
          <w:ilvl w:val="0"/>
          <w:numId w:val="207"/>
        </w:numPr>
        <w:spacing w:before="120" w:after="120"/>
        <w:ind w:left="1440"/>
        <w:contextualSpacing w:val="0"/>
        <w:rPr>
          <w:rFonts w:cs="Times New Roman"/>
        </w:rPr>
      </w:pPr>
      <w:r w:rsidRPr="005443CA">
        <w:rPr>
          <w:rFonts w:cs="Times New Roman"/>
        </w:rPr>
        <w:t>Accepted test results will be released as public knowledge upon receipt by the RAAA.  The tested animal’s name, registration number, and test result will be disclosed as part of a collective list of tested free and confirmed carrier animals for the respective genetic defect on the Red Angus website or upon request.</w:t>
      </w:r>
    </w:p>
    <w:p w14:paraId="149EC9A8" w14:textId="5D955BFB" w:rsidR="0076113F" w:rsidRPr="00C221C5" w:rsidRDefault="003E2437" w:rsidP="005443CA">
      <w:pPr>
        <w:pStyle w:val="ListParagraph"/>
        <w:numPr>
          <w:ilvl w:val="0"/>
          <w:numId w:val="207"/>
        </w:numPr>
        <w:spacing w:before="120" w:after="120"/>
        <w:ind w:left="1440"/>
        <w:contextualSpacing w:val="0"/>
        <w:rPr>
          <w:rFonts w:cs="Times New Roman"/>
        </w:rPr>
      </w:pPr>
      <w:r w:rsidRPr="005443CA">
        <w:rPr>
          <w:rFonts w:cs="Times New Roman"/>
        </w:rPr>
        <w:t>An animal’s owner(s) and/or breeder have the right to request a second diagnostic test.  Such additional diagnostic test must be performed by an RAAA approved testing facility and at the requesting parties’ expense.  In addition to the second diagnostic test, the requesting owner(s) and/or breeder must provide means to verify parentage of the animal in question.</w:t>
      </w:r>
      <w:r w:rsidR="00F84782" w:rsidRPr="005443CA">
        <w:rPr>
          <w:rFonts w:cs="Times New Roman"/>
        </w:rPr>
        <w:t xml:space="preserve"> </w:t>
      </w:r>
    </w:p>
    <w:p w14:paraId="7770B40C" w14:textId="57B30393" w:rsidR="00453E56" w:rsidRPr="00C221C5" w:rsidRDefault="00453E56" w:rsidP="005443CA">
      <w:pPr>
        <w:pStyle w:val="ListParagraph"/>
        <w:numPr>
          <w:ilvl w:val="0"/>
          <w:numId w:val="207"/>
        </w:numPr>
        <w:spacing w:before="120" w:after="120"/>
        <w:ind w:left="1440"/>
        <w:contextualSpacing w:val="0"/>
        <w:rPr>
          <w:rFonts w:eastAsia="Times New Roman" w:cs="Times New Roman"/>
          <w:kern w:val="0"/>
        </w:rPr>
      </w:pPr>
      <w:r w:rsidRPr="005443CA">
        <w:t>If at the time an offspring is submitted for registration, a parent is on hold for genetic defect requirements and an actual sample from the parent cannot be obtained, all of the</w:t>
      </w:r>
      <w:r w:rsidR="0076113F">
        <w:t xml:space="preserve"> </w:t>
      </w:r>
      <w:r w:rsidRPr="005443CA">
        <w:t>following will apply:</w:t>
      </w:r>
    </w:p>
    <w:p w14:paraId="55F17AF5" w14:textId="181BEB51" w:rsidR="00372226" w:rsidRPr="00C221C5" w:rsidRDefault="00453E56" w:rsidP="005443CA">
      <w:pPr>
        <w:pStyle w:val="ListParagraph"/>
        <w:widowControl/>
        <w:numPr>
          <w:ilvl w:val="0"/>
          <w:numId w:val="211"/>
        </w:numPr>
        <w:shd w:val="clear" w:color="auto" w:fill="FFFFFF"/>
        <w:suppressAutoHyphens w:val="0"/>
        <w:autoSpaceDN/>
        <w:spacing w:before="120" w:after="120"/>
        <w:contextualSpacing w:val="0"/>
        <w:textAlignment w:val="auto"/>
        <w:rPr>
          <w:rFonts w:eastAsia="Times New Roman" w:cs="Times New Roman"/>
          <w:kern w:val="0"/>
        </w:rPr>
      </w:pPr>
      <w:r w:rsidRPr="005443CA">
        <w:rPr>
          <w:rFonts w:eastAsia="Times New Roman" w:cs="Times New Roman"/>
          <w:kern w:val="0"/>
        </w:rPr>
        <w:t>offspring must be tested for the same genetic defect tests required of the parent  </w:t>
      </w:r>
    </w:p>
    <w:p w14:paraId="59EC7A9E" w14:textId="3C04021B" w:rsidR="00372226" w:rsidRPr="005443CA" w:rsidRDefault="00453E56" w:rsidP="005443CA">
      <w:pPr>
        <w:pStyle w:val="ListParagraph"/>
        <w:numPr>
          <w:ilvl w:val="0"/>
          <w:numId w:val="211"/>
        </w:numPr>
        <w:spacing w:before="120" w:after="120"/>
        <w:contextualSpacing w:val="0"/>
      </w:pPr>
      <w:r w:rsidRPr="005443CA">
        <w:t>owner must submit an affidavit with the reason why the parent is not available parent will remain at an on hold registration status </w:t>
      </w:r>
    </w:p>
    <w:p w14:paraId="1DB9FB65" w14:textId="1B675391" w:rsidR="00226114" w:rsidRPr="005443CA" w:rsidRDefault="00453E56" w:rsidP="005443CA">
      <w:pPr>
        <w:pStyle w:val="ListParagraph"/>
        <w:numPr>
          <w:ilvl w:val="0"/>
          <w:numId w:val="211"/>
        </w:numPr>
        <w:spacing w:before="120" w:after="120"/>
        <w:contextualSpacing w:val="0"/>
        <w:rPr>
          <w:rFonts w:cs="Times New Roman"/>
        </w:rPr>
      </w:pPr>
      <w:r w:rsidRPr="005443CA">
        <w:t>subsequent progeny submitted will be held pendin</w:t>
      </w:r>
      <w:r w:rsidR="00AC5329" w:rsidRPr="005443CA">
        <w:t>g review by the Chief Executive Officer</w:t>
      </w:r>
    </w:p>
    <w:p w14:paraId="7FCA99FB" w14:textId="65FDAE07" w:rsidR="003E2437" w:rsidRPr="005443CA" w:rsidRDefault="003E2437" w:rsidP="005443CA">
      <w:pPr>
        <w:pStyle w:val="ListParagraph"/>
        <w:numPr>
          <w:ilvl w:val="0"/>
          <w:numId w:val="78"/>
        </w:numPr>
        <w:spacing w:before="120" w:after="120"/>
        <w:contextualSpacing w:val="0"/>
        <w:rPr>
          <w:rFonts w:cs="Times New Roman"/>
          <w:b/>
        </w:rPr>
      </w:pPr>
      <w:r w:rsidRPr="005443CA">
        <w:rPr>
          <w:rFonts w:cs="Times New Roman"/>
          <w:b/>
        </w:rPr>
        <w:t xml:space="preserve">Rules Pertaining to </w:t>
      </w:r>
      <w:proofErr w:type="spellStart"/>
      <w:r w:rsidRPr="005443CA">
        <w:rPr>
          <w:rFonts w:cs="Times New Roman"/>
          <w:b/>
        </w:rPr>
        <w:t>Osteopetrosis</w:t>
      </w:r>
      <w:proofErr w:type="spellEnd"/>
      <w:r w:rsidRPr="005443CA">
        <w:rPr>
          <w:rFonts w:cs="Times New Roman"/>
          <w:b/>
        </w:rPr>
        <w:t xml:space="preserve"> (OS) </w:t>
      </w:r>
    </w:p>
    <w:p w14:paraId="0E303B86" w14:textId="500A1FE7" w:rsidR="003E2437" w:rsidRPr="005443CA" w:rsidRDefault="003E2437" w:rsidP="005443CA">
      <w:pPr>
        <w:pStyle w:val="ListParagraph"/>
        <w:numPr>
          <w:ilvl w:val="0"/>
          <w:numId w:val="134"/>
        </w:numPr>
        <w:spacing w:before="120" w:after="120"/>
        <w:ind w:left="1440"/>
        <w:contextualSpacing w:val="0"/>
        <w:rPr>
          <w:rFonts w:cs="Times New Roman"/>
        </w:rPr>
      </w:pPr>
      <w:r w:rsidRPr="005443CA">
        <w:rPr>
          <w:rFonts w:cs="Times New Roman"/>
        </w:rPr>
        <w:t>It is the responsibility of all RAAA members to be aware that animals containing an OS tested carrier animal in their pedigree without an intervening OS tested free animal have the potential to be an OS carrier animal.</w:t>
      </w:r>
    </w:p>
    <w:p w14:paraId="1A99CE5E" w14:textId="7AC4A0AD" w:rsidR="003E2437" w:rsidRPr="005443CA" w:rsidRDefault="003E2437" w:rsidP="005443CA">
      <w:pPr>
        <w:pStyle w:val="ListParagraph"/>
        <w:spacing w:before="120" w:after="120"/>
        <w:ind w:left="1440"/>
        <w:contextualSpacing w:val="0"/>
      </w:pPr>
      <w:r w:rsidRPr="005443CA">
        <w:rPr>
          <w:rFonts w:cs="Times New Roman"/>
        </w:rPr>
        <w:lastRenderedPageBreak/>
        <w:t>Beginning July 1, 2009</w:t>
      </w:r>
      <w:r w:rsidR="00852DAE">
        <w:rPr>
          <w:rFonts w:cs="Times New Roman"/>
        </w:rPr>
        <w:t>:</w:t>
      </w:r>
    </w:p>
    <w:p w14:paraId="0FC24C79" w14:textId="6455130B" w:rsidR="005A58A8" w:rsidRPr="005443CA" w:rsidRDefault="003E2437" w:rsidP="005443CA">
      <w:pPr>
        <w:pStyle w:val="ListParagraph"/>
        <w:spacing w:before="120" w:after="120"/>
        <w:ind w:left="1440"/>
        <w:contextualSpacing w:val="0"/>
      </w:pPr>
      <w:r w:rsidRPr="005443CA">
        <w:rPr>
          <w:rFonts w:cs="Times New Roman"/>
        </w:rPr>
        <w:t>Animals applying for registration whose pedigree contains an OS tested carrier within the first two generations (parents or grandparents) without an intervening OS tested free animal must be tested by an RAAA approved facility to determine if the animal is a carrier, or free of OS.  Registration of such animals will be placed on hold until approved test results are received by RAAA.</w:t>
      </w:r>
    </w:p>
    <w:p w14:paraId="11033425" w14:textId="5AF55C34" w:rsidR="00156646" w:rsidRPr="00C221C5" w:rsidRDefault="005A58A8" w:rsidP="005443CA">
      <w:pPr>
        <w:spacing w:before="120" w:after="120"/>
        <w:ind w:left="720" w:firstLine="720"/>
        <w:rPr>
          <w:rFonts w:cs="Times New Roman"/>
        </w:rPr>
      </w:pPr>
      <w:r w:rsidRPr="005443CA">
        <w:rPr>
          <w:rFonts w:cs="Times New Roman"/>
        </w:rPr>
        <w:t>Beginning January 1,</w:t>
      </w:r>
      <w:r w:rsidR="00C27FA4" w:rsidRPr="005443CA">
        <w:rPr>
          <w:rFonts w:cs="Times New Roman"/>
        </w:rPr>
        <w:t xml:space="preserve"> </w:t>
      </w:r>
      <w:r w:rsidRPr="005443CA">
        <w:rPr>
          <w:rFonts w:cs="Times New Roman"/>
        </w:rPr>
        <w:t>2014</w:t>
      </w:r>
      <w:r w:rsidR="00C27FA4" w:rsidRPr="005443CA">
        <w:rPr>
          <w:rFonts w:cs="Times New Roman"/>
        </w:rPr>
        <w:t>:</w:t>
      </w:r>
    </w:p>
    <w:p w14:paraId="286EB481" w14:textId="75CEA690" w:rsidR="00C27FA4" w:rsidRPr="005443CA" w:rsidRDefault="005A58A8" w:rsidP="005443CA">
      <w:pPr>
        <w:spacing w:before="120" w:after="120"/>
        <w:ind w:left="1440"/>
        <w:rPr>
          <w:rFonts w:cs="Times New Roman"/>
        </w:rPr>
      </w:pPr>
      <w:r w:rsidRPr="005443CA">
        <w:rPr>
          <w:rFonts w:cs="Times New Roman"/>
        </w:rPr>
        <w:t xml:space="preserve">AI sires (sires with progeny applying for registration using RAAA mating code 1) </w:t>
      </w:r>
      <w:proofErr w:type="gramStart"/>
      <w:r w:rsidRPr="005443CA">
        <w:rPr>
          <w:rFonts w:cs="Times New Roman"/>
        </w:rPr>
        <w:t xml:space="preserve">and </w:t>
      </w:r>
      <w:r w:rsidR="00C27FA4" w:rsidRPr="005443CA">
        <w:rPr>
          <w:rFonts w:cs="Times New Roman"/>
        </w:rPr>
        <w:t xml:space="preserve"> </w:t>
      </w:r>
      <w:r w:rsidRPr="005443CA">
        <w:rPr>
          <w:rFonts w:cs="Times New Roman"/>
        </w:rPr>
        <w:t>Embryo</w:t>
      </w:r>
      <w:proofErr w:type="gramEnd"/>
      <w:r w:rsidRPr="005443CA">
        <w:rPr>
          <w:rFonts w:cs="Times New Roman"/>
        </w:rPr>
        <w:t xml:space="preserve"> parents (dams/sires with progeny applying for registration using RAAA mating code 3) whose pedigree contains an OS carrier without an intervening OS tested fr</w:t>
      </w:r>
      <w:r w:rsidR="00156646">
        <w:rPr>
          <w:rFonts w:cs="Times New Roman"/>
        </w:rPr>
        <w:t xml:space="preserve">ee </w:t>
      </w:r>
      <w:r w:rsidRPr="005443CA">
        <w:rPr>
          <w:rFonts w:cs="Times New Roman"/>
        </w:rPr>
        <w:t>animal must be tested by an RAAA approved facility to determine if the animal is a carrier, or free of OS. In the event that DNA is unavailable on an AI sire/Embryo</w:t>
      </w:r>
      <w:r w:rsidR="00156646">
        <w:rPr>
          <w:rFonts w:cs="Times New Roman"/>
        </w:rPr>
        <w:t xml:space="preserve"> </w:t>
      </w:r>
      <w:r w:rsidR="00302170" w:rsidRPr="005443CA">
        <w:rPr>
          <w:rFonts w:cs="Times New Roman"/>
        </w:rPr>
        <w:t xml:space="preserve">parent </w:t>
      </w:r>
      <w:r w:rsidRPr="005443CA">
        <w:rPr>
          <w:rFonts w:cs="Times New Roman"/>
        </w:rPr>
        <w:t>then progeny will be required to be tested for OS as</w:t>
      </w:r>
      <w:r w:rsidR="00C27FA4" w:rsidRPr="005443CA">
        <w:rPr>
          <w:rFonts w:cs="Times New Roman"/>
        </w:rPr>
        <w:t xml:space="preserve"> a requirement for registration.</w:t>
      </w:r>
      <w:r w:rsidR="00A65890" w:rsidRPr="005443CA">
        <w:rPr>
          <w:rFonts w:cs="Times New Roman"/>
        </w:rPr>
        <w:t xml:space="preserve"> </w:t>
      </w:r>
    </w:p>
    <w:p w14:paraId="4CB7D254" w14:textId="63E80167" w:rsidR="00226114" w:rsidRPr="005443CA" w:rsidRDefault="005A58A8" w:rsidP="005443CA">
      <w:pPr>
        <w:pStyle w:val="ListParagraph"/>
        <w:widowControl/>
        <w:numPr>
          <w:ilvl w:val="0"/>
          <w:numId w:val="134"/>
        </w:numPr>
        <w:suppressAutoHyphens w:val="0"/>
        <w:autoSpaceDN/>
        <w:spacing w:before="120" w:after="120"/>
        <w:ind w:left="1440"/>
        <w:contextualSpacing w:val="0"/>
        <w:textAlignment w:val="auto"/>
      </w:pPr>
      <w:r w:rsidRPr="005443CA">
        <w:rPr>
          <w:rFonts w:eastAsia="Times New Roman" w:cs="Times New Roman"/>
          <w:color w:val="222222"/>
          <w:kern w:val="0"/>
          <w:shd w:val="clear" w:color="auto" w:fill="FFFFFF"/>
        </w:rPr>
        <w:t>Animals confirmed to be carriers of OS are eligible for registration.</w:t>
      </w:r>
    </w:p>
    <w:p w14:paraId="5B027EF8" w14:textId="568AC01B" w:rsidR="003E2437" w:rsidRPr="005443CA" w:rsidRDefault="003E2437" w:rsidP="005443CA">
      <w:pPr>
        <w:pStyle w:val="ListParagraph"/>
        <w:numPr>
          <w:ilvl w:val="0"/>
          <w:numId w:val="78"/>
        </w:numPr>
        <w:spacing w:before="120" w:after="120"/>
        <w:contextualSpacing w:val="0"/>
        <w:rPr>
          <w:rFonts w:cs="Times New Roman"/>
          <w:b/>
        </w:rPr>
      </w:pPr>
      <w:r w:rsidRPr="005443CA">
        <w:rPr>
          <w:rFonts w:cs="Times New Roman"/>
          <w:b/>
        </w:rPr>
        <w:t>Rules Pertaining to Arthrogryposis Multiplex (AM)</w:t>
      </w:r>
    </w:p>
    <w:p w14:paraId="39E7C38B" w14:textId="23F8B708" w:rsidR="003E2437" w:rsidRPr="005443CA" w:rsidRDefault="003E2437" w:rsidP="005443CA">
      <w:pPr>
        <w:pStyle w:val="ListParagraph"/>
        <w:numPr>
          <w:ilvl w:val="6"/>
          <w:numId w:val="82"/>
        </w:numPr>
        <w:spacing w:before="120" w:after="120"/>
        <w:ind w:left="1080"/>
        <w:contextualSpacing w:val="0"/>
        <w:rPr>
          <w:rFonts w:cs="Times New Roman"/>
        </w:rPr>
      </w:pPr>
      <w:r w:rsidRPr="005443CA">
        <w:rPr>
          <w:rFonts w:cs="Times New Roman"/>
        </w:rPr>
        <w:t>It is the responsibility of all RAAA members to be aware that animals containing an AM tested carrier animal in their pedigree without an intervening AM tested free animal have the potential to be an AM carrier animal.</w:t>
      </w:r>
    </w:p>
    <w:p w14:paraId="05D0FDA4" w14:textId="179284FA" w:rsidR="003E2437" w:rsidRPr="005443CA" w:rsidRDefault="003E2437" w:rsidP="005443CA">
      <w:pPr>
        <w:pStyle w:val="ListParagraph"/>
        <w:spacing w:before="120" w:after="120"/>
        <w:ind w:left="1260"/>
        <w:contextualSpacing w:val="0"/>
      </w:pPr>
      <w:r w:rsidRPr="005443CA">
        <w:rPr>
          <w:rFonts w:cs="Times New Roman"/>
        </w:rPr>
        <w:t>Beginning July 1, 2009</w:t>
      </w:r>
      <w:r w:rsidR="00226114" w:rsidRPr="005443CA">
        <w:rPr>
          <w:rFonts w:cs="Times New Roman"/>
        </w:rPr>
        <w:t>:</w:t>
      </w:r>
    </w:p>
    <w:p w14:paraId="5AB19B86" w14:textId="2F95D891" w:rsidR="003E2437" w:rsidRPr="005443CA" w:rsidRDefault="003E2437" w:rsidP="005443CA">
      <w:pPr>
        <w:spacing w:before="120" w:after="120"/>
        <w:ind w:left="1260"/>
        <w:rPr>
          <w:rFonts w:cs="Times New Roman"/>
        </w:rPr>
      </w:pPr>
      <w:r w:rsidRPr="005443CA">
        <w:rPr>
          <w:rFonts w:cs="Times New Roman"/>
        </w:rPr>
        <w:t xml:space="preserve">Animals applying for registration whose pedigree contains an AM tested carrier within the first two generations (parents or grandparents) without an intervening AM tested free animal must be tested by an RAAA approved facility to determine if the animal is a carrier, or free of AM.  Registration of such animals will be placed on hold until </w:t>
      </w:r>
      <w:r w:rsidRPr="00C221C5">
        <w:rPr>
          <w:rFonts w:cs="Times New Roman"/>
        </w:rPr>
        <w:t>approved test results are received by RAAA.</w:t>
      </w:r>
    </w:p>
    <w:p w14:paraId="54D0F787" w14:textId="4F35F801" w:rsidR="003E2437" w:rsidRPr="005443CA" w:rsidRDefault="003E2437" w:rsidP="005443CA">
      <w:pPr>
        <w:pStyle w:val="ListParagraph"/>
        <w:spacing w:before="120" w:after="120"/>
        <w:ind w:left="1260"/>
        <w:contextualSpacing w:val="0"/>
      </w:pPr>
      <w:r w:rsidRPr="005443CA">
        <w:rPr>
          <w:rFonts w:cs="Times New Roman"/>
        </w:rPr>
        <w:t xml:space="preserve">AI sires (sires with progeny applying for registration using RAAA mating code 1) and Embryo </w:t>
      </w:r>
      <w:r w:rsidR="00300463" w:rsidRPr="005443CA">
        <w:rPr>
          <w:rFonts w:cs="Times New Roman"/>
        </w:rPr>
        <w:t>parents</w:t>
      </w:r>
      <w:r w:rsidRPr="005443CA">
        <w:rPr>
          <w:rFonts w:cs="Times New Roman"/>
        </w:rPr>
        <w:t xml:space="preserve"> (dams</w:t>
      </w:r>
      <w:r w:rsidR="00300463" w:rsidRPr="005443CA">
        <w:rPr>
          <w:rFonts w:cs="Times New Roman"/>
        </w:rPr>
        <w:t>/sires</w:t>
      </w:r>
      <w:r w:rsidRPr="005443CA">
        <w:rPr>
          <w:rFonts w:cs="Times New Roman"/>
        </w:rPr>
        <w:t xml:space="preserve"> with progeny applying for registration using RAAA mating code 3) whose pedigree contains an AM carrier without an intervening AM tested free animal must be tested by an RAAA approved facility to determine if the animal is a carrier, or free of AM.  In the event that DNA is unavailable on an AI sire/Embryo</w:t>
      </w:r>
      <w:r w:rsidR="00302170" w:rsidRPr="005443CA">
        <w:rPr>
          <w:rFonts w:cs="Times New Roman"/>
        </w:rPr>
        <w:t xml:space="preserve"> parent</w:t>
      </w:r>
      <w:r w:rsidRPr="005443CA">
        <w:rPr>
          <w:rFonts w:cs="Times New Roman"/>
        </w:rPr>
        <w:t xml:space="preserve"> then progeny will be required to be tested for AM as a requirement for registration.</w:t>
      </w:r>
      <w:r w:rsidR="00300463" w:rsidRPr="005443CA">
        <w:rPr>
          <w:rFonts w:cs="Times New Roman"/>
          <w:b/>
          <w:sz w:val="20"/>
          <w:szCs w:val="20"/>
        </w:rPr>
        <w:t xml:space="preserve"> </w:t>
      </w:r>
    </w:p>
    <w:p w14:paraId="0963A293" w14:textId="1DB3D9FB" w:rsidR="00A16197" w:rsidRPr="005443CA" w:rsidRDefault="003E2437" w:rsidP="005443CA">
      <w:pPr>
        <w:pStyle w:val="ListParagraph"/>
        <w:numPr>
          <w:ilvl w:val="6"/>
          <w:numId w:val="82"/>
        </w:numPr>
        <w:spacing w:before="120" w:after="120"/>
        <w:ind w:left="1080"/>
        <w:contextualSpacing w:val="0"/>
        <w:rPr>
          <w:rFonts w:cs="Times New Roman"/>
        </w:rPr>
      </w:pPr>
      <w:r w:rsidRPr="005443CA">
        <w:rPr>
          <w:rFonts w:cs="Times New Roman"/>
        </w:rPr>
        <w:t>Animals confirmed to be carriers of AM are eligible for registration.</w:t>
      </w:r>
    </w:p>
    <w:p w14:paraId="6BA0BD5F" w14:textId="17BE394B" w:rsidR="003E2437" w:rsidRPr="005443CA" w:rsidRDefault="003E2437" w:rsidP="005443CA">
      <w:pPr>
        <w:pStyle w:val="ListParagraph"/>
        <w:numPr>
          <w:ilvl w:val="0"/>
          <w:numId w:val="78"/>
        </w:numPr>
        <w:spacing w:before="120" w:after="120"/>
        <w:contextualSpacing w:val="0"/>
        <w:rPr>
          <w:rFonts w:cs="Times New Roman"/>
          <w:b/>
        </w:rPr>
      </w:pPr>
      <w:r w:rsidRPr="005443CA">
        <w:rPr>
          <w:rFonts w:cs="Times New Roman"/>
          <w:b/>
        </w:rPr>
        <w:t>Rules Pertaining to Neuropathic Hydrocephalus (NH)</w:t>
      </w:r>
    </w:p>
    <w:p w14:paraId="2CC9C537" w14:textId="77A8B42E" w:rsidR="003E2437" w:rsidRPr="005443CA" w:rsidRDefault="003E2437" w:rsidP="005443CA">
      <w:pPr>
        <w:pStyle w:val="ListParagraph"/>
        <w:numPr>
          <w:ilvl w:val="6"/>
          <w:numId w:val="83"/>
        </w:numPr>
        <w:spacing w:before="120" w:after="120"/>
        <w:ind w:left="1080"/>
        <w:contextualSpacing w:val="0"/>
        <w:rPr>
          <w:rFonts w:cs="Times New Roman"/>
        </w:rPr>
      </w:pPr>
      <w:r w:rsidRPr="005443CA">
        <w:rPr>
          <w:rFonts w:cs="Times New Roman"/>
        </w:rPr>
        <w:t>It is the responsibility of all RAAA members to be aware that animals containing an NH tested carrier animal in their pedigree without an intervening NH tested free animal have the potential to be an NH carrier animal.</w:t>
      </w:r>
    </w:p>
    <w:p w14:paraId="2BD7D799" w14:textId="1E1542EC" w:rsidR="003E2437" w:rsidRPr="005443CA" w:rsidRDefault="003E2437" w:rsidP="005443CA">
      <w:pPr>
        <w:pStyle w:val="ListParagraph"/>
        <w:spacing w:before="120" w:after="120"/>
        <w:ind w:left="1080" w:firstLine="180"/>
        <w:contextualSpacing w:val="0"/>
      </w:pPr>
      <w:r w:rsidRPr="005443CA">
        <w:rPr>
          <w:rFonts w:cs="Times New Roman"/>
        </w:rPr>
        <w:t>Beginning September 1, 2009:</w:t>
      </w:r>
    </w:p>
    <w:p w14:paraId="71866CB2" w14:textId="2DF75738" w:rsidR="003E2437" w:rsidRPr="005443CA" w:rsidRDefault="003E2437" w:rsidP="005443CA">
      <w:pPr>
        <w:pStyle w:val="ListParagraph"/>
        <w:spacing w:before="120" w:after="120"/>
        <w:ind w:left="1260"/>
        <w:contextualSpacing w:val="0"/>
      </w:pPr>
      <w:r w:rsidRPr="005443CA">
        <w:rPr>
          <w:rFonts w:cs="Times New Roman"/>
        </w:rPr>
        <w:t xml:space="preserve">Animals applying for registration whose pedigree contains an NH tested carrier within the first two generations (parents or grandparents) without an intervening NH </w:t>
      </w:r>
      <w:r w:rsidRPr="005443CA">
        <w:rPr>
          <w:rFonts w:cs="Times New Roman"/>
        </w:rPr>
        <w:lastRenderedPageBreak/>
        <w:t>tested free animal must be tested by an RAAA approved facility to determine if the animal is a carrier, or free of NH. Registration of such animals will be placed on hold until approved test results are received by RAAA</w:t>
      </w:r>
      <w:r w:rsidR="00852DAE">
        <w:rPr>
          <w:rFonts w:cs="Times New Roman"/>
        </w:rPr>
        <w:t>.</w:t>
      </w:r>
    </w:p>
    <w:p w14:paraId="4CA369A5" w14:textId="38543C7E" w:rsidR="003E2437" w:rsidRPr="005443CA" w:rsidRDefault="003E2437" w:rsidP="005443CA">
      <w:pPr>
        <w:pStyle w:val="ListParagraph"/>
        <w:spacing w:before="120" w:after="120"/>
        <w:ind w:left="1260"/>
        <w:contextualSpacing w:val="0"/>
      </w:pPr>
      <w:r w:rsidRPr="005443CA">
        <w:rPr>
          <w:rFonts w:cs="Times New Roman"/>
        </w:rPr>
        <w:t xml:space="preserve">AI sires (sires with progeny applying for registration using RAAA mating code 1) and Embryo </w:t>
      </w:r>
      <w:r w:rsidR="00300463" w:rsidRPr="005443CA">
        <w:rPr>
          <w:rFonts w:cs="Times New Roman"/>
        </w:rPr>
        <w:t>parents</w:t>
      </w:r>
      <w:r w:rsidRPr="005443CA">
        <w:rPr>
          <w:rFonts w:cs="Times New Roman"/>
        </w:rPr>
        <w:t xml:space="preserve"> (dams</w:t>
      </w:r>
      <w:r w:rsidR="00300463" w:rsidRPr="005443CA">
        <w:rPr>
          <w:rFonts w:cs="Times New Roman"/>
        </w:rPr>
        <w:t>/sires</w:t>
      </w:r>
      <w:r w:rsidRPr="005443CA">
        <w:rPr>
          <w:rFonts w:cs="Times New Roman"/>
        </w:rPr>
        <w:t xml:space="preserve"> with progeny applying for registration using RAAA mating code 3) whose pedigree contains an NH carrier without an intervening NH tested free animal must be tested by an RAAA approved facility to determine if the animal is a carrier, or free of NH.  In the event that DNA is unavailable on an AI sire/Embryo </w:t>
      </w:r>
      <w:r w:rsidR="00520DB0" w:rsidRPr="005443CA">
        <w:rPr>
          <w:rFonts w:cs="Times New Roman"/>
        </w:rPr>
        <w:t xml:space="preserve">parent </w:t>
      </w:r>
      <w:r w:rsidRPr="005443CA">
        <w:rPr>
          <w:rFonts w:cs="Times New Roman"/>
        </w:rPr>
        <w:t>then progeny will be required to be tested for NH as a requirement for registration.</w:t>
      </w:r>
    </w:p>
    <w:p w14:paraId="294DE954" w14:textId="585E14E8" w:rsidR="00D02742" w:rsidRPr="005443CA" w:rsidRDefault="003E2437" w:rsidP="005443CA">
      <w:pPr>
        <w:pStyle w:val="ListParagraph"/>
        <w:numPr>
          <w:ilvl w:val="6"/>
          <w:numId w:val="83"/>
        </w:numPr>
        <w:spacing w:before="120" w:after="120"/>
        <w:ind w:left="1080"/>
        <w:contextualSpacing w:val="0"/>
      </w:pPr>
      <w:r w:rsidRPr="005443CA">
        <w:rPr>
          <w:rFonts w:cs="Times New Roman"/>
        </w:rPr>
        <w:t>Animals confirmed to be carriers of NH are eligible for registration.</w:t>
      </w:r>
    </w:p>
    <w:p w14:paraId="01B0B230" w14:textId="6D623EC7" w:rsidR="003C5B75" w:rsidRPr="005443CA" w:rsidRDefault="00970863" w:rsidP="005443CA">
      <w:pPr>
        <w:pStyle w:val="ListParagraph"/>
        <w:numPr>
          <w:ilvl w:val="0"/>
          <w:numId w:val="78"/>
        </w:numPr>
        <w:spacing w:before="120" w:after="120"/>
        <w:contextualSpacing w:val="0"/>
        <w:rPr>
          <w:rFonts w:cs="Times New Roman"/>
          <w:b/>
        </w:rPr>
      </w:pPr>
      <w:r w:rsidRPr="005443CA">
        <w:rPr>
          <w:rFonts w:eastAsia="Times New Roman" w:cs="Times New Roman"/>
          <w:b/>
          <w:bCs/>
          <w:kern w:val="0"/>
        </w:rPr>
        <w:t xml:space="preserve">Rules Pertaining to </w:t>
      </w:r>
      <w:r w:rsidR="00820C79" w:rsidRPr="005443CA">
        <w:rPr>
          <w:rFonts w:eastAsia="Times New Roman" w:cs="Times New Roman"/>
          <w:b/>
          <w:bCs/>
          <w:kern w:val="0"/>
        </w:rPr>
        <w:t>Alpha-</w:t>
      </w:r>
      <w:proofErr w:type="spellStart"/>
      <w:r w:rsidR="00D02742" w:rsidRPr="005443CA">
        <w:rPr>
          <w:rFonts w:eastAsia="Times New Roman" w:cs="Times New Roman"/>
          <w:b/>
          <w:bCs/>
          <w:kern w:val="0"/>
        </w:rPr>
        <w:t>Mannosidosis</w:t>
      </w:r>
      <w:proofErr w:type="spellEnd"/>
      <w:r w:rsidR="00D02742" w:rsidRPr="005443CA">
        <w:rPr>
          <w:rFonts w:eastAsia="Times New Roman" w:cs="Times New Roman"/>
          <w:b/>
          <w:bCs/>
          <w:kern w:val="0"/>
        </w:rPr>
        <w:t xml:space="preserve"> (MA)</w:t>
      </w:r>
    </w:p>
    <w:p w14:paraId="7839D1C5" w14:textId="5108DEB3" w:rsidR="003C5B75" w:rsidRPr="005443CA" w:rsidRDefault="003C5B75" w:rsidP="005443CA">
      <w:pPr>
        <w:pStyle w:val="ListParagraph"/>
        <w:numPr>
          <w:ilvl w:val="0"/>
          <w:numId w:val="133"/>
        </w:numPr>
        <w:tabs>
          <w:tab w:val="left" w:pos="1080"/>
        </w:tabs>
        <w:spacing w:before="120" w:after="120"/>
        <w:contextualSpacing w:val="0"/>
        <w:rPr>
          <w:rFonts w:cs="Times New Roman"/>
        </w:rPr>
      </w:pPr>
      <w:r w:rsidRPr="005443CA">
        <w:rPr>
          <w:rFonts w:cs="Times New Roman"/>
        </w:rPr>
        <w:t>It is the responsibility of all RAAA members to be aware that animals containing an MA tested carrier animal in their pedigree without an intervening MA tested free animal have the potential to be an MA carrier animal.</w:t>
      </w:r>
    </w:p>
    <w:p w14:paraId="49C56713" w14:textId="5C544CCC" w:rsidR="00A166FA" w:rsidRPr="005443CA" w:rsidRDefault="003C5B75" w:rsidP="005443CA">
      <w:pPr>
        <w:pStyle w:val="ListParagraph"/>
        <w:widowControl/>
        <w:suppressAutoHyphens w:val="0"/>
        <w:autoSpaceDN/>
        <w:spacing w:before="120" w:after="120"/>
        <w:ind w:left="1080" w:firstLine="360"/>
        <w:contextualSpacing w:val="0"/>
        <w:textAlignment w:val="auto"/>
      </w:pPr>
      <w:r w:rsidRPr="005443CA">
        <w:rPr>
          <w:rFonts w:eastAsia="Times New Roman" w:cs="Times New Roman"/>
          <w:kern w:val="0"/>
        </w:rPr>
        <w:t>Beginning July 1, 2010</w:t>
      </w:r>
      <w:r w:rsidR="00D02742" w:rsidRPr="005443CA">
        <w:rPr>
          <w:rFonts w:eastAsia="Times New Roman" w:cs="Times New Roman"/>
          <w:kern w:val="0"/>
        </w:rPr>
        <w:t>:</w:t>
      </w:r>
    </w:p>
    <w:p w14:paraId="49685021" w14:textId="29130ACC" w:rsidR="003C5B75" w:rsidRPr="005443CA" w:rsidRDefault="003C5B75" w:rsidP="005443CA">
      <w:pPr>
        <w:pStyle w:val="ListParagraph"/>
        <w:spacing w:before="120" w:after="120"/>
        <w:ind w:left="1440"/>
        <w:contextualSpacing w:val="0"/>
      </w:pPr>
      <w:r w:rsidRPr="00C221C5">
        <w:rPr>
          <w:rFonts w:cs="Times New Roman"/>
        </w:rPr>
        <w:t>Animals applying for registration whose pedigree contains an MA tested carrier within the first two generations (parents or grandparents) without an intervening MA tested free animal must be tested by an RAAA ap</w:t>
      </w:r>
      <w:r w:rsidRPr="005443CA">
        <w:rPr>
          <w:rFonts w:cs="Times New Roman"/>
        </w:rPr>
        <w:t>proved facility to determine if the animal is a carrier, or free of MA. Registration of such animals will be placed on hold until approved test results are received by RAAA.</w:t>
      </w:r>
    </w:p>
    <w:p w14:paraId="6D4E6812" w14:textId="705F230C" w:rsidR="003C5B75" w:rsidRPr="005443CA" w:rsidRDefault="003C5B75" w:rsidP="005443CA">
      <w:pPr>
        <w:pStyle w:val="ListParagraph"/>
        <w:spacing w:before="120" w:after="120"/>
        <w:ind w:left="1440"/>
        <w:contextualSpacing w:val="0"/>
      </w:pPr>
      <w:r w:rsidRPr="005443CA">
        <w:rPr>
          <w:rFonts w:cs="Times New Roman"/>
        </w:rPr>
        <w:t xml:space="preserve">AI sires (sires with progeny applying for registration using RAAA mating code 1) and Embryo </w:t>
      </w:r>
      <w:r w:rsidR="00300463" w:rsidRPr="005443CA">
        <w:rPr>
          <w:rFonts w:cs="Times New Roman"/>
        </w:rPr>
        <w:t>parents</w:t>
      </w:r>
      <w:r w:rsidRPr="005443CA">
        <w:rPr>
          <w:rFonts w:cs="Times New Roman"/>
        </w:rPr>
        <w:t xml:space="preserve"> (dams</w:t>
      </w:r>
      <w:r w:rsidR="00300463" w:rsidRPr="005443CA">
        <w:rPr>
          <w:rFonts w:cs="Times New Roman"/>
        </w:rPr>
        <w:t>/sires</w:t>
      </w:r>
      <w:r w:rsidRPr="005443CA">
        <w:rPr>
          <w:rFonts w:cs="Times New Roman"/>
        </w:rPr>
        <w:t xml:space="preserve"> with progeny applying for registration using RAAA mating code 3) whose pedigree contains an MA carrier without an intervening MA tested free animal must be tested by an RAAA approved facility to determine if the animal is a carrier, or free of MA.  In the event that DNA is unavailable on an AI sire/Embryo </w:t>
      </w:r>
      <w:r w:rsidR="00302170" w:rsidRPr="005443CA">
        <w:rPr>
          <w:rFonts w:cs="Times New Roman"/>
        </w:rPr>
        <w:t>parent</w:t>
      </w:r>
      <w:r w:rsidR="002A51B6" w:rsidRPr="005443CA">
        <w:rPr>
          <w:rFonts w:cs="Times New Roman"/>
        </w:rPr>
        <w:t xml:space="preserve"> </w:t>
      </w:r>
      <w:r w:rsidRPr="005443CA">
        <w:rPr>
          <w:rFonts w:cs="Times New Roman"/>
        </w:rPr>
        <w:t>then progeny will be required to be tested for MA as a requirement for registration.</w:t>
      </w:r>
    </w:p>
    <w:p w14:paraId="0E1CE554" w14:textId="0CD0891C" w:rsidR="00106A89" w:rsidRPr="005443CA" w:rsidRDefault="003C5B75" w:rsidP="00A00110">
      <w:pPr>
        <w:pStyle w:val="ListParagraph"/>
        <w:numPr>
          <w:ilvl w:val="0"/>
          <w:numId w:val="133"/>
        </w:numPr>
        <w:spacing w:before="120" w:after="120"/>
        <w:ind w:hanging="450"/>
        <w:contextualSpacing w:val="0"/>
        <w:rPr>
          <w:rFonts w:cs="Times New Roman"/>
        </w:rPr>
      </w:pPr>
      <w:r w:rsidRPr="005443CA">
        <w:rPr>
          <w:rFonts w:cs="Times New Roman"/>
        </w:rPr>
        <w:t>Animals confirmed to be carriers of MA are eligible for registration.</w:t>
      </w:r>
    </w:p>
    <w:p w14:paraId="78D6B57E" w14:textId="234938C5" w:rsidR="00106A89" w:rsidRPr="005443CA" w:rsidRDefault="00106A89" w:rsidP="005443CA">
      <w:pPr>
        <w:pStyle w:val="ListParagraph"/>
        <w:numPr>
          <w:ilvl w:val="0"/>
          <w:numId w:val="78"/>
        </w:numPr>
        <w:spacing w:before="120" w:after="120"/>
        <w:contextualSpacing w:val="0"/>
        <w:rPr>
          <w:rFonts w:cs="Times New Roman"/>
          <w:b/>
        </w:rPr>
      </w:pPr>
      <w:r w:rsidRPr="005443CA">
        <w:rPr>
          <w:rFonts w:eastAsia="Times New Roman" w:cs="Times New Roman"/>
          <w:b/>
          <w:bCs/>
          <w:kern w:val="0"/>
        </w:rPr>
        <w:t>Rules Pertaining to Contractual Arachnodactyly (CA)</w:t>
      </w:r>
    </w:p>
    <w:p w14:paraId="21FA5034" w14:textId="4B13AFC3" w:rsidR="00106A89" w:rsidRPr="005443CA" w:rsidRDefault="00106A89" w:rsidP="005443CA">
      <w:pPr>
        <w:pStyle w:val="ListParagraph"/>
        <w:numPr>
          <w:ilvl w:val="0"/>
          <w:numId w:val="146"/>
        </w:numPr>
        <w:spacing w:before="120" w:after="120"/>
        <w:ind w:left="1080"/>
        <w:contextualSpacing w:val="0"/>
        <w:rPr>
          <w:rFonts w:cs="Times New Roman"/>
        </w:rPr>
      </w:pPr>
      <w:r w:rsidRPr="005443CA">
        <w:rPr>
          <w:rFonts w:cs="Times New Roman"/>
        </w:rPr>
        <w:t>It is the responsibility of all RAAA members to be aware that animals containing a CA tested carrier animal in their pedigree without an intervening CA tested free animal have the potential to be a CA carrier animal.</w:t>
      </w:r>
    </w:p>
    <w:p w14:paraId="2C1DA12B" w14:textId="4D4AAFA5" w:rsidR="00106A89" w:rsidRPr="005443CA" w:rsidRDefault="00106A89" w:rsidP="005443CA">
      <w:pPr>
        <w:pStyle w:val="ListParagraph"/>
        <w:widowControl/>
        <w:suppressAutoHyphens w:val="0"/>
        <w:autoSpaceDN/>
        <w:spacing w:before="120" w:after="120"/>
        <w:ind w:left="1440"/>
        <w:contextualSpacing w:val="0"/>
        <w:textAlignment w:val="auto"/>
      </w:pPr>
      <w:r w:rsidRPr="005443CA">
        <w:rPr>
          <w:rFonts w:eastAsia="Times New Roman" w:cs="Times New Roman"/>
          <w:kern w:val="0"/>
        </w:rPr>
        <w:t>Beginning January 1, 2011:</w:t>
      </w:r>
    </w:p>
    <w:p w14:paraId="6E216288" w14:textId="454124AF" w:rsidR="00106A89" w:rsidRPr="005443CA" w:rsidRDefault="00106A89" w:rsidP="005443CA">
      <w:pPr>
        <w:pStyle w:val="ListParagraph"/>
        <w:spacing w:before="120" w:after="120"/>
        <w:ind w:left="1440"/>
        <w:contextualSpacing w:val="0"/>
      </w:pPr>
      <w:r w:rsidRPr="00C221C5">
        <w:rPr>
          <w:rFonts w:cs="Times New Roman"/>
        </w:rPr>
        <w:t>Animals applying for registration whose pedigree contains a CA tested carrier within the first two generations (parents or grandparents) without an intervening CA tested free animal must be tested b</w:t>
      </w:r>
      <w:r w:rsidRPr="005443CA">
        <w:rPr>
          <w:rFonts w:cs="Times New Roman"/>
        </w:rPr>
        <w:t>y an RAAA approved facility to determine if the animal is a carrier, or free of CA. Registration of such animals will be placed on hold until approved test results are received by RAAA.</w:t>
      </w:r>
    </w:p>
    <w:p w14:paraId="23D05D27" w14:textId="172212F8" w:rsidR="00106A89" w:rsidRPr="005443CA" w:rsidRDefault="00106A89" w:rsidP="005443CA">
      <w:pPr>
        <w:pStyle w:val="ListParagraph"/>
        <w:spacing w:before="120" w:after="120"/>
        <w:ind w:left="1440"/>
        <w:contextualSpacing w:val="0"/>
      </w:pPr>
      <w:r w:rsidRPr="005443CA">
        <w:rPr>
          <w:rFonts w:cs="Times New Roman"/>
        </w:rPr>
        <w:t xml:space="preserve">AI sires (sires with progeny applying for registration using RAAA mating code 1) and Embryo </w:t>
      </w:r>
      <w:r w:rsidR="00300463" w:rsidRPr="005443CA">
        <w:rPr>
          <w:rFonts w:cs="Times New Roman"/>
        </w:rPr>
        <w:t>parents</w:t>
      </w:r>
      <w:r w:rsidRPr="005443CA">
        <w:rPr>
          <w:rFonts w:cs="Times New Roman"/>
        </w:rPr>
        <w:t xml:space="preserve"> (dams</w:t>
      </w:r>
      <w:r w:rsidR="00300463" w:rsidRPr="005443CA">
        <w:rPr>
          <w:rFonts w:cs="Times New Roman"/>
        </w:rPr>
        <w:t>/sires</w:t>
      </w:r>
      <w:r w:rsidRPr="005443CA">
        <w:rPr>
          <w:rFonts w:cs="Times New Roman"/>
        </w:rPr>
        <w:t xml:space="preserve"> with progeny applying for registration using </w:t>
      </w:r>
      <w:r w:rsidRPr="005443CA">
        <w:rPr>
          <w:rFonts w:cs="Times New Roman"/>
        </w:rPr>
        <w:lastRenderedPageBreak/>
        <w:t xml:space="preserve">RAAA mating code 3) whose pedigree contains a CA carrier without an intervening CA tested free animal must be tested by an RAAA approved facility to determine if the animal is a carrier, or free of CA.  In the event that DNA is unavailable on an AI sire/Embryo </w:t>
      </w:r>
      <w:r w:rsidR="00302170" w:rsidRPr="005443CA">
        <w:rPr>
          <w:rFonts w:cs="Times New Roman"/>
        </w:rPr>
        <w:t>parent</w:t>
      </w:r>
      <w:r w:rsidRPr="005443CA">
        <w:rPr>
          <w:rFonts w:cs="Times New Roman"/>
        </w:rPr>
        <w:t xml:space="preserve"> then progeny will be required to be tested for CA as a requirement for registration.</w:t>
      </w:r>
      <w:r w:rsidR="00300463" w:rsidRPr="005443CA">
        <w:rPr>
          <w:rFonts w:cs="Times New Roman"/>
        </w:rPr>
        <w:t xml:space="preserve"> </w:t>
      </w:r>
    </w:p>
    <w:p w14:paraId="5D430DD7" w14:textId="3A2F1F03" w:rsidR="00281BA3" w:rsidRDefault="00106A89" w:rsidP="00A00110">
      <w:pPr>
        <w:pStyle w:val="ListParagraph"/>
        <w:numPr>
          <w:ilvl w:val="0"/>
          <w:numId w:val="146"/>
        </w:numPr>
        <w:ind w:left="1080"/>
      </w:pPr>
      <w:r w:rsidRPr="00A00110">
        <w:rPr>
          <w:rFonts w:cs="Times New Roman"/>
        </w:rPr>
        <w:t>Animals confirmed to be carriers of CA are eligible for registration</w:t>
      </w:r>
      <w:r w:rsidR="00852DAE" w:rsidRPr="00A00110">
        <w:rPr>
          <w:rFonts w:cs="Times New Roman"/>
        </w:rPr>
        <w:t>.</w:t>
      </w:r>
    </w:p>
    <w:p w14:paraId="6EFDF945" w14:textId="59A88DF9" w:rsidR="00B83362" w:rsidRPr="005443CA" w:rsidRDefault="00281BA3" w:rsidP="005443CA">
      <w:pPr>
        <w:widowControl/>
        <w:shd w:val="clear" w:color="auto" w:fill="FFFFFF"/>
        <w:suppressAutoHyphens w:val="0"/>
        <w:autoSpaceDN/>
        <w:spacing w:before="120" w:after="120"/>
        <w:textAlignment w:val="auto"/>
        <w:rPr>
          <w:rFonts w:eastAsia="Times New Roman" w:cs="Times New Roman"/>
          <w:color w:val="222222"/>
          <w:kern w:val="0"/>
        </w:rPr>
      </w:pPr>
      <w:r>
        <w:rPr>
          <w:rFonts w:eastAsia="Times New Roman" w:cs="Times New Roman"/>
          <w:b/>
          <w:color w:val="222222"/>
          <w:kern w:val="0"/>
        </w:rPr>
        <w:t>l.</w:t>
      </w:r>
      <w:r>
        <w:rPr>
          <w:rFonts w:eastAsia="Times New Roman" w:cs="Times New Roman"/>
          <w:b/>
          <w:color w:val="222222"/>
          <w:kern w:val="0"/>
        </w:rPr>
        <w:tab/>
        <w:t>R</w:t>
      </w:r>
      <w:r w:rsidR="00B83362" w:rsidRPr="005443CA">
        <w:rPr>
          <w:rFonts w:eastAsia="Times New Roman" w:cs="Times New Roman"/>
          <w:b/>
          <w:color w:val="222222"/>
          <w:kern w:val="0"/>
        </w:rPr>
        <w:t>ules Pertaining to Developmental Duplication (DD)</w:t>
      </w:r>
    </w:p>
    <w:p w14:paraId="2CC1C94A" w14:textId="4820487D" w:rsidR="00B83362" w:rsidRPr="005443CA" w:rsidRDefault="00B83362" w:rsidP="005443CA">
      <w:pPr>
        <w:pStyle w:val="ListParagraph"/>
        <w:widowControl/>
        <w:numPr>
          <w:ilvl w:val="2"/>
          <w:numId w:val="78"/>
        </w:numPr>
        <w:shd w:val="clear" w:color="auto" w:fill="FFFFFF"/>
        <w:suppressAutoHyphens w:val="0"/>
        <w:autoSpaceDN/>
        <w:spacing w:before="120" w:after="120"/>
        <w:ind w:left="1080" w:hanging="450"/>
        <w:contextualSpacing w:val="0"/>
        <w:textAlignment w:val="auto"/>
        <w:rPr>
          <w:rFonts w:eastAsia="Times New Roman" w:cs="Times New Roman"/>
          <w:color w:val="222222"/>
          <w:kern w:val="0"/>
        </w:rPr>
      </w:pPr>
      <w:r w:rsidRPr="005443CA">
        <w:rPr>
          <w:rFonts w:eastAsia="Times New Roman" w:cs="Times New Roman"/>
          <w:color w:val="222222"/>
          <w:kern w:val="0"/>
        </w:rPr>
        <w:t>It is the responsibility of all RAAA members to be aware that animals containing DD tested carrier animal in their pedigree without an intervening DD tested free</w:t>
      </w:r>
      <w:r w:rsidR="00281BA3" w:rsidRPr="005443CA">
        <w:rPr>
          <w:rFonts w:eastAsia="Times New Roman" w:cs="Times New Roman"/>
          <w:color w:val="222222"/>
          <w:kern w:val="0"/>
        </w:rPr>
        <w:t xml:space="preserve"> </w:t>
      </w:r>
      <w:r w:rsidRPr="005443CA">
        <w:rPr>
          <w:rFonts w:eastAsia="Times New Roman" w:cs="Times New Roman"/>
          <w:color w:val="222222"/>
          <w:kern w:val="0"/>
        </w:rPr>
        <w:t>animal have the potential to be a DD carrier animal. </w:t>
      </w:r>
    </w:p>
    <w:p w14:paraId="2923F8A1" w14:textId="1989C4AB" w:rsidR="00A65890" w:rsidRPr="005443CA" w:rsidRDefault="00A65890" w:rsidP="005443CA">
      <w:pPr>
        <w:widowControl/>
        <w:shd w:val="clear" w:color="auto" w:fill="FFFFFF"/>
        <w:suppressAutoHyphens w:val="0"/>
        <w:autoSpaceDN/>
        <w:spacing w:before="120" w:after="120"/>
        <w:ind w:left="720" w:firstLine="720"/>
        <w:textAlignment w:val="auto"/>
        <w:rPr>
          <w:rFonts w:eastAsia="Times New Roman" w:cs="Times New Roman"/>
          <w:color w:val="222222"/>
          <w:kern w:val="0"/>
        </w:rPr>
      </w:pPr>
      <w:r w:rsidRPr="005443CA">
        <w:rPr>
          <w:rFonts w:eastAsia="Times New Roman" w:cs="Times New Roman"/>
          <w:color w:val="222222"/>
          <w:kern w:val="0"/>
        </w:rPr>
        <w:t xml:space="preserve">       Beginning January 1, 2014:</w:t>
      </w:r>
    </w:p>
    <w:p w14:paraId="6DE3CE76" w14:textId="554AA51E" w:rsidR="00C4263B" w:rsidRDefault="00281BA3" w:rsidP="005443CA">
      <w:pPr>
        <w:pStyle w:val="ListParagraph"/>
        <w:tabs>
          <w:tab w:val="left" w:pos="1890"/>
        </w:tabs>
        <w:spacing w:before="120" w:after="120"/>
        <w:ind w:left="1890"/>
        <w:contextualSpacing w:val="0"/>
        <w:rPr>
          <w:rFonts w:eastAsia="Times New Roman" w:cs="Times New Roman"/>
          <w:color w:val="222222"/>
          <w:kern w:val="0"/>
        </w:rPr>
      </w:pPr>
      <w:r>
        <w:rPr>
          <w:rFonts w:eastAsia="Times New Roman" w:cs="Times New Roman"/>
          <w:color w:val="222222"/>
          <w:kern w:val="0"/>
        </w:rPr>
        <w:t>Animals applying for registration whose pedigree contains a DD test carrier within the first two generations (parents or grandparents) without an intervening DD tested free animal must be tested by an RAAA approved facility to determine if the animal is a carrier, or free of DD.  Registration of such animals will be placed on hold until test results are received by the RAAA.</w:t>
      </w:r>
    </w:p>
    <w:p w14:paraId="023FBD0A" w14:textId="4329DCF3" w:rsidR="00C4263B" w:rsidRPr="005443CA" w:rsidRDefault="00281BA3" w:rsidP="005443CA">
      <w:pPr>
        <w:pStyle w:val="ListParagraph"/>
        <w:widowControl/>
        <w:shd w:val="clear" w:color="auto" w:fill="FFFFFF"/>
        <w:tabs>
          <w:tab w:val="left" w:pos="1890"/>
        </w:tabs>
        <w:suppressAutoHyphens w:val="0"/>
        <w:autoSpaceDN/>
        <w:spacing w:before="120" w:after="120"/>
        <w:ind w:left="1890"/>
        <w:contextualSpacing w:val="0"/>
        <w:textAlignment w:val="auto"/>
        <w:rPr>
          <w:rFonts w:eastAsia="Times New Roman" w:cs="Times New Roman"/>
          <w:color w:val="222222"/>
          <w:kern w:val="0"/>
        </w:rPr>
      </w:pPr>
      <w:r>
        <w:rPr>
          <w:rFonts w:eastAsia="Times New Roman" w:cs="Times New Roman"/>
          <w:color w:val="222222"/>
          <w:kern w:val="0"/>
        </w:rPr>
        <w:t>AI sires (sires with progeny applying for registration using RAAA mating code 1) and embryo parents (dams/sires with progeny applying for registration using RAAA mating code 3) whose pedigree contains a DD carrier without an intervening DD tested free animal must be tested by an RAAA approved facility to determine if the animal is a carrier, or free of DD.  In the even that DNA is unavailable or an AI sire/embryo parent</w:t>
      </w:r>
      <w:r w:rsidR="00C4263B">
        <w:rPr>
          <w:rFonts w:eastAsia="Times New Roman" w:cs="Times New Roman"/>
          <w:color w:val="222222"/>
          <w:kern w:val="0"/>
        </w:rPr>
        <w:t>, then progeny will be required to be tested for DD as a requirement of registration.</w:t>
      </w:r>
    </w:p>
    <w:p w14:paraId="4FF5F494" w14:textId="2BAD574D" w:rsidR="00281BA3" w:rsidRPr="005443CA" w:rsidRDefault="00C4263B" w:rsidP="00A00110">
      <w:pPr>
        <w:widowControl/>
        <w:shd w:val="clear" w:color="auto" w:fill="FFFFFF"/>
        <w:suppressAutoHyphens w:val="0"/>
        <w:autoSpaceDN/>
        <w:spacing w:before="120" w:after="120"/>
        <w:ind w:left="1080" w:hanging="360"/>
        <w:textAlignment w:val="auto"/>
        <w:rPr>
          <w:rFonts w:eastAsia="Times New Roman" w:cs="Times New Roman"/>
          <w:color w:val="222222"/>
          <w:kern w:val="0"/>
        </w:rPr>
      </w:pPr>
      <w:r>
        <w:rPr>
          <w:rFonts w:eastAsia="Times New Roman" w:cs="Times New Roman"/>
          <w:color w:val="222222"/>
          <w:kern w:val="0"/>
        </w:rPr>
        <w:t>ii.</w:t>
      </w:r>
      <w:r>
        <w:rPr>
          <w:rFonts w:eastAsia="Times New Roman" w:cs="Times New Roman"/>
          <w:color w:val="222222"/>
          <w:kern w:val="0"/>
        </w:rPr>
        <w:tab/>
      </w:r>
      <w:r w:rsidRPr="005443CA">
        <w:rPr>
          <w:rFonts w:eastAsia="Times New Roman" w:cs="Times New Roman"/>
          <w:color w:val="222222"/>
          <w:kern w:val="0"/>
        </w:rPr>
        <w:t>Animals confirmed to be carriers of DD are eligible for registration.</w:t>
      </w:r>
    </w:p>
    <w:p w14:paraId="12CC732E" w14:textId="3C6E59C1" w:rsidR="003E2437" w:rsidRPr="005443CA" w:rsidRDefault="00C4263B" w:rsidP="005443CA">
      <w:pPr>
        <w:spacing w:before="120" w:after="120"/>
        <w:rPr>
          <w:rFonts w:cs="Times New Roman"/>
          <w:b/>
        </w:rPr>
      </w:pPr>
      <w:r w:rsidRPr="00277230">
        <w:rPr>
          <w:rFonts w:eastAsia="Times New Roman" w:cs="Times New Roman"/>
          <w:b/>
          <w:color w:val="222222"/>
          <w:kern w:val="0"/>
        </w:rPr>
        <w:t>m</w:t>
      </w:r>
      <w:r>
        <w:rPr>
          <w:rFonts w:eastAsia="Times New Roman" w:cs="Times New Roman"/>
          <w:color w:val="222222"/>
          <w:kern w:val="0"/>
        </w:rPr>
        <w:t>.</w:t>
      </w:r>
      <w:r>
        <w:rPr>
          <w:rFonts w:eastAsia="Times New Roman" w:cs="Times New Roman"/>
          <w:color w:val="222222"/>
          <w:kern w:val="0"/>
        </w:rPr>
        <w:tab/>
      </w:r>
      <w:r w:rsidRPr="005443CA">
        <w:rPr>
          <w:rFonts w:eastAsia="Times New Roman" w:cs="Times New Roman"/>
          <w:b/>
          <w:color w:val="222222"/>
          <w:kern w:val="0"/>
        </w:rPr>
        <w:t>Notification to RAAA Membership and Beef Industry</w:t>
      </w:r>
    </w:p>
    <w:p w14:paraId="5D20A439" w14:textId="707612EF" w:rsidR="009712D6" w:rsidRPr="005443CA" w:rsidRDefault="003E2437" w:rsidP="005443CA">
      <w:pPr>
        <w:pStyle w:val="ListParagraph"/>
        <w:numPr>
          <w:ilvl w:val="0"/>
          <w:numId w:val="84"/>
        </w:numPr>
        <w:spacing w:before="120" w:after="120"/>
        <w:ind w:left="1260"/>
        <w:contextualSpacing w:val="0"/>
        <w:rPr>
          <w:rFonts w:cs="Times New Roman"/>
        </w:rPr>
      </w:pPr>
      <w:r w:rsidRPr="005443CA">
        <w:rPr>
          <w:rFonts w:cs="Times New Roman"/>
        </w:rPr>
        <w:t>Animals confirmed to be Carriers of a Genetic Defect</w:t>
      </w:r>
    </w:p>
    <w:p w14:paraId="374DACAA" w14:textId="7CC14226" w:rsidR="003E2437" w:rsidRPr="005443CA" w:rsidRDefault="003E2437" w:rsidP="005443CA">
      <w:pPr>
        <w:pStyle w:val="ListParagraph"/>
        <w:numPr>
          <w:ilvl w:val="1"/>
          <w:numId w:val="244"/>
        </w:numPr>
        <w:spacing w:before="120" w:after="120"/>
        <w:ind w:left="1800"/>
        <w:contextualSpacing w:val="0"/>
        <w:rPr>
          <w:rFonts w:cs="Times New Roman"/>
        </w:rPr>
      </w:pPr>
      <w:r w:rsidRPr="005443CA">
        <w:rPr>
          <w:rFonts w:cs="Times New Roman"/>
        </w:rPr>
        <w:t>Any animal within the RAAA registry that has been confirmed through progeny or DNA test to be a carrier of an RAAA monitored genetic defect will be placed on a CONFIRMED CARRIER list for the respective genetic defect.  The CONFIRMED CARRIER list will be posted on the RAAA official website and available upon request.</w:t>
      </w:r>
    </w:p>
    <w:p w14:paraId="3DF2CDEE" w14:textId="1D13983A" w:rsidR="003E2437" w:rsidRPr="005443CA" w:rsidRDefault="003E2437" w:rsidP="005443CA">
      <w:pPr>
        <w:pStyle w:val="ListParagraph"/>
        <w:numPr>
          <w:ilvl w:val="1"/>
          <w:numId w:val="244"/>
        </w:numPr>
        <w:ind w:left="1800"/>
      </w:pPr>
      <w:r w:rsidRPr="005443CA">
        <w:rPr>
          <w:rFonts w:cs="Times New Roman"/>
        </w:rPr>
        <w:t>Confirmed carriers will be identified within all documentation generated by RAAA, including the pedigrees of descendants, with a three (3) letter notation.</w:t>
      </w:r>
    </w:p>
    <w:p w14:paraId="26D2FC67" w14:textId="51E9D000" w:rsidR="003E2437" w:rsidRPr="005443CA" w:rsidRDefault="003E2437" w:rsidP="005443CA">
      <w:pPr>
        <w:pStyle w:val="ListParagraph"/>
        <w:widowControl/>
        <w:numPr>
          <w:ilvl w:val="0"/>
          <w:numId w:val="245"/>
        </w:numPr>
        <w:suppressAutoHyphens w:val="0"/>
        <w:autoSpaceDN/>
        <w:spacing w:before="120" w:after="120"/>
        <w:ind w:left="2160"/>
        <w:contextualSpacing w:val="0"/>
        <w:textAlignment w:val="auto"/>
        <w:rPr>
          <w:rFonts w:cs="Times New Roman"/>
        </w:rPr>
      </w:pPr>
      <w:r w:rsidRPr="005443CA">
        <w:rPr>
          <w:rFonts w:cs="Times New Roman"/>
        </w:rPr>
        <w:t>The first two of the three letters will notate the specific genetic defect for which that animal is a confirmed carrier.</w:t>
      </w:r>
    </w:p>
    <w:p w14:paraId="0729C633" w14:textId="77777777" w:rsidR="008A5ACA" w:rsidRPr="005443CA" w:rsidRDefault="003E2437" w:rsidP="005443CA">
      <w:pPr>
        <w:widowControl/>
        <w:numPr>
          <w:ilvl w:val="0"/>
          <w:numId w:val="245"/>
        </w:numPr>
        <w:suppressAutoHyphens w:val="0"/>
        <w:autoSpaceDN/>
        <w:spacing w:before="120"/>
        <w:ind w:left="2160"/>
        <w:textAlignment w:val="auto"/>
        <w:rPr>
          <w:rFonts w:cs="Times New Roman"/>
        </w:rPr>
      </w:pPr>
      <w:r w:rsidRPr="005443CA">
        <w:rPr>
          <w:rFonts w:cs="Times New Roman"/>
        </w:rPr>
        <w:t>The third of three letters will be the letter “C” which will indicate</w:t>
      </w:r>
      <w:r w:rsidR="008A5ACA" w:rsidRPr="005443CA">
        <w:rPr>
          <w:rFonts w:cs="Times New Roman"/>
        </w:rPr>
        <w:t>:</w:t>
      </w:r>
    </w:p>
    <w:p w14:paraId="68A550A4" w14:textId="68E562BD" w:rsidR="003E2437" w:rsidRPr="005443CA" w:rsidRDefault="003E2437" w:rsidP="005443CA">
      <w:pPr>
        <w:pStyle w:val="ListParagraph"/>
        <w:widowControl/>
        <w:suppressAutoHyphens w:val="0"/>
        <w:autoSpaceDN/>
        <w:spacing w:after="120"/>
        <w:ind w:left="2160" w:firstLine="720"/>
        <w:contextualSpacing w:val="0"/>
        <w:textAlignment w:val="auto"/>
        <w:rPr>
          <w:rFonts w:cs="Times New Roman"/>
        </w:rPr>
      </w:pPr>
      <w:r w:rsidRPr="005443CA">
        <w:rPr>
          <w:rFonts w:cs="Times New Roman"/>
        </w:rPr>
        <w:t>CONFIRMED CARRIER.</w:t>
      </w:r>
    </w:p>
    <w:p w14:paraId="6F14FD21" w14:textId="13C3BC9E" w:rsidR="003E2437" w:rsidRPr="005443CA" w:rsidRDefault="003E2437" w:rsidP="005443CA">
      <w:pPr>
        <w:pStyle w:val="ListParagraph"/>
        <w:numPr>
          <w:ilvl w:val="0"/>
          <w:numId w:val="245"/>
        </w:numPr>
        <w:ind w:left="2160"/>
      </w:pPr>
      <w:r w:rsidRPr="005443CA">
        <w:rPr>
          <w:rFonts w:cs="Times New Roman"/>
        </w:rPr>
        <w:t xml:space="preserve">Example:  OSC would indicate that an animal has been confirmed to be a carrier of the genetic defect </w:t>
      </w:r>
      <w:proofErr w:type="spellStart"/>
      <w:r w:rsidRPr="005443CA">
        <w:rPr>
          <w:rFonts w:cs="Times New Roman"/>
        </w:rPr>
        <w:t>Osteopetrosis</w:t>
      </w:r>
      <w:proofErr w:type="spellEnd"/>
      <w:r w:rsidRPr="005443CA">
        <w:rPr>
          <w:rFonts w:cs="Times New Roman"/>
        </w:rPr>
        <w:t>.</w:t>
      </w:r>
    </w:p>
    <w:p w14:paraId="602C8178" w14:textId="2B2ADC00" w:rsidR="009F28F7" w:rsidRPr="005443CA" w:rsidRDefault="003E2437" w:rsidP="005443CA">
      <w:pPr>
        <w:pStyle w:val="ListParagraph"/>
        <w:numPr>
          <w:ilvl w:val="1"/>
          <w:numId w:val="86"/>
        </w:numPr>
        <w:spacing w:before="120" w:after="120"/>
        <w:ind w:left="1260"/>
        <w:contextualSpacing w:val="0"/>
        <w:rPr>
          <w:rFonts w:cs="Times New Roman"/>
        </w:rPr>
      </w:pPr>
      <w:r w:rsidRPr="005443CA">
        <w:rPr>
          <w:rFonts w:cs="Times New Roman"/>
        </w:rPr>
        <w:lastRenderedPageBreak/>
        <w:t>Animals Confirmed to be Free of a Genetic Defect</w:t>
      </w:r>
    </w:p>
    <w:p w14:paraId="796C180E" w14:textId="2646C11F" w:rsidR="003E2437" w:rsidRPr="005443CA" w:rsidRDefault="003E2437" w:rsidP="005443CA">
      <w:pPr>
        <w:pStyle w:val="ListParagraph"/>
        <w:numPr>
          <w:ilvl w:val="1"/>
          <w:numId w:val="86"/>
        </w:numPr>
        <w:spacing w:before="120" w:after="120"/>
        <w:ind w:left="1260"/>
        <w:contextualSpacing w:val="0"/>
        <w:rPr>
          <w:rFonts w:cs="Times New Roman"/>
        </w:rPr>
      </w:pPr>
      <w:r w:rsidRPr="005443CA">
        <w:rPr>
          <w:rFonts w:cs="Times New Roman"/>
        </w:rPr>
        <w:t>Any animal within the RAAA registry that has been proven through DNA testing to be free of the causal mutation for an RAAA monitored genetic defect will be placed on a TESTED FREE list for that specific genetic defect.  This list will be posted on the RAAA official website and made available upon request</w:t>
      </w:r>
      <w:r w:rsidR="009F28F7">
        <w:rPr>
          <w:rFonts w:cs="Times New Roman"/>
        </w:rPr>
        <w:t>.</w:t>
      </w:r>
    </w:p>
    <w:p w14:paraId="372EC915" w14:textId="4E8A8E92" w:rsidR="003E2437" w:rsidRPr="005443CA" w:rsidRDefault="003E2437" w:rsidP="005443CA">
      <w:pPr>
        <w:pStyle w:val="ListParagraph"/>
        <w:numPr>
          <w:ilvl w:val="1"/>
          <w:numId w:val="86"/>
        </w:numPr>
        <w:spacing w:before="120" w:after="120"/>
        <w:ind w:left="1260"/>
        <w:contextualSpacing w:val="0"/>
        <w:rPr>
          <w:rFonts w:cs="Times New Roman"/>
        </w:rPr>
      </w:pPr>
      <w:r w:rsidRPr="005443CA">
        <w:rPr>
          <w:rFonts w:cs="Times New Roman"/>
        </w:rPr>
        <w:t>Animals that have been tested free of a genetic defect will be identified within all documentation generated by RAAA, including the pedigrees of descendants with a three (3) letter notation.</w:t>
      </w:r>
    </w:p>
    <w:p w14:paraId="18E50C7D" w14:textId="77777777" w:rsidR="003E2437" w:rsidRPr="005443CA" w:rsidRDefault="003E2437" w:rsidP="005443CA">
      <w:pPr>
        <w:pStyle w:val="ListParagraph"/>
        <w:widowControl/>
        <w:numPr>
          <w:ilvl w:val="0"/>
          <w:numId w:val="212"/>
        </w:numPr>
        <w:suppressAutoHyphens w:val="0"/>
        <w:autoSpaceDN/>
        <w:spacing w:before="120" w:after="120"/>
        <w:ind w:left="1980"/>
        <w:contextualSpacing w:val="0"/>
        <w:textAlignment w:val="auto"/>
        <w:rPr>
          <w:rFonts w:cs="Times New Roman"/>
        </w:rPr>
      </w:pPr>
      <w:r w:rsidRPr="005443CA">
        <w:rPr>
          <w:rFonts w:cs="Times New Roman"/>
        </w:rPr>
        <w:t>The first two of the three letters will notate the specific genetic defect for which that animal has been proven to be free.</w:t>
      </w:r>
    </w:p>
    <w:p w14:paraId="261CD36E" w14:textId="77777777" w:rsidR="003E2437" w:rsidRPr="00C221C5" w:rsidRDefault="003E2437" w:rsidP="005443CA">
      <w:pPr>
        <w:pStyle w:val="ListParagraph"/>
        <w:widowControl/>
        <w:numPr>
          <w:ilvl w:val="0"/>
          <w:numId w:val="212"/>
        </w:numPr>
        <w:suppressAutoHyphens w:val="0"/>
        <w:autoSpaceDN/>
        <w:spacing w:before="120" w:after="120"/>
        <w:ind w:left="1980"/>
        <w:contextualSpacing w:val="0"/>
        <w:textAlignment w:val="auto"/>
        <w:rPr>
          <w:rFonts w:cs="Times New Roman"/>
        </w:rPr>
      </w:pPr>
      <w:r w:rsidRPr="005443CA">
        <w:rPr>
          <w:rFonts w:cs="Times New Roman"/>
        </w:rPr>
        <w:t>The third of the three letters will be the letter “F” which will indicate:  TEST</w:t>
      </w:r>
      <w:r w:rsidRPr="00C221C5">
        <w:rPr>
          <w:rFonts w:cs="Times New Roman"/>
        </w:rPr>
        <w:t>ED FREE.</w:t>
      </w:r>
    </w:p>
    <w:p w14:paraId="6DF197A3" w14:textId="348C5407" w:rsidR="006C4F68" w:rsidRPr="005443CA" w:rsidRDefault="003E2437" w:rsidP="005443CA">
      <w:pPr>
        <w:pStyle w:val="ListParagraph"/>
        <w:widowControl/>
        <w:numPr>
          <w:ilvl w:val="0"/>
          <w:numId w:val="212"/>
        </w:numPr>
        <w:suppressAutoHyphens w:val="0"/>
        <w:autoSpaceDN/>
        <w:spacing w:before="120" w:after="120"/>
        <w:ind w:left="1980"/>
        <w:contextualSpacing w:val="0"/>
        <w:textAlignment w:val="auto"/>
        <w:rPr>
          <w:rFonts w:cs="Times New Roman"/>
        </w:rPr>
      </w:pPr>
      <w:r w:rsidRPr="005443CA">
        <w:rPr>
          <w:rFonts w:cs="Times New Roman"/>
        </w:rPr>
        <w:t>Example:  OSF would indicate an animal that has been tested free of the caus</w:t>
      </w:r>
      <w:r w:rsidRPr="00C221C5">
        <w:rPr>
          <w:rFonts w:cs="Times New Roman"/>
        </w:rPr>
        <w:t>al m</w:t>
      </w:r>
      <w:r w:rsidRPr="005443CA">
        <w:rPr>
          <w:rFonts w:cs="Times New Roman"/>
        </w:rPr>
        <w:t xml:space="preserve">utation that produces </w:t>
      </w:r>
      <w:proofErr w:type="spellStart"/>
      <w:r w:rsidRPr="005443CA">
        <w:rPr>
          <w:rFonts w:cs="Times New Roman"/>
        </w:rPr>
        <w:t>Osteopetrosis</w:t>
      </w:r>
      <w:proofErr w:type="spellEnd"/>
      <w:r w:rsidRPr="005443CA">
        <w:rPr>
          <w:rFonts w:cs="Times New Roman"/>
        </w:rPr>
        <w:t>.</w:t>
      </w:r>
    </w:p>
    <w:p w14:paraId="5CF72F3C" w14:textId="4F732AA9" w:rsidR="005951C5" w:rsidRPr="00FB6285" w:rsidRDefault="00D81462" w:rsidP="00277230">
      <w:pPr>
        <w:pStyle w:val="SectionBHeading2"/>
        <w:numPr>
          <w:ilvl w:val="0"/>
          <w:numId w:val="76"/>
        </w:numPr>
        <w:outlineLvl w:val="9"/>
        <w:rPr>
          <w:rFonts w:ascii="Times New Roman" w:hAnsi="Times New Roman" w:cs="Times New Roman"/>
        </w:rPr>
      </w:pPr>
      <w:r w:rsidRPr="005443CA">
        <w:rPr>
          <w:rFonts w:ascii="Times New Roman" w:hAnsi="Times New Roman" w:cs="Times New Roman"/>
        </w:rPr>
        <w:t>NAMING ANIMALS</w:t>
      </w:r>
      <w:r w:rsidR="00754CF0" w:rsidRPr="00FB6285">
        <w:rPr>
          <w:rFonts w:ascii="Times New Roman" w:hAnsi="Times New Roman" w:cs="Times New Roman"/>
        </w:rPr>
        <w:fldChar w:fldCharType="begin"/>
      </w:r>
      <w:r w:rsidRPr="00FB6285">
        <w:rPr>
          <w:rFonts w:ascii="Times New Roman" w:hAnsi="Times New Roman" w:cs="Times New Roman"/>
        </w:rPr>
        <w:instrText>XE "Registration Name"</w:instrText>
      </w:r>
      <w:r w:rsidR="00754CF0" w:rsidRPr="00FB6285">
        <w:rPr>
          <w:rFonts w:ascii="Times New Roman" w:hAnsi="Times New Roman" w:cs="Times New Roman"/>
        </w:rPr>
        <w:fldChar w:fldCharType="end"/>
      </w:r>
    </w:p>
    <w:p w14:paraId="4134ADCE" w14:textId="10387D40" w:rsidR="009712D6" w:rsidRPr="005443CA" w:rsidRDefault="00D81462" w:rsidP="00277230">
      <w:pPr>
        <w:pStyle w:val="FIXITNOW"/>
        <w:numPr>
          <w:ilvl w:val="0"/>
          <w:numId w:val="129"/>
        </w:numPr>
        <w:spacing w:before="120" w:after="120"/>
      </w:pPr>
      <w:r w:rsidRPr="00C221C5">
        <w:t>Names of animals must be limited to 28 spaces or less, including spaces between words making up the name. Names in excess of 28 spaces will be abbreviated.</w:t>
      </w:r>
    </w:p>
    <w:p w14:paraId="1CFC80AB" w14:textId="77777777" w:rsidR="005951C5" w:rsidRPr="005443CA" w:rsidRDefault="00D81462" w:rsidP="00FB6285">
      <w:pPr>
        <w:pStyle w:val="FIXITNOW"/>
        <w:numPr>
          <w:ilvl w:val="0"/>
          <w:numId w:val="129"/>
        </w:numPr>
        <w:spacing w:before="120" w:after="120"/>
      </w:pPr>
      <w:r w:rsidRPr="005443CA">
        <w:t>If the name submitted is reserved or is otherwise unacceptable, the Association office will contact the breeder for an alternate name.</w:t>
      </w:r>
    </w:p>
    <w:p w14:paraId="1DE0E8E1" w14:textId="3C12C083" w:rsidR="00DE5097" w:rsidRPr="005443CA" w:rsidRDefault="00D81462" w:rsidP="00FB6285">
      <w:pPr>
        <w:pStyle w:val="FIXITNOW"/>
        <w:numPr>
          <w:ilvl w:val="0"/>
          <w:numId w:val="129"/>
        </w:numPr>
        <w:spacing w:before="120" w:after="120"/>
        <w:rPr>
          <w:rStyle w:val="BalloonTextChar"/>
          <w:rFonts w:ascii="Times New Roman" w:hAnsi="Times New Roman" w:cs="Times New Roman"/>
          <w:b w:val="0"/>
          <w:sz w:val="24"/>
          <w:szCs w:val="24"/>
        </w:rPr>
      </w:pPr>
      <w:r w:rsidRPr="005443CA">
        <w:t>No name may be used that might confuse the origin or breeding of an animal, neither may another member or breeder name or designation be used with the exception of animals owned by a member which has a cooperator agreement on file in the National Offic</w:t>
      </w:r>
      <w:r w:rsidR="00C4263B">
        <w:t>e.</w:t>
      </w:r>
    </w:p>
    <w:p w14:paraId="6C128A66" w14:textId="0F659AE3" w:rsidR="00DE5097" w:rsidRPr="005443CA" w:rsidRDefault="00D81462" w:rsidP="005443CA">
      <w:pPr>
        <w:pStyle w:val="SectionBHeading2"/>
        <w:numPr>
          <w:ilvl w:val="0"/>
          <w:numId w:val="76"/>
        </w:numPr>
        <w:spacing w:before="120" w:after="120"/>
        <w:contextualSpacing/>
        <w:outlineLvl w:val="9"/>
        <w:rPr>
          <w:rFonts w:ascii="Times New Roman" w:hAnsi="Times New Roman" w:cs="Times New Roman"/>
          <w:sz w:val="16"/>
          <w:szCs w:val="16"/>
        </w:rPr>
      </w:pPr>
      <w:r w:rsidRPr="005443CA">
        <w:rPr>
          <w:rFonts w:ascii="Times New Roman" w:hAnsi="Times New Roman" w:cs="Times New Roman"/>
        </w:rPr>
        <w:t>ANIMAL NAME CHANGE</w:t>
      </w:r>
      <w:r w:rsidR="00D4211D" w:rsidRPr="005443CA">
        <w:rPr>
          <w:rFonts w:ascii="Times New Roman" w:hAnsi="Times New Roman" w:cs="Times New Roman"/>
        </w:rPr>
        <w:t xml:space="preserve"> </w:t>
      </w:r>
    </w:p>
    <w:p w14:paraId="28362E34" w14:textId="518A44B4" w:rsidR="00706C89" w:rsidRPr="005443CA" w:rsidRDefault="00706C89" w:rsidP="005443CA">
      <w:pPr>
        <w:pStyle w:val="Standard"/>
        <w:numPr>
          <w:ilvl w:val="2"/>
          <w:numId w:val="138"/>
        </w:numPr>
        <w:spacing w:before="120" w:after="120"/>
        <w:ind w:hanging="360"/>
        <w:contextualSpacing/>
      </w:pPr>
      <w:r w:rsidRPr="00C221C5">
        <w:t xml:space="preserve">Names of registered animals </w:t>
      </w:r>
      <w:r w:rsidRPr="005443CA">
        <w:rPr>
          <w:u w:val="single"/>
        </w:rPr>
        <w:t>without</w:t>
      </w:r>
      <w:r w:rsidRPr="005443CA">
        <w:t xml:space="preserve"> progeny reported may be changed provided all of the following are on file:</w:t>
      </w:r>
    </w:p>
    <w:p w14:paraId="419755DC" w14:textId="77777777" w:rsidR="00706C89" w:rsidRPr="005443CA" w:rsidRDefault="00706C89" w:rsidP="005443CA">
      <w:pPr>
        <w:pStyle w:val="FIXITNOW"/>
        <w:numPr>
          <w:ilvl w:val="0"/>
          <w:numId w:val="214"/>
        </w:numPr>
        <w:spacing w:before="120" w:after="120"/>
        <w:ind w:left="1260" w:hanging="360"/>
        <w:contextualSpacing/>
      </w:pPr>
      <w:r w:rsidRPr="005443CA">
        <w:t>Written consent of the first owner is obtained.</w:t>
      </w:r>
    </w:p>
    <w:p w14:paraId="6C4AF5CD" w14:textId="65FAA461" w:rsidR="00706C89" w:rsidRPr="005443CA" w:rsidRDefault="00706C89" w:rsidP="005443CA">
      <w:pPr>
        <w:pStyle w:val="FIXITNOW"/>
        <w:numPr>
          <w:ilvl w:val="0"/>
          <w:numId w:val="214"/>
        </w:numPr>
        <w:spacing w:before="120" w:after="120"/>
        <w:ind w:left="1260" w:hanging="360"/>
        <w:contextualSpacing/>
        <w:rPr>
          <w:rStyle w:val="BalloonTextChar"/>
          <w:rFonts w:ascii="Times New Roman" w:hAnsi="Times New Roman" w:cs="Times New Roman"/>
          <w:b w:val="0"/>
          <w:sz w:val="24"/>
          <w:szCs w:val="24"/>
        </w:rPr>
      </w:pPr>
      <w:r w:rsidRPr="005443CA">
        <w:t>If an animal is multiple owned, written consent must be obtained from all owners.</w:t>
      </w:r>
    </w:p>
    <w:p w14:paraId="206FEF75" w14:textId="3CC57781" w:rsidR="00706C89" w:rsidRPr="005443CA" w:rsidRDefault="00706C89" w:rsidP="00A00110">
      <w:pPr>
        <w:pStyle w:val="Standard"/>
        <w:numPr>
          <w:ilvl w:val="2"/>
          <w:numId w:val="138"/>
        </w:numPr>
        <w:spacing w:before="120" w:after="120"/>
        <w:ind w:hanging="360"/>
        <w:contextualSpacing/>
      </w:pPr>
      <w:r w:rsidRPr="005443CA">
        <w:t xml:space="preserve">Names of registered animals </w:t>
      </w:r>
      <w:r w:rsidRPr="005443CA">
        <w:rPr>
          <w:u w:val="single"/>
        </w:rPr>
        <w:t>with</w:t>
      </w:r>
      <w:r w:rsidRPr="005443CA">
        <w:t xml:space="preserve"> progeny reported may be changed provided all of the following are on file:</w:t>
      </w:r>
    </w:p>
    <w:p w14:paraId="01422B15" w14:textId="77777777" w:rsidR="00706C89" w:rsidRPr="005443CA" w:rsidRDefault="00706C89" w:rsidP="005443CA">
      <w:pPr>
        <w:pStyle w:val="FIXITNOW"/>
        <w:numPr>
          <w:ilvl w:val="0"/>
          <w:numId w:val="215"/>
        </w:numPr>
        <w:spacing w:before="120" w:after="120"/>
        <w:ind w:left="1260" w:hanging="360"/>
        <w:contextualSpacing/>
      </w:pPr>
      <w:r w:rsidRPr="005443CA">
        <w:t>A pedigree correction (sire or dam) has been made within 60 days of the name change request.</w:t>
      </w:r>
    </w:p>
    <w:p w14:paraId="627B745B" w14:textId="77777777" w:rsidR="00706C89" w:rsidRPr="005443CA" w:rsidRDefault="00706C89" w:rsidP="005443CA">
      <w:pPr>
        <w:pStyle w:val="FIXITNOW"/>
        <w:numPr>
          <w:ilvl w:val="0"/>
          <w:numId w:val="215"/>
        </w:numPr>
        <w:spacing w:before="120" w:after="120"/>
        <w:ind w:left="1260" w:hanging="360"/>
        <w:contextualSpacing/>
      </w:pPr>
      <w:r w:rsidRPr="005443CA">
        <w:t>Written consent of the first owner is obtained.</w:t>
      </w:r>
    </w:p>
    <w:p w14:paraId="352BBBF3" w14:textId="7E86594A" w:rsidR="00706C89" w:rsidRPr="00A00110" w:rsidRDefault="00706C89" w:rsidP="00A00110">
      <w:pPr>
        <w:pStyle w:val="FIXITNOW"/>
        <w:numPr>
          <w:ilvl w:val="0"/>
          <w:numId w:val="215"/>
        </w:numPr>
        <w:spacing w:before="120" w:after="120"/>
        <w:ind w:left="1260" w:hanging="360"/>
        <w:contextualSpacing/>
        <w:rPr>
          <w:rStyle w:val="BalloonTextChar"/>
          <w:rFonts w:ascii="Times New Roman" w:hAnsi="Times New Roman" w:cs="Times New Roman"/>
          <w:b w:val="0"/>
          <w:sz w:val="24"/>
          <w:szCs w:val="24"/>
        </w:rPr>
      </w:pPr>
      <w:r w:rsidRPr="005443CA">
        <w:t>If an animal is multiple owned, written consent must be obtained from all owners.</w:t>
      </w:r>
    </w:p>
    <w:p w14:paraId="69D62600" w14:textId="77777777" w:rsidR="005951C5" w:rsidRPr="005443CA" w:rsidRDefault="00D81462" w:rsidP="005443CA">
      <w:pPr>
        <w:pStyle w:val="SectionBHeading2"/>
        <w:numPr>
          <w:ilvl w:val="0"/>
          <w:numId w:val="76"/>
        </w:numPr>
        <w:spacing w:before="120" w:after="120"/>
        <w:contextualSpacing/>
        <w:outlineLvl w:val="9"/>
        <w:rPr>
          <w:rFonts w:ascii="Times New Roman" w:hAnsi="Times New Roman" w:cs="Times New Roman"/>
        </w:rPr>
      </w:pPr>
      <w:r w:rsidRPr="005443CA">
        <w:rPr>
          <w:rFonts w:ascii="Times New Roman" w:hAnsi="Times New Roman" w:cs="Times New Roman"/>
        </w:rPr>
        <w:t>CALVES FROM MULTIPLE BIRTHS</w:t>
      </w:r>
      <w:r w:rsidR="00754CF0" w:rsidRPr="005443CA">
        <w:rPr>
          <w:rFonts w:ascii="Times New Roman" w:hAnsi="Times New Roman" w:cs="Times New Roman"/>
        </w:rPr>
        <w:fldChar w:fldCharType="begin"/>
      </w:r>
      <w:r w:rsidRPr="005443CA">
        <w:rPr>
          <w:rFonts w:ascii="Times New Roman" w:hAnsi="Times New Roman" w:cs="Times New Roman"/>
        </w:rPr>
        <w:instrText>XE "Multiple Birth"</w:instrText>
      </w:r>
      <w:r w:rsidR="00754CF0" w:rsidRPr="005443CA">
        <w:rPr>
          <w:rFonts w:ascii="Times New Roman" w:hAnsi="Times New Roman" w:cs="Times New Roman"/>
        </w:rPr>
        <w:fldChar w:fldCharType="end"/>
      </w:r>
    </w:p>
    <w:p w14:paraId="577CCE34" w14:textId="77777777" w:rsidR="005951C5" w:rsidRPr="005443CA" w:rsidRDefault="00D81462" w:rsidP="005443CA">
      <w:pPr>
        <w:pStyle w:val="Standard"/>
        <w:spacing w:before="120" w:after="120"/>
        <w:ind w:left="360"/>
        <w:contextualSpacing/>
      </w:pPr>
      <w:r w:rsidRPr="00C221C5">
        <w:t>Calves from multiple births are eligible for registration providing all registration requirements are met, and the application for registration states the calf is a twin, or of other multiple birth, and the sex of the other twi</w:t>
      </w:r>
      <w:r w:rsidRPr="005443CA">
        <w:t>n calf or calves of multiple birth is stated. In a majority of twins, a female born twin to a male is usually sterile. The breeder should consider this fact before registering females from such births.</w:t>
      </w:r>
    </w:p>
    <w:p w14:paraId="07DAD7B5" w14:textId="77777777" w:rsidR="005951C5" w:rsidRPr="005443CA" w:rsidRDefault="00D81462" w:rsidP="005443CA">
      <w:pPr>
        <w:pStyle w:val="Heading1"/>
        <w:spacing w:before="120" w:after="120"/>
        <w:rPr>
          <w:rFonts w:ascii="Times New Roman" w:hAnsi="Times New Roman" w:cs="Times New Roman"/>
        </w:rPr>
      </w:pPr>
      <w:r w:rsidRPr="005443CA">
        <w:rPr>
          <w:rFonts w:ascii="Times New Roman" w:hAnsi="Times New Roman" w:cs="Times New Roman"/>
        </w:rPr>
        <w:lastRenderedPageBreak/>
        <w:t>SECTION D - REGISTRATION INFORMATION</w:t>
      </w:r>
    </w:p>
    <w:p w14:paraId="7191E29D" w14:textId="77777777" w:rsidR="005951C5" w:rsidRPr="005443CA" w:rsidRDefault="00D81462" w:rsidP="00277230">
      <w:pPr>
        <w:pStyle w:val="SectionBHeading2"/>
        <w:numPr>
          <w:ilvl w:val="0"/>
          <w:numId w:val="87"/>
        </w:numPr>
        <w:spacing w:before="120" w:after="120"/>
        <w:ind w:left="360"/>
        <w:outlineLvl w:val="9"/>
        <w:rPr>
          <w:rFonts w:ascii="Times New Roman" w:hAnsi="Times New Roman" w:cs="Times New Roman"/>
        </w:rPr>
      </w:pPr>
      <w:r w:rsidRPr="005443CA">
        <w:rPr>
          <w:rFonts w:ascii="Times New Roman" w:hAnsi="Times New Roman" w:cs="Times New Roman"/>
        </w:rPr>
        <w:t>SERVICE SIRES</w:t>
      </w:r>
    </w:p>
    <w:p w14:paraId="04AF9328" w14:textId="77777777" w:rsidR="005951C5" w:rsidRPr="005443CA" w:rsidRDefault="00D81462" w:rsidP="005443CA">
      <w:pPr>
        <w:pStyle w:val="Standard"/>
        <w:spacing w:before="120" w:after="120"/>
      </w:pPr>
      <w:r w:rsidRPr="00C221C5">
        <w:t>It</w:t>
      </w:r>
      <w:r w:rsidRPr="005443CA">
        <w:t xml:space="preserve"> is recommended that bulls used for artificial insemination or natural service, be spaced three weeks apart between the removal of the first bull, or A.I. service, and the introduction of the second bull or A.I. service to the females to be bred.</w:t>
      </w:r>
    </w:p>
    <w:p w14:paraId="5EAD0B38" w14:textId="77777777" w:rsidR="005951C5" w:rsidRPr="005443CA" w:rsidRDefault="00D81462" w:rsidP="00277230">
      <w:pPr>
        <w:pStyle w:val="SectionBHeading2"/>
        <w:numPr>
          <w:ilvl w:val="0"/>
          <w:numId w:val="87"/>
        </w:numPr>
        <w:spacing w:before="120" w:after="120"/>
        <w:ind w:left="360"/>
        <w:outlineLvl w:val="9"/>
        <w:rPr>
          <w:rFonts w:ascii="Times New Roman" w:hAnsi="Times New Roman" w:cs="Times New Roman"/>
        </w:rPr>
      </w:pPr>
      <w:r w:rsidRPr="005443CA">
        <w:rPr>
          <w:rFonts w:ascii="Times New Roman" w:hAnsi="Times New Roman" w:cs="Times New Roman"/>
        </w:rPr>
        <w:t>REGISTRATION OPTIONS</w:t>
      </w:r>
      <w:r w:rsidR="007C2850" w:rsidRPr="005443CA">
        <w:rPr>
          <w:rFonts w:ascii="Times New Roman" w:hAnsi="Times New Roman" w:cs="Times New Roman"/>
        </w:rPr>
        <w:t xml:space="preserve"> </w:t>
      </w:r>
    </w:p>
    <w:p w14:paraId="2F944B32" w14:textId="77777777" w:rsidR="007C2850" w:rsidRPr="005443CA" w:rsidRDefault="007C2850" w:rsidP="005443CA">
      <w:pPr>
        <w:pStyle w:val="SectionBHeading2"/>
        <w:numPr>
          <w:ilvl w:val="0"/>
          <w:numId w:val="0"/>
        </w:numPr>
        <w:spacing w:before="120" w:after="120"/>
        <w:ind w:left="360"/>
        <w:outlineLvl w:val="9"/>
        <w:rPr>
          <w:rFonts w:ascii="Times New Roman" w:hAnsi="Times New Roman" w:cs="Times New Roman"/>
        </w:rPr>
      </w:pPr>
      <w:r w:rsidRPr="005443CA">
        <w:rPr>
          <w:rFonts w:ascii="Times New Roman" w:hAnsi="Times New Roman" w:cs="Times New Roman"/>
        </w:rPr>
        <w:t xml:space="preserve"> Listed below are three options for THR compliance:</w:t>
      </w:r>
    </w:p>
    <w:p w14:paraId="67158D8F" w14:textId="77777777" w:rsidR="007C2850" w:rsidRPr="005443CA" w:rsidRDefault="007C2850" w:rsidP="005443CA">
      <w:pPr>
        <w:pStyle w:val="SectionBHeading2"/>
        <w:numPr>
          <w:ilvl w:val="0"/>
          <w:numId w:val="0"/>
        </w:numPr>
        <w:spacing w:before="120" w:after="120"/>
        <w:ind w:left="2160" w:hanging="450"/>
        <w:outlineLvl w:val="9"/>
        <w:rPr>
          <w:rFonts w:ascii="Times New Roman" w:hAnsi="Times New Roman" w:cs="Times New Roman"/>
        </w:rPr>
      </w:pPr>
      <w:r w:rsidRPr="005443CA">
        <w:rPr>
          <w:rFonts w:ascii="Times New Roman" w:hAnsi="Times New Roman" w:cs="Times New Roman"/>
        </w:rPr>
        <w:t xml:space="preserve"> I = Incomplete (calves being submitted prior to weaning)</w:t>
      </w:r>
      <w:r w:rsidR="00924E42" w:rsidRPr="005443CA">
        <w:rPr>
          <w:rFonts w:ascii="Times New Roman" w:hAnsi="Times New Roman" w:cs="Times New Roman"/>
        </w:rPr>
        <w:t xml:space="preserve"> See Section D 4 Pre-Registration Incomplete Option</w:t>
      </w:r>
    </w:p>
    <w:p w14:paraId="40E4A355" w14:textId="77777777" w:rsidR="007C2850" w:rsidRPr="005443CA" w:rsidRDefault="007C2850" w:rsidP="005443CA">
      <w:pPr>
        <w:pStyle w:val="SectionBHeading2"/>
        <w:numPr>
          <w:ilvl w:val="0"/>
          <w:numId w:val="0"/>
        </w:numPr>
        <w:spacing w:before="120" w:after="120"/>
        <w:ind w:left="2160" w:hanging="450"/>
        <w:outlineLvl w:val="9"/>
        <w:rPr>
          <w:rFonts w:ascii="Times New Roman" w:hAnsi="Times New Roman" w:cs="Times New Roman"/>
        </w:rPr>
      </w:pPr>
      <w:r w:rsidRPr="005443CA">
        <w:rPr>
          <w:rFonts w:ascii="Times New Roman" w:hAnsi="Times New Roman" w:cs="Times New Roman"/>
        </w:rPr>
        <w:t>R = Registered (calves being submitted with all criteria to be registered)</w:t>
      </w:r>
      <w:r w:rsidR="00924E42" w:rsidRPr="005443CA">
        <w:rPr>
          <w:rFonts w:ascii="Times New Roman" w:hAnsi="Times New Roman" w:cs="Times New Roman"/>
        </w:rPr>
        <w:t xml:space="preserve"> </w:t>
      </w:r>
    </w:p>
    <w:p w14:paraId="1E5ABB70" w14:textId="4D60F009" w:rsidR="007C2850" w:rsidRPr="005443CA" w:rsidRDefault="007C2850" w:rsidP="005443CA">
      <w:pPr>
        <w:pStyle w:val="SectionBHeading2"/>
        <w:numPr>
          <w:ilvl w:val="0"/>
          <w:numId w:val="0"/>
        </w:numPr>
        <w:spacing w:before="120" w:after="120"/>
        <w:ind w:left="2160" w:hanging="450"/>
        <w:outlineLvl w:val="9"/>
        <w:rPr>
          <w:rFonts w:ascii="Times New Roman" w:hAnsi="Times New Roman" w:cs="Times New Roman"/>
        </w:rPr>
      </w:pPr>
      <w:r w:rsidRPr="005443CA">
        <w:rPr>
          <w:rFonts w:ascii="Times New Roman" w:hAnsi="Times New Roman" w:cs="Times New Roman"/>
        </w:rPr>
        <w:t xml:space="preserve">C = Compute (calves being submitted to comply with THR for the dam) </w:t>
      </w:r>
      <w:r w:rsidR="00924E42" w:rsidRPr="005443CA">
        <w:rPr>
          <w:rFonts w:ascii="Times New Roman" w:hAnsi="Times New Roman" w:cs="Times New Roman"/>
        </w:rPr>
        <w:t>See Section D 10 Compute Option</w:t>
      </w:r>
    </w:p>
    <w:p w14:paraId="19D57D13" w14:textId="2F877241" w:rsidR="005951C5" w:rsidRPr="00C221C5" w:rsidRDefault="007C2850" w:rsidP="005443CA">
      <w:pPr>
        <w:pStyle w:val="FIXITNOW"/>
        <w:numPr>
          <w:ilvl w:val="0"/>
          <w:numId w:val="88"/>
        </w:numPr>
        <w:spacing w:before="120" w:after="120"/>
        <w:ind w:left="720"/>
      </w:pPr>
      <w:r w:rsidRPr="00C221C5">
        <w:t>It is recommended that calves</w:t>
      </w:r>
      <w:r w:rsidRPr="005443CA">
        <w:t xml:space="preserve"> are submitted for </w:t>
      </w:r>
      <w:r w:rsidR="00D81462" w:rsidRPr="005443CA">
        <w:t>regist</w:t>
      </w:r>
      <w:r w:rsidRPr="005443CA">
        <w:t>ration</w:t>
      </w:r>
      <w:r w:rsidR="00D81462" w:rsidRPr="005443CA">
        <w:t xml:space="preserve"> after weaning weights are taken, with application made on </w:t>
      </w:r>
      <w:proofErr w:type="gramStart"/>
      <w:r w:rsidR="00D81462" w:rsidRPr="005443CA">
        <w:t>the</w:t>
      </w:r>
      <w:r w:rsidR="00520DB0" w:rsidRPr="005443CA">
        <w:rPr>
          <w:strike/>
        </w:rPr>
        <w:t xml:space="preserve"> </w:t>
      </w:r>
      <w:r w:rsidR="00D81462" w:rsidRPr="005443CA">
        <w:t xml:space="preserve"> Registration</w:t>
      </w:r>
      <w:proofErr w:type="gramEnd"/>
      <w:r w:rsidR="00D81462" w:rsidRPr="005443CA">
        <w:t xml:space="preserve"> Application / Report</w:t>
      </w:r>
      <w:r w:rsidR="00CB7958" w:rsidRPr="005443CA">
        <w:t xml:space="preserve"> </w:t>
      </w:r>
      <w:r w:rsidR="00D81462" w:rsidRPr="005443CA">
        <w:t xml:space="preserve">or  </w:t>
      </w:r>
      <w:r w:rsidR="00CB7958" w:rsidRPr="005443CA">
        <w:t xml:space="preserve">the </w:t>
      </w:r>
      <w:proofErr w:type="spellStart"/>
      <w:r w:rsidR="00DC567E" w:rsidRPr="005443CA">
        <w:t>REDSPro</w:t>
      </w:r>
      <w:proofErr w:type="spellEnd"/>
      <w:r w:rsidR="00DC567E" w:rsidRPr="005443CA">
        <w:t xml:space="preserve"> </w:t>
      </w:r>
      <w:r w:rsidR="00CB7958" w:rsidRPr="005443CA">
        <w:t>online submission</w:t>
      </w:r>
      <w:r w:rsidR="00DD5EEA">
        <w:t xml:space="preserve"> </w:t>
      </w:r>
      <w:r w:rsidR="00D81462" w:rsidRPr="00C221C5">
        <w:t xml:space="preserve">(Website). Registration Certificates </w:t>
      </w:r>
      <w:r w:rsidR="001A61ED" w:rsidRPr="005443CA">
        <w:t>will be issued at the direction of the breeder.</w:t>
      </w:r>
    </w:p>
    <w:p w14:paraId="2E2BFD06" w14:textId="5E42B7F2" w:rsidR="005951C5" w:rsidRPr="005443CA" w:rsidRDefault="00DB1CA1" w:rsidP="005443CA">
      <w:pPr>
        <w:pStyle w:val="FIXITNOW"/>
        <w:numPr>
          <w:ilvl w:val="0"/>
          <w:numId w:val="88"/>
        </w:numPr>
        <w:spacing w:before="120" w:after="120"/>
        <w:ind w:left="720"/>
      </w:pPr>
      <w:r w:rsidRPr="005443CA">
        <w:t>Animals with (one or both parents) registered in another breed association must submit copies of their pedigree from the respective breed association – official web site pedigree or copy of registration certificate in order to complete the animal’s registration.</w:t>
      </w:r>
    </w:p>
    <w:p w14:paraId="68968EB7" w14:textId="1552B8B1" w:rsidR="005951C5" w:rsidRPr="005443CA" w:rsidRDefault="00D81462" w:rsidP="00277230">
      <w:pPr>
        <w:pStyle w:val="SectionBHeading2"/>
        <w:numPr>
          <w:ilvl w:val="0"/>
          <w:numId w:val="87"/>
        </w:numPr>
        <w:spacing w:before="120" w:after="120"/>
        <w:ind w:left="360"/>
        <w:outlineLvl w:val="9"/>
        <w:rPr>
          <w:rFonts w:ascii="Times New Roman" w:hAnsi="Times New Roman" w:cs="Times New Roman"/>
        </w:rPr>
      </w:pPr>
      <w:r w:rsidRPr="005443CA">
        <w:rPr>
          <w:rFonts w:ascii="Times New Roman" w:hAnsi="Times New Roman" w:cs="Times New Roman"/>
        </w:rPr>
        <w:t>REGISTRATION OR RECORDATION OF IMPORTED ANIMALS</w:t>
      </w:r>
      <w:r w:rsidR="00944C59" w:rsidRPr="005443CA">
        <w:rPr>
          <w:rFonts w:ascii="Times New Roman" w:hAnsi="Times New Roman" w:cs="Times New Roman"/>
        </w:rPr>
        <w:t xml:space="preserve">   </w:t>
      </w:r>
      <w:r w:rsidR="00754CF0" w:rsidRPr="005443CA">
        <w:rPr>
          <w:rFonts w:ascii="Times New Roman" w:hAnsi="Times New Roman" w:cs="Times New Roman"/>
        </w:rPr>
        <w:fldChar w:fldCharType="begin"/>
      </w:r>
      <w:r w:rsidRPr="005443CA">
        <w:rPr>
          <w:rFonts w:ascii="Times New Roman" w:hAnsi="Times New Roman" w:cs="Times New Roman"/>
        </w:rPr>
        <w:instrText>XE "Imported Animals"</w:instrText>
      </w:r>
      <w:r w:rsidR="00754CF0" w:rsidRPr="005443CA">
        <w:rPr>
          <w:rFonts w:ascii="Times New Roman" w:hAnsi="Times New Roman" w:cs="Times New Roman"/>
        </w:rPr>
        <w:fldChar w:fldCharType="end"/>
      </w:r>
    </w:p>
    <w:p w14:paraId="72EE03E1" w14:textId="77777777" w:rsidR="005951C5" w:rsidRPr="005443CA" w:rsidRDefault="00D81462" w:rsidP="005443CA">
      <w:pPr>
        <w:pStyle w:val="FIXITNOW"/>
        <w:numPr>
          <w:ilvl w:val="0"/>
          <w:numId w:val="70"/>
        </w:numPr>
        <w:spacing w:before="120" w:after="120"/>
        <w:ind w:left="720" w:hanging="360"/>
      </w:pPr>
      <w:r w:rsidRPr="00C221C5">
        <w:t>For imported anim</w:t>
      </w:r>
      <w:r w:rsidRPr="005443CA">
        <w:t xml:space="preserve">als to be eligible for registration or recordation in the Red Angus </w:t>
      </w:r>
      <w:r w:rsidR="00AA02DC" w:rsidRPr="005443CA">
        <w:t>Database</w:t>
      </w:r>
      <w:r w:rsidR="00754CF0" w:rsidRPr="00C221C5">
        <w:fldChar w:fldCharType="begin"/>
      </w:r>
      <w:r w:rsidRPr="00C221C5">
        <w:instrText>XE "Herdbook"</w:instrText>
      </w:r>
      <w:r w:rsidR="00754CF0" w:rsidRPr="00C221C5">
        <w:fldChar w:fldCharType="end"/>
      </w:r>
      <w:r w:rsidRPr="00C221C5">
        <w:t>, they must conform to all registry requirements per Section C.</w:t>
      </w:r>
    </w:p>
    <w:p w14:paraId="7D251EF2" w14:textId="53B7BEA1" w:rsidR="009F28F7" w:rsidRDefault="00D81462" w:rsidP="005443CA">
      <w:pPr>
        <w:pStyle w:val="FIXITNOW"/>
        <w:numPr>
          <w:ilvl w:val="0"/>
          <w:numId w:val="70"/>
        </w:numPr>
        <w:ind w:left="720" w:hanging="360"/>
      </w:pPr>
      <w:r w:rsidRPr="005443CA">
        <w:t>Further, an export certificate issued by the recognized registry organization of the country from which the animal is actually exported must have been received by the Red Angus Association of America</w:t>
      </w:r>
    </w:p>
    <w:p w14:paraId="1AA779AE" w14:textId="77777777" w:rsidR="005951C5" w:rsidRPr="005443CA" w:rsidRDefault="00D81462" w:rsidP="00277230">
      <w:pPr>
        <w:pStyle w:val="FIXITNOW"/>
        <w:numPr>
          <w:ilvl w:val="0"/>
          <w:numId w:val="87"/>
        </w:numPr>
        <w:ind w:left="360"/>
        <w:rPr>
          <w:b/>
        </w:rPr>
      </w:pPr>
      <w:r w:rsidRPr="005443CA">
        <w:rPr>
          <w:b/>
        </w:rPr>
        <w:t>PRE-REGISTRATION</w:t>
      </w:r>
      <w:r w:rsidR="00924E42" w:rsidRPr="005443CA">
        <w:rPr>
          <w:b/>
        </w:rPr>
        <w:t xml:space="preserve"> – Incomplete Option</w:t>
      </w:r>
      <w:r w:rsidR="00754CF0" w:rsidRPr="005443CA">
        <w:rPr>
          <w:b/>
        </w:rPr>
        <w:fldChar w:fldCharType="begin"/>
      </w:r>
      <w:r w:rsidRPr="005443CA">
        <w:rPr>
          <w:b/>
        </w:rPr>
        <w:instrText>XE "Pre-Registration"</w:instrText>
      </w:r>
      <w:r w:rsidR="00754CF0" w:rsidRPr="005443CA">
        <w:rPr>
          <w:b/>
        </w:rPr>
        <w:fldChar w:fldCharType="end"/>
      </w:r>
    </w:p>
    <w:p w14:paraId="25F3C401" w14:textId="77777777" w:rsidR="005951C5" w:rsidRPr="005443CA" w:rsidRDefault="00D81462" w:rsidP="005443CA">
      <w:pPr>
        <w:pStyle w:val="FIXITNOW"/>
        <w:numPr>
          <w:ilvl w:val="0"/>
          <w:numId w:val="106"/>
        </w:numPr>
        <w:spacing w:before="120" w:after="120"/>
        <w:ind w:left="720" w:hanging="360"/>
      </w:pPr>
      <w:r w:rsidRPr="00C221C5">
        <w:t>Calves may be pre-registered any time before weaning weights are taken.</w:t>
      </w:r>
      <w:r w:rsidR="00CB7958" w:rsidRPr="005443CA">
        <w:t xml:space="preserve"> </w:t>
      </w:r>
    </w:p>
    <w:p w14:paraId="13B33242" w14:textId="77777777" w:rsidR="005951C5" w:rsidRPr="005443CA" w:rsidRDefault="00D81462" w:rsidP="005443CA">
      <w:pPr>
        <w:pStyle w:val="FIXITNOW"/>
        <w:numPr>
          <w:ilvl w:val="0"/>
          <w:numId w:val="106"/>
        </w:numPr>
        <w:spacing w:before="120" w:after="120"/>
        <w:ind w:left="720" w:hanging="360"/>
      </w:pPr>
      <w:r w:rsidRPr="005443CA">
        <w:t>Breeder may submit the required information on the Registration Application/Report; the dam, sire an</w:t>
      </w:r>
      <w:r w:rsidR="00E3062F" w:rsidRPr="005443CA">
        <w:t xml:space="preserve">d calf tattoos, birth date, sex, mating code, color code, HPS code </w:t>
      </w:r>
      <w:r w:rsidRPr="005443CA">
        <w:t>and actual birth weight, if available.</w:t>
      </w:r>
    </w:p>
    <w:p w14:paraId="5C9BC3EC" w14:textId="77777777" w:rsidR="005951C5" w:rsidRPr="005443CA" w:rsidRDefault="00D81462" w:rsidP="005443CA">
      <w:pPr>
        <w:pStyle w:val="FIXITNOW"/>
        <w:numPr>
          <w:ilvl w:val="0"/>
          <w:numId w:val="106"/>
        </w:numPr>
        <w:spacing w:before="120" w:after="120"/>
        <w:ind w:left="720" w:hanging="360"/>
      </w:pPr>
      <w:r w:rsidRPr="005443CA">
        <w:t>Breeder will be issued an “Incomplete Certificate” on any pre-registered calf. The Incomplete Certificate will be valid until registration has been completed or the calf reaches one year of age.</w:t>
      </w:r>
    </w:p>
    <w:p w14:paraId="5EB82C8B" w14:textId="77777777" w:rsidR="005951C5" w:rsidRPr="005443CA" w:rsidRDefault="00D81462" w:rsidP="005443CA">
      <w:pPr>
        <w:pStyle w:val="FIXITNOW"/>
        <w:numPr>
          <w:ilvl w:val="0"/>
          <w:numId w:val="106"/>
        </w:numPr>
        <w:spacing w:before="120" w:after="120"/>
        <w:ind w:left="720" w:hanging="360"/>
      </w:pPr>
      <w:r w:rsidRPr="005443CA">
        <w:t>Breeder may apply for transfer of pre-registered calves by submitting all required information on the dam’s application for transfer or on a separate application. Buyer’s name, address, and date of sale must be included. Animals must be registered or pre-registered prior to being transferred.</w:t>
      </w:r>
    </w:p>
    <w:p w14:paraId="5A91BB58" w14:textId="3E8AF54A" w:rsidR="005951C5" w:rsidRPr="005443CA" w:rsidRDefault="00D81462" w:rsidP="005443CA">
      <w:pPr>
        <w:pStyle w:val="FIXITNOW"/>
        <w:numPr>
          <w:ilvl w:val="0"/>
          <w:numId w:val="106"/>
        </w:numPr>
        <w:spacing w:before="120" w:after="120"/>
        <w:ind w:left="720" w:hanging="360"/>
      </w:pPr>
      <w:r w:rsidRPr="005443CA">
        <w:lastRenderedPageBreak/>
        <w:t>Registration will be completed when weaning weight information is submitted to the Association.</w:t>
      </w:r>
    </w:p>
    <w:p w14:paraId="23CCF98F" w14:textId="77777777" w:rsidR="001A07D0" w:rsidRPr="005443CA" w:rsidRDefault="00D81462" w:rsidP="00277230">
      <w:pPr>
        <w:pStyle w:val="SectionBHeading2"/>
        <w:numPr>
          <w:ilvl w:val="0"/>
          <w:numId w:val="87"/>
        </w:numPr>
        <w:spacing w:before="120" w:after="120"/>
        <w:ind w:left="360"/>
        <w:outlineLvl w:val="9"/>
        <w:rPr>
          <w:rFonts w:ascii="Times New Roman" w:hAnsi="Times New Roman" w:cs="Times New Roman"/>
        </w:rPr>
      </w:pPr>
      <w:r w:rsidRPr="005443CA">
        <w:rPr>
          <w:rFonts w:ascii="Times New Roman" w:hAnsi="Times New Roman" w:cs="Times New Roman"/>
        </w:rPr>
        <w:t>ANGUS PLUS DEFINITION</w:t>
      </w:r>
    </w:p>
    <w:p w14:paraId="41A5DD4F" w14:textId="6D0F4456" w:rsidR="001A07D0" w:rsidRPr="005443CA" w:rsidRDefault="001A07D0" w:rsidP="004041A5">
      <w:pPr>
        <w:pStyle w:val="Standard"/>
        <w:spacing w:before="120" w:after="120"/>
      </w:pPr>
      <w:r w:rsidRPr="00C221C5">
        <w:t>Angus Plus cattle will be defined as those cattle that are Brahman/Angus derivatives that have been derived from purebred lines (Red Angus, Angus, Brahman, Red Brangus, and/or Brangus) between 65% and 96% registered red o</w:t>
      </w:r>
      <w:r w:rsidRPr="005443CA">
        <w:t>r black Angus and a minimum of 4% registered Brahman.   Birth date, weaning date and weaning weight are required in order to be registered as Angus Plus. After December 31, 2007, Angus Plus cattle that have been bred up, i.e. with commercial cattle in their pedigree, will no longer be designated Angus Plus X, and will be registered in their appropriate category.  Animals registered prior to December 31, 2007 will remain Angus Plus X.</w:t>
      </w:r>
    </w:p>
    <w:p w14:paraId="1327F1AD" w14:textId="77777777" w:rsidR="005951C5" w:rsidRPr="005443CA" w:rsidRDefault="001A07D0" w:rsidP="00277230">
      <w:pPr>
        <w:pStyle w:val="SectionBHeading2"/>
        <w:numPr>
          <w:ilvl w:val="0"/>
          <w:numId w:val="87"/>
        </w:numPr>
        <w:spacing w:before="120" w:after="120"/>
        <w:ind w:left="360"/>
        <w:outlineLvl w:val="9"/>
        <w:rPr>
          <w:rFonts w:ascii="Times New Roman" w:hAnsi="Times New Roman" w:cs="Times New Roman"/>
          <w:b w:val="0"/>
        </w:rPr>
      </w:pPr>
      <w:proofErr w:type="spellStart"/>
      <w:r w:rsidRPr="005443CA">
        <w:rPr>
          <w:rStyle w:val="BalloonTextChar"/>
          <w:rFonts w:ascii="Times New Roman" w:hAnsi="Times New Roman" w:cs="Times New Roman"/>
          <w:b/>
          <w:sz w:val="24"/>
          <w:szCs w:val="24"/>
        </w:rPr>
        <w:t>HybRED</w:t>
      </w:r>
      <w:proofErr w:type="spellEnd"/>
      <w:r w:rsidRPr="005443CA">
        <w:rPr>
          <w:rStyle w:val="BalloonTextChar"/>
          <w:rFonts w:ascii="Times New Roman" w:hAnsi="Times New Roman" w:cs="Times New Roman"/>
          <w:b/>
          <w:sz w:val="24"/>
          <w:szCs w:val="24"/>
        </w:rPr>
        <w:t xml:space="preserve"> DEFINITION</w:t>
      </w:r>
      <w:r w:rsidRPr="005443CA">
        <w:rPr>
          <w:rFonts w:ascii="Times New Roman" w:hAnsi="Times New Roman" w:cs="Times New Roman"/>
          <w:b w:val="0"/>
        </w:rPr>
        <w:t xml:space="preserve"> </w:t>
      </w:r>
      <w:r w:rsidR="00754CF0" w:rsidRPr="005443CA">
        <w:rPr>
          <w:rFonts w:ascii="Times New Roman" w:hAnsi="Times New Roman" w:cs="Times New Roman"/>
          <w:b w:val="0"/>
        </w:rPr>
        <w:fldChar w:fldCharType="begin"/>
      </w:r>
      <w:r w:rsidR="00D81462" w:rsidRPr="005443CA">
        <w:rPr>
          <w:rFonts w:ascii="Times New Roman" w:hAnsi="Times New Roman" w:cs="Times New Roman"/>
          <w:b w:val="0"/>
        </w:rPr>
        <w:instrText>XE "Angus Plus"</w:instrText>
      </w:r>
      <w:r w:rsidR="00754CF0" w:rsidRPr="005443CA">
        <w:rPr>
          <w:rFonts w:ascii="Times New Roman" w:hAnsi="Times New Roman" w:cs="Times New Roman"/>
          <w:b w:val="0"/>
        </w:rPr>
        <w:fldChar w:fldCharType="end"/>
      </w:r>
    </w:p>
    <w:p w14:paraId="7E6F2261" w14:textId="30CA3FF0" w:rsidR="00ED540F" w:rsidRPr="005443CA" w:rsidRDefault="00ED540F" w:rsidP="005443CA">
      <w:pPr>
        <w:spacing w:before="120" w:after="120"/>
        <w:ind w:left="720"/>
        <w:rPr>
          <w:rFonts w:cs="Times New Roman"/>
        </w:rPr>
      </w:pPr>
      <w:proofErr w:type="spellStart"/>
      <w:r w:rsidRPr="00C221C5">
        <w:rPr>
          <w:rFonts w:cs="Times New Roman"/>
        </w:rPr>
        <w:t>HybRED</w:t>
      </w:r>
      <w:proofErr w:type="spellEnd"/>
      <w:r w:rsidRPr="00C221C5">
        <w:rPr>
          <w:rFonts w:cs="Times New Roman"/>
        </w:rPr>
        <w:t xml:space="preserve"> cattle will be defi</w:t>
      </w:r>
      <w:r w:rsidRPr="005443CA">
        <w:rPr>
          <w:rFonts w:cs="Times New Roman"/>
        </w:rPr>
        <w:t xml:space="preserve">ned as those cattle qualifying for Category III that have been derived from Angus blood content equal to or more than 25% in their pedigree and no more than 13% bred up, i.e. commercial cattle in their pedigree. Birth date, weaning date and weaning weight are required in order to be registered as </w:t>
      </w:r>
      <w:proofErr w:type="spellStart"/>
      <w:r w:rsidRPr="005443CA">
        <w:rPr>
          <w:rFonts w:cs="Times New Roman"/>
        </w:rPr>
        <w:t>HybRED</w:t>
      </w:r>
      <w:proofErr w:type="spellEnd"/>
      <w:r w:rsidRPr="005443CA">
        <w:rPr>
          <w:rFonts w:cs="Times New Roman"/>
        </w:rPr>
        <w:t xml:space="preserve">. </w:t>
      </w:r>
    </w:p>
    <w:p w14:paraId="0886EDB6" w14:textId="77777777" w:rsidR="001A07D0" w:rsidRPr="005443CA" w:rsidRDefault="001A07D0" w:rsidP="001A07D0">
      <w:pPr>
        <w:pStyle w:val="Standard"/>
        <w:ind w:left="0"/>
        <w:rPr>
          <w:b/>
        </w:rPr>
      </w:pPr>
    </w:p>
    <w:p w14:paraId="3B5A0601" w14:textId="00DB8948" w:rsidR="005951C5" w:rsidRPr="005443CA" w:rsidRDefault="00D81462" w:rsidP="005443CA">
      <w:pPr>
        <w:pStyle w:val="sectionAnextpage"/>
        <w:numPr>
          <w:ilvl w:val="0"/>
          <w:numId w:val="87"/>
        </w:numPr>
        <w:spacing w:before="120" w:after="120"/>
        <w:ind w:left="360"/>
        <w:outlineLvl w:val="9"/>
        <w:rPr>
          <w:rFonts w:ascii="Times New Roman" w:hAnsi="Times New Roman" w:cs="Times New Roman"/>
        </w:rPr>
      </w:pPr>
      <w:r w:rsidRPr="005443CA">
        <w:rPr>
          <w:rFonts w:ascii="Times New Roman" w:hAnsi="Times New Roman" w:cs="Times New Roman"/>
        </w:rPr>
        <w:lastRenderedPageBreak/>
        <w:t>TOTAL HERD REPORTING AND ANIMAL-BASED FEE STRUCTURE</w:t>
      </w:r>
      <w:r w:rsidR="00754CF0" w:rsidRPr="005443CA">
        <w:rPr>
          <w:rFonts w:ascii="Times New Roman" w:hAnsi="Times New Roman" w:cs="Times New Roman"/>
        </w:rPr>
        <w:fldChar w:fldCharType="begin"/>
      </w:r>
      <w:r w:rsidRPr="005443CA">
        <w:rPr>
          <w:rFonts w:ascii="Times New Roman" w:hAnsi="Times New Roman" w:cs="Times New Roman"/>
        </w:rPr>
        <w:instrText>XE "Total Herd Reporting"</w:instrText>
      </w:r>
      <w:r w:rsidR="00754CF0" w:rsidRPr="005443CA">
        <w:rPr>
          <w:rFonts w:ascii="Times New Roman" w:hAnsi="Times New Roman" w:cs="Times New Roman"/>
        </w:rPr>
        <w:fldChar w:fldCharType="end"/>
      </w:r>
    </w:p>
    <w:p w14:paraId="6879E096" w14:textId="014DD95E" w:rsidR="005951C5" w:rsidRPr="005443CA" w:rsidRDefault="00D81462" w:rsidP="005443CA">
      <w:pPr>
        <w:pStyle w:val="Standard"/>
        <w:numPr>
          <w:ilvl w:val="0"/>
          <w:numId w:val="107"/>
        </w:numPr>
        <w:spacing w:before="120" w:after="120"/>
        <w:ind w:left="720"/>
      </w:pPr>
      <w:r w:rsidRPr="005443CA">
        <w:t xml:space="preserve">Under Total Herd Reporting, members will pay a single annual assessment on each animal of “assessment age”. </w:t>
      </w:r>
      <w:r w:rsidR="00894342" w:rsidRPr="005443CA">
        <w:t>F</w:t>
      </w:r>
      <w:r w:rsidRPr="005443CA">
        <w:t>emales of all categories (1A, 1B</w:t>
      </w:r>
      <w:r w:rsidR="00754CF0" w:rsidRPr="00C221C5">
        <w:fldChar w:fldCharType="begin"/>
      </w:r>
      <w:r w:rsidRPr="00C221C5">
        <w:instrText>XE "Category 1B"</w:instrText>
      </w:r>
      <w:r w:rsidR="00754CF0" w:rsidRPr="00C221C5">
        <w:fldChar w:fldCharType="end"/>
      </w:r>
      <w:r w:rsidRPr="00C221C5">
        <w:t xml:space="preserve">, II, </w:t>
      </w:r>
      <w:r w:rsidR="00894342" w:rsidRPr="005443CA">
        <w:t xml:space="preserve">and </w:t>
      </w:r>
      <w:r w:rsidRPr="005443CA">
        <w:t>III) will be assessed a fee. Membership dues must also be k</w:t>
      </w:r>
      <w:r w:rsidR="00894342" w:rsidRPr="005443CA">
        <w:t xml:space="preserve">ept current.  All active females </w:t>
      </w:r>
      <w:r w:rsidRPr="005443CA">
        <w:t>are subject to the annual assessment and Total Herd Inventory regulations.</w:t>
      </w:r>
    </w:p>
    <w:p w14:paraId="26A9B682" w14:textId="77777777" w:rsidR="005951C5" w:rsidRPr="005443CA" w:rsidRDefault="00D81462" w:rsidP="005443CA">
      <w:pPr>
        <w:pStyle w:val="FIXITNOW"/>
        <w:numPr>
          <w:ilvl w:val="0"/>
          <w:numId w:val="107"/>
        </w:numPr>
        <w:spacing w:before="120" w:after="120"/>
        <w:ind w:left="720"/>
      </w:pPr>
      <w:r w:rsidRPr="005443CA">
        <w:t>Assessment age is defined as females at least 16 months of age or older on January 1 for spring herds and July 1 for fall herds.</w:t>
      </w:r>
    </w:p>
    <w:p w14:paraId="57CB4ECD" w14:textId="566016E6" w:rsidR="005951C5" w:rsidRPr="005443CA" w:rsidRDefault="00D81462" w:rsidP="005443CA">
      <w:pPr>
        <w:pStyle w:val="FIXITNOW"/>
        <w:numPr>
          <w:ilvl w:val="0"/>
          <w:numId w:val="107"/>
        </w:numPr>
        <w:spacing w:before="120" w:after="120"/>
        <w:ind w:left="720"/>
      </w:pPr>
      <w:r w:rsidRPr="005443CA">
        <w:t>Payment of the ann</w:t>
      </w:r>
      <w:r w:rsidR="00894342" w:rsidRPr="005443CA">
        <w:t>ual assessment makes that female</w:t>
      </w:r>
      <w:r w:rsidRPr="005443CA">
        <w:t xml:space="preserve"> “active” for the following 12 months and entitles the breeder to:</w:t>
      </w:r>
    </w:p>
    <w:p w14:paraId="2D9AE371" w14:textId="77777777" w:rsidR="005951C5" w:rsidRPr="005443CA" w:rsidRDefault="00D81462" w:rsidP="005443CA">
      <w:pPr>
        <w:pStyle w:val="FIXITNOW"/>
        <w:numPr>
          <w:ilvl w:val="1"/>
          <w:numId w:val="216"/>
        </w:numPr>
        <w:spacing w:before="120" w:after="120"/>
      </w:pPr>
      <w:r w:rsidRPr="005443CA">
        <w:t>Register one calf born to each female during that 12-month period</w:t>
      </w:r>
    </w:p>
    <w:p w14:paraId="2A143F24" w14:textId="77777777" w:rsidR="005951C5" w:rsidRPr="005443CA" w:rsidRDefault="00894342" w:rsidP="005443CA">
      <w:pPr>
        <w:pStyle w:val="FIXITNOW"/>
        <w:numPr>
          <w:ilvl w:val="1"/>
          <w:numId w:val="216"/>
        </w:numPr>
        <w:spacing w:before="120" w:after="120"/>
      </w:pPr>
      <w:r w:rsidRPr="005443CA">
        <w:t>Transfer that calf to a new owner within 60 days of the date of sale.  If the transfer application is received after 60 days, late fees will apply, see fee sheet for details.</w:t>
      </w:r>
    </w:p>
    <w:p w14:paraId="65C720CB" w14:textId="77777777" w:rsidR="005951C5" w:rsidRPr="005443CA" w:rsidRDefault="00D81462" w:rsidP="005443CA">
      <w:pPr>
        <w:pStyle w:val="FIXITNOW"/>
        <w:numPr>
          <w:ilvl w:val="0"/>
          <w:numId w:val="107"/>
        </w:numPr>
        <w:spacing w:before="120" w:after="120"/>
        <w:ind w:left="720"/>
      </w:pPr>
      <w:r w:rsidRPr="005443CA">
        <w:t xml:space="preserve">Transfers of cattle </w:t>
      </w:r>
      <w:r w:rsidR="00F81DF8" w:rsidRPr="005443CA">
        <w:t>will not incur a charge, if received within 60 days of the date of sale.  If the transfer application is received after 60 days, late fees will apply, see fee sheet for details.</w:t>
      </w:r>
      <w:r w:rsidR="00CB7958" w:rsidRPr="005443CA">
        <w:t xml:space="preserve"> </w:t>
      </w:r>
    </w:p>
    <w:p w14:paraId="2341E7FC" w14:textId="77777777" w:rsidR="00B166B4" w:rsidRPr="005443CA" w:rsidRDefault="00F81DF8" w:rsidP="005443CA">
      <w:pPr>
        <w:pStyle w:val="FIXITNOW"/>
        <w:numPr>
          <w:ilvl w:val="0"/>
          <w:numId w:val="107"/>
        </w:numPr>
        <w:spacing w:before="120" w:after="120"/>
        <w:ind w:left="720"/>
      </w:pPr>
      <w:r w:rsidRPr="005443CA">
        <w:t>Females</w:t>
      </w:r>
      <w:r w:rsidR="00D81462" w:rsidRPr="005443CA">
        <w:t xml:space="preserve"> entering the inventory during the 12 months following the inventory date will be charged the full annual assessment</w:t>
      </w:r>
      <w:r w:rsidR="00CB7958" w:rsidRPr="005443CA">
        <w:t xml:space="preserve"> upon submission a calving record</w:t>
      </w:r>
      <w:r w:rsidR="00D81462" w:rsidRPr="005443CA">
        <w:t>.</w:t>
      </w:r>
    </w:p>
    <w:p w14:paraId="326D7907" w14:textId="77777777" w:rsidR="005951C5" w:rsidRPr="005443CA" w:rsidRDefault="00F81DF8" w:rsidP="005443CA">
      <w:pPr>
        <w:pStyle w:val="FIXITNOW"/>
        <w:numPr>
          <w:ilvl w:val="0"/>
          <w:numId w:val="107"/>
        </w:numPr>
        <w:spacing w:before="120" w:after="120"/>
        <w:ind w:left="720"/>
      </w:pPr>
      <w:r w:rsidRPr="005443CA">
        <w:t>Assessments on leased females</w:t>
      </w:r>
      <w:r w:rsidR="00D81462" w:rsidRPr="005443CA">
        <w:t xml:space="preserve"> will be charged to the lessee unless written instructions to the contrary are on file in the national office. </w:t>
      </w:r>
    </w:p>
    <w:p w14:paraId="2CC8CA26" w14:textId="77777777" w:rsidR="005951C5" w:rsidRPr="005443CA" w:rsidRDefault="00D81462" w:rsidP="005443CA">
      <w:pPr>
        <w:pStyle w:val="FIXITNOW"/>
        <w:numPr>
          <w:ilvl w:val="0"/>
          <w:numId w:val="107"/>
        </w:numPr>
        <w:tabs>
          <w:tab w:val="left" w:pos="5940"/>
        </w:tabs>
        <w:spacing w:before="120" w:after="120"/>
        <w:ind w:left="720"/>
      </w:pPr>
      <w:r w:rsidRPr="005443CA">
        <w:t>The annual assessment must be paid on each ET calf unless the recipient dam is “active” (i.e., current year assessment already paid), in which case no additional assessment is due. If the annual assessment on the donor dam has been paid, the owner of the donor dam is allowed one calf registration, whether natural or ET.  Conditions governing registrations and transfers on these calves will be identical to those fo</w:t>
      </w:r>
      <w:r w:rsidR="00B166B4" w:rsidRPr="005443CA">
        <w:t>r single, natural-birth calves.</w:t>
      </w:r>
    </w:p>
    <w:p w14:paraId="2DFFEE05" w14:textId="77777777" w:rsidR="005951C5" w:rsidRPr="005443CA" w:rsidRDefault="00D81462" w:rsidP="005443CA">
      <w:pPr>
        <w:pStyle w:val="FIXITNOW"/>
        <w:numPr>
          <w:ilvl w:val="0"/>
          <w:numId w:val="107"/>
        </w:numPr>
        <w:tabs>
          <w:tab w:val="left" w:pos="5940"/>
        </w:tabs>
        <w:spacing w:before="120" w:after="120"/>
        <w:ind w:left="720"/>
      </w:pPr>
      <w:r w:rsidRPr="005443CA">
        <w:t>In the case of multiple births; twins, triplets, etc., no additional assessment, beyond the cow’s annual assessment will be incurred on a dam.</w:t>
      </w:r>
    </w:p>
    <w:p w14:paraId="75080E21" w14:textId="160D3284" w:rsidR="009C4108" w:rsidRPr="005443CA" w:rsidRDefault="00D81462" w:rsidP="00A00110">
      <w:pPr>
        <w:pStyle w:val="SectionBHeading2"/>
        <w:numPr>
          <w:ilvl w:val="0"/>
          <w:numId w:val="87"/>
        </w:numPr>
        <w:spacing w:before="120" w:after="120"/>
        <w:ind w:left="360"/>
        <w:outlineLvl w:val="9"/>
        <w:rPr>
          <w:rFonts w:ascii="Times New Roman" w:hAnsi="Times New Roman" w:cs="Times New Roman"/>
          <w:sz w:val="6"/>
          <w:szCs w:val="6"/>
        </w:rPr>
      </w:pPr>
      <w:r w:rsidRPr="005443CA">
        <w:rPr>
          <w:rFonts w:ascii="Times New Roman" w:hAnsi="Times New Roman" w:cs="Times New Roman"/>
        </w:rPr>
        <w:t>TOTAL HERD REPORTING</w:t>
      </w:r>
      <w:r w:rsidR="00754CF0" w:rsidRPr="005443CA">
        <w:rPr>
          <w:rFonts w:ascii="Times New Roman" w:hAnsi="Times New Roman" w:cs="Times New Roman"/>
        </w:rPr>
        <w:fldChar w:fldCharType="begin"/>
      </w:r>
      <w:r w:rsidRPr="005443CA">
        <w:rPr>
          <w:rFonts w:ascii="Times New Roman" w:hAnsi="Times New Roman" w:cs="Times New Roman"/>
        </w:rPr>
        <w:instrText>XE "Total Herd Reporting"</w:instrText>
      </w:r>
      <w:r w:rsidR="00754CF0" w:rsidRPr="005443CA">
        <w:rPr>
          <w:rFonts w:ascii="Times New Roman" w:hAnsi="Times New Roman" w:cs="Times New Roman"/>
        </w:rPr>
        <w:fldChar w:fldCharType="end"/>
      </w:r>
    </w:p>
    <w:p w14:paraId="0F677755" w14:textId="56025C28" w:rsidR="00DD5EEA" w:rsidRPr="005443CA" w:rsidRDefault="00D81462" w:rsidP="00A00110">
      <w:pPr>
        <w:pStyle w:val="Standard"/>
        <w:numPr>
          <w:ilvl w:val="1"/>
          <w:numId w:val="87"/>
        </w:numPr>
        <w:spacing w:before="120" w:after="120"/>
        <w:ind w:left="720"/>
      </w:pPr>
      <w:r w:rsidRPr="00C221C5">
        <w:t xml:space="preserve">To fulfill the Total Herd Reporting requirements, during each 12-month period </w:t>
      </w:r>
      <w:r w:rsidRPr="005443CA">
        <w:rPr>
          <w:u w:val="single"/>
        </w:rPr>
        <w:t>one of the following</w:t>
      </w:r>
      <w:r w:rsidRPr="005443CA">
        <w:t xml:space="preserve"> must be received for each cow on inventory:</w:t>
      </w:r>
    </w:p>
    <w:p w14:paraId="5FAFEE42" w14:textId="77777777" w:rsidR="005951C5" w:rsidRPr="005443CA" w:rsidRDefault="00D81462" w:rsidP="005443CA">
      <w:pPr>
        <w:pStyle w:val="FIXITNOW"/>
        <w:numPr>
          <w:ilvl w:val="0"/>
          <w:numId w:val="217"/>
        </w:numPr>
        <w:spacing w:before="120" w:after="120"/>
        <w:ind w:left="1800"/>
      </w:pPr>
      <w:r w:rsidRPr="005443CA">
        <w:t>A calf record including birth date, weaning weight and date, including a disposal code for calves that die before weaning</w:t>
      </w:r>
    </w:p>
    <w:p w14:paraId="7B54347D" w14:textId="77777777" w:rsidR="005951C5" w:rsidRPr="005443CA" w:rsidRDefault="00D81462" w:rsidP="005443CA">
      <w:pPr>
        <w:pStyle w:val="FIXITNOW"/>
        <w:numPr>
          <w:ilvl w:val="0"/>
          <w:numId w:val="217"/>
        </w:numPr>
        <w:spacing w:before="120" w:after="120"/>
        <w:ind w:left="1800"/>
      </w:pPr>
      <w:r w:rsidRPr="005443CA">
        <w:t>A disposal code</w:t>
      </w:r>
      <w:r w:rsidR="00754CF0" w:rsidRPr="00C221C5">
        <w:fldChar w:fldCharType="begin"/>
      </w:r>
      <w:r w:rsidRPr="00C221C5">
        <w:instrText>XE "Disposal Code"</w:instrText>
      </w:r>
      <w:r w:rsidR="00754CF0" w:rsidRPr="00C221C5">
        <w:fldChar w:fldCharType="end"/>
      </w:r>
      <w:r w:rsidRPr="00C221C5">
        <w:t xml:space="preserve"> on the cow</w:t>
      </w:r>
    </w:p>
    <w:p w14:paraId="686E896E" w14:textId="77777777" w:rsidR="003F18D9" w:rsidRPr="005443CA" w:rsidRDefault="00D81462" w:rsidP="005443CA">
      <w:pPr>
        <w:pStyle w:val="FIXITNOW"/>
        <w:numPr>
          <w:ilvl w:val="0"/>
          <w:numId w:val="217"/>
        </w:numPr>
        <w:spacing w:before="120" w:after="120"/>
        <w:ind w:left="1800"/>
      </w:pPr>
      <w:r w:rsidRPr="005443CA">
        <w:t>A reason code (Open, ET Program, Moved to Next Calving Season, etc.)</w:t>
      </w:r>
      <w:r w:rsidR="00CB7958" w:rsidRPr="005443CA">
        <w:t xml:space="preserve"> </w:t>
      </w:r>
    </w:p>
    <w:p w14:paraId="739B420F" w14:textId="7D8E398C" w:rsidR="005951C5" w:rsidRPr="005443CA" w:rsidRDefault="00D81462" w:rsidP="005443CA">
      <w:pPr>
        <w:pStyle w:val="FIXITNOW"/>
        <w:numPr>
          <w:ilvl w:val="1"/>
          <w:numId w:val="87"/>
        </w:numPr>
        <w:spacing w:before="120" w:after="120"/>
        <w:ind w:left="720"/>
      </w:pPr>
      <w:r w:rsidRPr="005443CA">
        <w:t>Any cow on inventory will be inactivated unless one of these three items is reported.</w:t>
      </w:r>
    </w:p>
    <w:p w14:paraId="26423861" w14:textId="77777777" w:rsidR="005951C5" w:rsidRPr="005443CA" w:rsidRDefault="00D81462" w:rsidP="005443CA">
      <w:pPr>
        <w:pStyle w:val="FIXITNOW"/>
        <w:numPr>
          <w:ilvl w:val="1"/>
          <w:numId w:val="87"/>
        </w:numPr>
        <w:spacing w:before="120" w:after="120"/>
        <w:ind w:left="720"/>
      </w:pPr>
      <w:r w:rsidRPr="005443CA">
        <w:t>A reactivation fee</w:t>
      </w:r>
      <w:r w:rsidR="00754CF0" w:rsidRPr="00C221C5">
        <w:fldChar w:fldCharType="begin"/>
      </w:r>
      <w:r w:rsidRPr="00C221C5">
        <w:instrText>XE "Total Herd Reporting:Reactivation"</w:instrText>
      </w:r>
      <w:r w:rsidR="00754CF0" w:rsidRPr="00C221C5">
        <w:fldChar w:fldCharType="end"/>
      </w:r>
      <w:r w:rsidRPr="00C221C5">
        <w:t xml:space="preserve"> will be required for reinstatement.</w:t>
      </w:r>
    </w:p>
    <w:p w14:paraId="5579AFB0" w14:textId="77777777" w:rsidR="007D6EE8" w:rsidRPr="005443CA" w:rsidRDefault="00D81462" w:rsidP="005443CA">
      <w:pPr>
        <w:pStyle w:val="FIXITNOW"/>
        <w:numPr>
          <w:ilvl w:val="1"/>
          <w:numId w:val="87"/>
        </w:numPr>
        <w:spacing w:before="120" w:after="120"/>
        <w:ind w:left="720"/>
      </w:pPr>
      <w:r w:rsidRPr="005443CA">
        <w:t>If a cow goes off a member’s inventory and subsequently reappears in later years, the reinstatement fee plus the current year annual assessment will be required to reinstate the cow.</w:t>
      </w:r>
      <w:r w:rsidR="00CB7958" w:rsidRPr="005443CA">
        <w:t xml:space="preserve"> </w:t>
      </w:r>
    </w:p>
    <w:p w14:paraId="3855D399" w14:textId="77777777" w:rsidR="005951C5" w:rsidRPr="005443CA" w:rsidRDefault="00D81462" w:rsidP="005443CA">
      <w:pPr>
        <w:pStyle w:val="FIXITNOW"/>
        <w:numPr>
          <w:ilvl w:val="1"/>
          <w:numId w:val="87"/>
        </w:numPr>
        <w:spacing w:before="120" w:after="120"/>
        <w:ind w:left="720"/>
      </w:pPr>
      <w:r w:rsidRPr="005443CA">
        <w:lastRenderedPageBreak/>
        <w:t>If the calf dies before weaning, the breeder is only required to provide the appropriate calf disposal code</w:t>
      </w:r>
      <w:r w:rsidR="00754CF0" w:rsidRPr="00C221C5">
        <w:fldChar w:fldCharType="begin"/>
      </w:r>
      <w:r w:rsidRPr="00C221C5">
        <w:instrText>XE "Disposal Code"</w:instrText>
      </w:r>
      <w:r w:rsidR="00754CF0" w:rsidRPr="00C221C5">
        <w:fldChar w:fldCharType="end"/>
      </w:r>
      <w:r w:rsidRPr="00C221C5">
        <w:t xml:space="preserve"> plus whatever information was collect</w:t>
      </w:r>
      <w:r w:rsidRPr="005443CA">
        <w:t>ed (sire information, calf sex, birth date, birth weight, birth management group, mating, color and HPS).</w:t>
      </w:r>
    </w:p>
    <w:p w14:paraId="4FA35432" w14:textId="77777777" w:rsidR="007D6EE8" w:rsidRPr="005443CA" w:rsidRDefault="00D81462" w:rsidP="005443CA">
      <w:pPr>
        <w:pStyle w:val="FIXITNOW"/>
        <w:numPr>
          <w:ilvl w:val="1"/>
          <w:numId w:val="87"/>
        </w:numPr>
        <w:spacing w:before="120" w:after="120"/>
        <w:ind w:left="720"/>
      </w:pPr>
      <w:r w:rsidRPr="005443CA">
        <w:t>Adjusted weights, ratios, and EPD calculations will be included in the THR services received.  Herd EPD reports available upon request from the National Office.</w:t>
      </w:r>
    </w:p>
    <w:p w14:paraId="47E1E42C" w14:textId="7DBD9498" w:rsidR="00370636" w:rsidRPr="005443CA" w:rsidRDefault="00D81462" w:rsidP="00A00110">
      <w:pPr>
        <w:pStyle w:val="FIXITNOW"/>
        <w:numPr>
          <w:ilvl w:val="0"/>
          <w:numId w:val="87"/>
        </w:numPr>
        <w:spacing w:before="120" w:after="120"/>
        <w:ind w:left="360"/>
        <w:rPr>
          <w:b/>
        </w:rPr>
      </w:pPr>
      <w:r w:rsidRPr="005443CA">
        <w:rPr>
          <w:b/>
        </w:rPr>
        <w:t>HERD INVENTORY AND PAYMENT SCHEDULE</w:t>
      </w:r>
      <w:r w:rsidR="00172346" w:rsidRPr="005443CA">
        <w:rPr>
          <w:b/>
        </w:rPr>
        <w:t xml:space="preserve"> </w:t>
      </w:r>
    </w:p>
    <w:p w14:paraId="3FFB35F0" w14:textId="77777777" w:rsidR="005951C5" w:rsidRPr="005443CA" w:rsidRDefault="00D81462" w:rsidP="005443CA">
      <w:pPr>
        <w:pStyle w:val="FIXITNOW"/>
        <w:numPr>
          <w:ilvl w:val="0"/>
          <w:numId w:val="89"/>
        </w:numPr>
        <w:spacing w:before="120" w:after="120"/>
        <w:ind w:left="720"/>
      </w:pPr>
      <w:r w:rsidRPr="00C221C5">
        <w:t xml:space="preserve">The inventory date for every cow should be between </w:t>
      </w:r>
      <w:proofErr w:type="spellStart"/>
      <w:r w:rsidRPr="00C221C5">
        <w:t>preg</w:t>
      </w:r>
      <w:proofErr w:type="spellEnd"/>
      <w:r w:rsidRPr="00C221C5">
        <w:t>-checking and calving. The inventory date for spring-calving herds is January 1, each year. Fall-calving herds will be July1 each year.</w:t>
      </w:r>
    </w:p>
    <w:p w14:paraId="23511CBE" w14:textId="77777777" w:rsidR="005951C5" w:rsidRPr="005443CA" w:rsidRDefault="00D81462" w:rsidP="005443CA">
      <w:pPr>
        <w:pStyle w:val="FIXITNOW"/>
        <w:numPr>
          <w:ilvl w:val="0"/>
          <w:numId w:val="89"/>
        </w:numPr>
        <w:spacing w:before="120" w:after="120"/>
        <w:ind w:left="720"/>
      </w:pPr>
      <w:r w:rsidRPr="005443CA">
        <w:t>The Annual inventory will be sent out</w:t>
      </w:r>
      <w:r w:rsidR="000237F9" w:rsidRPr="005443CA">
        <w:t xml:space="preserve"> </w:t>
      </w:r>
      <w:r w:rsidRPr="005443CA">
        <w:t>in early January for spring calving herds and in June for fall calving herds</w:t>
      </w:r>
      <w:r w:rsidR="00CB7958" w:rsidRPr="005443CA">
        <w:t>.</w:t>
      </w:r>
    </w:p>
    <w:p w14:paraId="79C875B8" w14:textId="77777777" w:rsidR="005951C5" w:rsidRPr="005443CA" w:rsidRDefault="00D81462" w:rsidP="005443CA">
      <w:pPr>
        <w:pStyle w:val="FIXITNOW"/>
        <w:numPr>
          <w:ilvl w:val="0"/>
          <w:numId w:val="89"/>
        </w:numPr>
        <w:spacing w:before="120" w:after="120"/>
        <w:ind w:left="720"/>
      </w:pPr>
      <w:r w:rsidRPr="005443CA">
        <w:t>Each me</w:t>
      </w:r>
      <w:r w:rsidR="00172346" w:rsidRPr="005443CA">
        <w:t>mber will identify those females</w:t>
      </w:r>
      <w:r w:rsidRPr="005443CA">
        <w:t xml:space="preserve"> to be removed from i</w:t>
      </w:r>
      <w:r w:rsidR="00172346" w:rsidRPr="005443CA">
        <w:t>nventory and add any new females</w:t>
      </w:r>
      <w:r w:rsidRPr="005443CA">
        <w:t xml:space="preserve"> of breeding age not found on the inventory report.</w:t>
      </w:r>
    </w:p>
    <w:p w14:paraId="1A5905BD" w14:textId="26272AFA" w:rsidR="005951C5" w:rsidRPr="005443CA" w:rsidRDefault="00A2738C" w:rsidP="005443CA">
      <w:pPr>
        <w:pStyle w:val="FIXITNOW"/>
        <w:numPr>
          <w:ilvl w:val="0"/>
          <w:numId w:val="89"/>
        </w:numPr>
        <w:spacing w:before="120" w:after="120"/>
        <w:ind w:left="720"/>
      </w:pPr>
      <w:r w:rsidRPr="005443CA">
        <w:t xml:space="preserve">Update the completed inventory report to the National Office, either hard copy report or electronic submission via </w:t>
      </w:r>
      <w:proofErr w:type="spellStart"/>
      <w:r w:rsidR="00CB7958" w:rsidRPr="005443CA">
        <w:t>REDSPro</w:t>
      </w:r>
      <w:proofErr w:type="spellEnd"/>
      <w:r w:rsidR="00D81462" w:rsidRPr="005443CA">
        <w:t>.</w:t>
      </w:r>
      <w:r w:rsidRPr="005443CA">
        <w:t xml:space="preserve"> </w:t>
      </w:r>
    </w:p>
    <w:p w14:paraId="643DDABB" w14:textId="77777777" w:rsidR="005951C5" w:rsidRPr="005443CA" w:rsidRDefault="00D81462" w:rsidP="005443CA">
      <w:pPr>
        <w:pStyle w:val="FIXITNOW"/>
        <w:numPr>
          <w:ilvl w:val="0"/>
          <w:numId w:val="89"/>
        </w:numPr>
        <w:spacing w:before="120" w:after="120"/>
        <w:ind w:left="720"/>
      </w:pPr>
      <w:r w:rsidRPr="005443CA">
        <w:t>The i</w:t>
      </w:r>
      <w:r w:rsidR="00207661" w:rsidRPr="005443CA">
        <w:t>nventory should list all females</w:t>
      </w:r>
      <w:r w:rsidRPr="005443CA">
        <w:t xml:space="preserve"> the breeder wants to be active in the coming year.</w:t>
      </w:r>
    </w:p>
    <w:p w14:paraId="33FD252E" w14:textId="77777777" w:rsidR="00207661" w:rsidRPr="005443CA" w:rsidRDefault="00D81462" w:rsidP="005443CA">
      <w:pPr>
        <w:pStyle w:val="FIXITNOW"/>
        <w:numPr>
          <w:ilvl w:val="0"/>
          <w:numId w:val="89"/>
        </w:numPr>
        <w:spacing w:before="120" w:after="120"/>
        <w:ind w:left="720"/>
      </w:pPr>
      <w:r w:rsidRPr="005443CA">
        <w:t>A member may have both spring-calving and fall-calving h</w:t>
      </w:r>
      <w:r w:rsidR="00207661" w:rsidRPr="005443CA">
        <w:t>erds. The member may move females</w:t>
      </w:r>
      <w:r w:rsidRPr="005443CA">
        <w:t xml:space="preserve"> from one herd to another and by designating the move as a reason code</w:t>
      </w:r>
      <w:r w:rsidR="00754CF0" w:rsidRPr="00C221C5">
        <w:fldChar w:fldCharType="begin"/>
      </w:r>
      <w:r w:rsidRPr="00C221C5">
        <w:instrText>XE "Reason Code"</w:instrText>
      </w:r>
      <w:r w:rsidR="00754CF0" w:rsidRPr="00C221C5">
        <w:fldChar w:fldCharType="end"/>
      </w:r>
      <w:r w:rsidRPr="00C221C5">
        <w:t xml:space="preserve"> (Moved to Next Calving Season) on the inventory report. </w:t>
      </w:r>
    </w:p>
    <w:p w14:paraId="1188291C" w14:textId="5B63B90C" w:rsidR="005951C5" w:rsidRPr="005443CA" w:rsidRDefault="00D81462" w:rsidP="005443CA">
      <w:pPr>
        <w:pStyle w:val="FIXITNOW"/>
        <w:numPr>
          <w:ilvl w:val="0"/>
          <w:numId w:val="89"/>
        </w:numPr>
        <w:spacing w:before="120" w:after="120"/>
        <w:ind w:left="720"/>
      </w:pPr>
      <w:r w:rsidRPr="005443CA">
        <w:t>Regular and Junior Members with spring calving cows</w:t>
      </w:r>
      <w:r w:rsidR="00987A7C" w:rsidRPr="005443CA">
        <w:t xml:space="preserve"> can request a printed copy of their Herd Inventory or log into </w:t>
      </w:r>
      <w:proofErr w:type="spellStart"/>
      <w:r w:rsidR="00987A7C" w:rsidRPr="005443CA">
        <w:t>REDSPro</w:t>
      </w:r>
      <w:proofErr w:type="spellEnd"/>
      <w:r w:rsidR="00987A7C" w:rsidRPr="005443CA">
        <w:t xml:space="preserve"> to access electronically in early January</w:t>
      </w:r>
      <w:r w:rsidRPr="005443CA">
        <w:t xml:space="preserve">.  Members with fall calving cows </w:t>
      </w:r>
      <w:r w:rsidR="00987A7C" w:rsidRPr="005443CA">
        <w:t xml:space="preserve">can request a printed copy of their Herd Inventory or log into </w:t>
      </w:r>
      <w:proofErr w:type="spellStart"/>
      <w:r w:rsidR="00987A7C" w:rsidRPr="005443CA">
        <w:t>REDSPro</w:t>
      </w:r>
      <w:proofErr w:type="spellEnd"/>
      <w:r w:rsidR="00987A7C" w:rsidRPr="005443CA">
        <w:t xml:space="preserve"> to access electronically in early </w:t>
      </w:r>
      <w:r w:rsidRPr="005443CA">
        <w:t xml:space="preserve">June.  Members with both spring and fall herds will </w:t>
      </w:r>
      <w:r w:rsidR="00987A7C" w:rsidRPr="005443CA">
        <w:t>need to request or log in for both seasons</w:t>
      </w:r>
      <w:r w:rsidRPr="005443CA">
        <w:t>.</w:t>
      </w:r>
    </w:p>
    <w:p w14:paraId="2F9DD105" w14:textId="77777777" w:rsidR="005951C5" w:rsidRPr="005443CA" w:rsidRDefault="00207661" w:rsidP="005443CA">
      <w:pPr>
        <w:pStyle w:val="FIXITNOW"/>
        <w:numPr>
          <w:ilvl w:val="0"/>
          <w:numId w:val="89"/>
        </w:numPr>
        <w:spacing w:before="120" w:after="120"/>
        <w:ind w:left="720"/>
      </w:pPr>
      <w:r w:rsidRPr="005443CA">
        <w:t>The report will list all females</w:t>
      </w:r>
      <w:r w:rsidR="00D81462" w:rsidRPr="005443CA">
        <w:t xml:space="preserve"> of assessment age on the inventory date according to Association records: spring herds, January 1; fall herds, July 1.  </w:t>
      </w:r>
      <w:r w:rsidRPr="005443CA">
        <w:t>The member will mark any females</w:t>
      </w:r>
      <w:r w:rsidR="00D81462" w:rsidRPr="005443CA">
        <w:t xml:space="preserve"> that have been culled and their disposal codes as well as add any new</w:t>
      </w:r>
      <w:r w:rsidRPr="005443CA">
        <w:t xml:space="preserve"> females</w:t>
      </w:r>
      <w:r w:rsidR="00D81462" w:rsidRPr="005443CA">
        <w:t xml:space="preserve"> to the inventory that will produce offspring during the next 12 months.</w:t>
      </w:r>
    </w:p>
    <w:p w14:paraId="546868FC" w14:textId="2E97AAF5" w:rsidR="005951C5" w:rsidRPr="005443CA" w:rsidRDefault="00D81462" w:rsidP="005443CA">
      <w:pPr>
        <w:pStyle w:val="FIXITNOW"/>
        <w:numPr>
          <w:ilvl w:val="0"/>
          <w:numId w:val="89"/>
        </w:numPr>
        <w:spacing w:before="120" w:after="120"/>
        <w:ind w:left="720"/>
      </w:pPr>
      <w:r w:rsidRPr="005443CA">
        <w:t xml:space="preserve">The reports are due back to the Association as indicated </w:t>
      </w:r>
      <w:r w:rsidR="00987A7C" w:rsidRPr="005443CA">
        <w:t>on the THR calendar</w:t>
      </w:r>
      <w:r w:rsidRPr="005443CA">
        <w:t>.</w:t>
      </w:r>
    </w:p>
    <w:p w14:paraId="44905FEB" w14:textId="7E789D9E" w:rsidR="005951C5" w:rsidRPr="005443CA" w:rsidRDefault="00D81462" w:rsidP="005443CA">
      <w:pPr>
        <w:pStyle w:val="FIXITNOW"/>
        <w:numPr>
          <w:ilvl w:val="0"/>
          <w:numId w:val="89"/>
        </w:numPr>
        <w:spacing w:before="120" w:after="120"/>
        <w:ind w:left="720"/>
      </w:pPr>
      <w:r w:rsidRPr="005443CA">
        <w:t>Association sends invoices for ann</w:t>
      </w:r>
      <w:r w:rsidR="00207661" w:rsidRPr="005443CA">
        <w:t>ual THR assessment on all females</w:t>
      </w:r>
      <w:r w:rsidRPr="005443CA">
        <w:t>.</w:t>
      </w:r>
      <w:r w:rsidR="00EC543C" w:rsidRPr="005443CA">
        <w:t xml:space="preserve">  The fee structure accounts for calves being lost, and cows and calves being culled, therefore, the association does not issue credits.</w:t>
      </w:r>
    </w:p>
    <w:p w14:paraId="71BC8213" w14:textId="627C5DD0" w:rsidR="005951C5" w:rsidRPr="00C221C5" w:rsidRDefault="00D81462" w:rsidP="005443CA">
      <w:pPr>
        <w:pStyle w:val="FIXITNOW"/>
        <w:numPr>
          <w:ilvl w:val="0"/>
          <w:numId w:val="89"/>
        </w:numPr>
        <w:spacing w:before="120" w:after="120"/>
        <w:ind w:left="720"/>
      </w:pPr>
      <w:r w:rsidRPr="005443CA">
        <w:t>If assessments are not paid within 60 days of the date on the statement, no further services will be provided by the Association un</w:t>
      </w:r>
      <w:r w:rsidR="00D71CB7" w:rsidRPr="005443CA">
        <w:t xml:space="preserve">til the account is paid in full, unless otherwise authorized by the Chief Executive Officer. </w:t>
      </w:r>
    </w:p>
    <w:p w14:paraId="67D70C95" w14:textId="77777777" w:rsidR="005951C5" w:rsidRPr="005443CA" w:rsidRDefault="00D81462" w:rsidP="00A00110">
      <w:pPr>
        <w:pStyle w:val="SectionBHeading2"/>
        <w:numPr>
          <w:ilvl w:val="0"/>
          <w:numId w:val="87"/>
        </w:numPr>
        <w:spacing w:before="120" w:after="120"/>
        <w:ind w:left="360"/>
        <w:outlineLvl w:val="9"/>
        <w:rPr>
          <w:rFonts w:ascii="Times New Roman" w:hAnsi="Times New Roman" w:cs="Times New Roman"/>
        </w:rPr>
      </w:pPr>
      <w:r w:rsidRPr="005443CA">
        <w:rPr>
          <w:rFonts w:ascii="Times New Roman" w:hAnsi="Times New Roman" w:cs="Times New Roman"/>
        </w:rPr>
        <w:t>COMPUTE OPTION</w:t>
      </w:r>
    </w:p>
    <w:p w14:paraId="400AAFBB" w14:textId="5827EFD2" w:rsidR="009C6A58" w:rsidRPr="00C221C5" w:rsidRDefault="00D81462" w:rsidP="005443CA">
      <w:pPr>
        <w:pStyle w:val="FIXITNOW"/>
        <w:numPr>
          <w:ilvl w:val="0"/>
          <w:numId w:val="90"/>
        </w:numPr>
        <w:spacing w:before="120" w:after="120"/>
      </w:pPr>
      <w:r w:rsidRPr="00C221C5">
        <w:t>The compute option</w:t>
      </w:r>
      <w:r w:rsidR="00754CF0" w:rsidRPr="00C221C5">
        <w:fldChar w:fldCharType="begin"/>
      </w:r>
      <w:r w:rsidRPr="00C221C5">
        <w:instrText>XE "Compute option"</w:instrText>
      </w:r>
      <w:r w:rsidR="00754CF0" w:rsidRPr="00C221C5">
        <w:fldChar w:fldCharType="end"/>
      </w:r>
      <w:r w:rsidRPr="00C221C5">
        <w:t xml:space="preserve"> can be used by breeders who do not wish to register calves but want to record data. </w:t>
      </w:r>
      <w:r w:rsidR="009C6A58" w:rsidRPr="005443CA">
        <w:t xml:space="preserve"> </w:t>
      </w:r>
    </w:p>
    <w:p w14:paraId="75047F95" w14:textId="77777777" w:rsidR="005951C5" w:rsidRPr="005443CA" w:rsidRDefault="00D81462" w:rsidP="005443CA">
      <w:pPr>
        <w:pStyle w:val="FIXITNOW"/>
        <w:numPr>
          <w:ilvl w:val="0"/>
          <w:numId w:val="90"/>
        </w:numPr>
        <w:spacing w:before="120" w:after="120"/>
      </w:pPr>
      <w:r w:rsidRPr="005443CA">
        <w:t>The compute option is intended for:</w:t>
      </w:r>
    </w:p>
    <w:p w14:paraId="489F717D" w14:textId="77777777" w:rsidR="005951C5" w:rsidRPr="005443CA" w:rsidRDefault="00D81462" w:rsidP="005443CA">
      <w:pPr>
        <w:pStyle w:val="FIXITNOW"/>
        <w:numPr>
          <w:ilvl w:val="0"/>
          <w:numId w:val="219"/>
        </w:numPr>
        <w:spacing w:before="120" w:after="120"/>
      </w:pPr>
      <w:r w:rsidRPr="005443CA">
        <w:lastRenderedPageBreak/>
        <w:t>Submitting data to fulfill THR progeny performance requirements in the case when the calves are not i</w:t>
      </w:r>
      <w:r w:rsidR="009B2230" w:rsidRPr="005443CA">
        <w:t>ntended to be kept as r</w:t>
      </w:r>
      <w:r w:rsidRPr="005443CA">
        <w:t>egistered breeding stock</w:t>
      </w:r>
      <w:r w:rsidR="009B2230" w:rsidRPr="005443CA">
        <w:t>.</w:t>
      </w:r>
    </w:p>
    <w:p w14:paraId="27D193B7" w14:textId="77777777" w:rsidR="005951C5" w:rsidRPr="005443CA" w:rsidRDefault="00D81462" w:rsidP="005443CA">
      <w:pPr>
        <w:pStyle w:val="FIXITNOW"/>
        <w:numPr>
          <w:ilvl w:val="0"/>
          <w:numId w:val="219"/>
        </w:numPr>
        <w:spacing w:before="120" w:after="120"/>
      </w:pPr>
      <w:r w:rsidRPr="005443CA">
        <w:t>Progeny data from commercial cattle in designed progeny test programs.</w:t>
      </w:r>
    </w:p>
    <w:p w14:paraId="1A99F256" w14:textId="0F281D6A" w:rsidR="00B3559A" w:rsidRPr="005443CA" w:rsidRDefault="00D81462" w:rsidP="005443CA">
      <w:pPr>
        <w:pStyle w:val="FIXITNOW"/>
        <w:numPr>
          <w:ilvl w:val="0"/>
          <w:numId w:val="219"/>
        </w:numPr>
        <w:spacing w:before="120" w:after="120"/>
      </w:pPr>
      <w:r w:rsidRPr="005443CA">
        <w:t>Animals from other breeds or registries.</w:t>
      </w:r>
    </w:p>
    <w:p w14:paraId="1EF29F84" w14:textId="77777777" w:rsidR="005951C5" w:rsidRPr="005443CA" w:rsidRDefault="00D81462" w:rsidP="005443CA">
      <w:pPr>
        <w:pStyle w:val="FIXITNOW"/>
        <w:numPr>
          <w:ilvl w:val="0"/>
          <w:numId w:val="90"/>
        </w:numPr>
        <w:tabs>
          <w:tab w:val="left" w:pos="5940"/>
        </w:tabs>
        <w:spacing w:before="120" w:after="120"/>
      </w:pPr>
      <w:r w:rsidRPr="005443CA">
        <w:t>All complete records on computed animals will be entered into the Association database and used in the National Cattle Evaluation and other performance calculations.</w:t>
      </w:r>
    </w:p>
    <w:p w14:paraId="5CDE4F5C" w14:textId="77777777" w:rsidR="005951C5" w:rsidRPr="005443CA" w:rsidRDefault="00D81462" w:rsidP="005443CA">
      <w:pPr>
        <w:pStyle w:val="FIXITNOW"/>
        <w:numPr>
          <w:ilvl w:val="0"/>
          <w:numId w:val="90"/>
        </w:numPr>
        <w:spacing w:before="120" w:after="120"/>
      </w:pPr>
      <w:r w:rsidRPr="005443CA">
        <w:t xml:space="preserve">Progeny of cows registered in the </w:t>
      </w:r>
      <w:r w:rsidR="00AA02DC" w:rsidRPr="005443CA">
        <w:t>Database</w:t>
      </w:r>
      <w:r w:rsidR="00754CF0" w:rsidRPr="00C221C5">
        <w:fldChar w:fldCharType="begin"/>
      </w:r>
      <w:r w:rsidRPr="00C221C5">
        <w:instrText>XE "Herdbook"</w:instrText>
      </w:r>
      <w:r w:rsidR="00754CF0" w:rsidRPr="00C221C5">
        <w:fldChar w:fldCharType="end"/>
      </w:r>
      <w:r w:rsidRPr="00C221C5">
        <w:t xml:space="preserve"> of the Red Angus Association should be entered in the compute option if the progeny are not intended to be utilized as registe</w:t>
      </w:r>
      <w:r w:rsidRPr="005443CA">
        <w:t>red breeding stock.  However, no adjustment will be made on the assessment charged on the dams of such calves.</w:t>
      </w:r>
    </w:p>
    <w:p w14:paraId="57977667" w14:textId="77777777" w:rsidR="005951C5" w:rsidRPr="005443CA" w:rsidRDefault="00D81462" w:rsidP="005443CA">
      <w:pPr>
        <w:pStyle w:val="FIXITNOW"/>
        <w:numPr>
          <w:ilvl w:val="0"/>
          <w:numId w:val="90"/>
        </w:numPr>
        <w:tabs>
          <w:tab w:val="left" w:pos="5940"/>
        </w:tabs>
        <w:spacing w:before="120" w:after="120"/>
      </w:pPr>
      <w:r w:rsidRPr="005443CA">
        <w:t>Progeny data submitted from commercial cattle must meet BIF guidelines for a designed progeny test (BIF Guidelines for Uniform Beef Improvement Programs), and these cattle are charged per calf record submitted.</w:t>
      </w:r>
    </w:p>
    <w:p w14:paraId="68A64287" w14:textId="77777777" w:rsidR="005951C5" w:rsidRPr="005443CA" w:rsidRDefault="00D81462" w:rsidP="005443CA">
      <w:pPr>
        <w:pStyle w:val="FIXITNOW"/>
        <w:numPr>
          <w:ilvl w:val="0"/>
          <w:numId w:val="90"/>
        </w:numPr>
        <w:tabs>
          <w:tab w:val="left" w:pos="5940"/>
        </w:tabs>
        <w:spacing w:before="120" w:after="120"/>
      </w:pPr>
      <w:r w:rsidRPr="005443CA">
        <w:t>Progeny data may be submitted from cattle that are contemporary grouped with Red Angus progeny, but are intended to be registered with their respective breed association (i.e. Black Angus in the American Angus Association, etc.) in order to complete the identified contemporary group.  Progeny data will be charged per calf record submitted.</w:t>
      </w:r>
    </w:p>
    <w:p w14:paraId="4D533193" w14:textId="77777777" w:rsidR="005951C5" w:rsidRPr="005443CA" w:rsidRDefault="00D81462" w:rsidP="005443CA">
      <w:pPr>
        <w:pStyle w:val="FIXITNOW"/>
        <w:numPr>
          <w:ilvl w:val="0"/>
          <w:numId w:val="90"/>
        </w:numPr>
        <w:spacing w:before="120" w:after="120"/>
      </w:pPr>
      <w:r w:rsidRPr="005443CA">
        <w:t>No performance certificates will be issued on computed animals, and they will not have EPDs.</w:t>
      </w:r>
    </w:p>
    <w:p w14:paraId="0BA1A9E6" w14:textId="77777777" w:rsidR="005951C5" w:rsidRPr="005443CA" w:rsidRDefault="00D81462">
      <w:pPr>
        <w:pStyle w:val="Heading1"/>
        <w:rPr>
          <w:rFonts w:ascii="Times New Roman" w:hAnsi="Times New Roman" w:cs="Times New Roman"/>
        </w:rPr>
      </w:pPr>
      <w:r w:rsidRPr="005443CA">
        <w:rPr>
          <w:rFonts w:ascii="Times New Roman" w:hAnsi="Times New Roman" w:cs="Times New Roman"/>
        </w:rPr>
        <w:lastRenderedPageBreak/>
        <w:t>THR CALENDAR</w:t>
      </w:r>
      <w:r w:rsidR="00754CF0" w:rsidRPr="005443CA">
        <w:rPr>
          <w:rFonts w:ascii="Times New Roman" w:hAnsi="Times New Roman" w:cs="Times New Roman"/>
        </w:rPr>
        <w:fldChar w:fldCharType="begin"/>
      </w:r>
      <w:r w:rsidRPr="005443CA">
        <w:rPr>
          <w:rFonts w:ascii="Times New Roman" w:hAnsi="Times New Roman" w:cs="Times New Roman"/>
        </w:rPr>
        <w:instrText>XE "THR CALENDAR"</w:instrText>
      </w:r>
      <w:r w:rsidR="00754CF0" w:rsidRPr="005443CA">
        <w:rPr>
          <w:rFonts w:ascii="Times New Roman" w:hAnsi="Times New Roman" w:cs="Times New Roman"/>
        </w:rPr>
        <w:fldChar w:fldCharType="end"/>
      </w:r>
    </w:p>
    <w:tbl>
      <w:tblPr>
        <w:tblW w:w="8956" w:type="dxa"/>
        <w:jc w:val="center"/>
        <w:tblLayout w:type="fixed"/>
        <w:tblCellMar>
          <w:left w:w="10" w:type="dxa"/>
          <w:right w:w="10" w:type="dxa"/>
        </w:tblCellMar>
        <w:tblLook w:val="0000" w:firstRow="0" w:lastRow="0" w:firstColumn="0" w:lastColumn="0" w:noHBand="0" w:noVBand="0"/>
      </w:tblPr>
      <w:tblGrid>
        <w:gridCol w:w="1728"/>
        <w:gridCol w:w="1620"/>
        <w:gridCol w:w="5608"/>
      </w:tblGrid>
      <w:tr w:rsidR="005951C5" w:rsidRPr="005443CA" w14:paraId="62BDB5E9" w14:textId="77777777" w:rsidTr="00337A77">
        <w:trPr>
          <w:trHeight w:val="313"/>
          <w:jc w:val="center"/>
        </w:trPr>
        <w:tc>
          <w:tcPr>
            <w:tcW w:w="1728" w:type="dxa"/>
            <w:tcBorders>
              <w:top w:val="single" w:sz="8" w:space="0" w:color="000000"/>
              <w:left w:val="single" w:sz="8" w:space="0" w:color="000000"/>
              <w:bottom w:val="single" w:sz="8" w:space="0" w:color="000000"/>
            </w:tcBorders>
            <w:tcMar>
              <w:top w:w="0" w:type="dxa"/>
              <w:left w:w="108" w:type="dxa"/>
              <w:bottom w:w="0" w:type="dxa"/>
              <w:right w:w="108" w:type="dxa"/>
            </w:tcMar>
          </w:tcPr>
          <w:p w14:paraId="53FF99B2" w14:textId="77777777" w:rsidR="005951C5" w:rsidRPr="005443CA" w:rsidRDefault="00D81462">
            <w:pPr>
              <w:pStyle w:val="Standard"/>
              <w:snapToGrid w:val="0"/>
              <w:ind w:left="0"/>
            </w:pPr>
            <w:r w:rsidRPr="00C221C5">
              <w:t>Spring Calving</w:t>
            </w:r>
          </w:p>
        </w:tc>
        <w:tc>
          <w:tcPr>
            <w:tcW w:w="1620" w:type="dxa"/>
            <w:tcBorders>
              <w:top w:val="single" w:sz="8" w:space="0" w:color="000000"/>
              <w:left w:val="single" w:sz="8" w:space="0" w:color="000000"/>
              <w:bottom w:val="single" w:sz="8" w:space="0" w:color="000000"/>
            </w:tcBorders>
            <w:tcMar>
              <w:top w:w="0" w:type="dxa"/>
              <w:left w:w="108" w:type="dxa"/>
              <w:bottom w:w="0" w:type="dxa"/>
              <w:right w:w="108" w:type="dxa"/>
            </w:tcMar>
          </w:tcPr>
          <w:p w14:paraId="0FB823E6" w14:textId="77777777" w:rsidR="005951C5" w:rsidRPr="005443CA" w:rsidRDefault="00D81462">
            <w:pPr>
              <w:pStyle w:val="Standard"/>
              <w:snapToGrid w:val="0"/>
              <w:ind w:left="0"/>
            </w:pPr>
            <w:r w:rsidRPr="005443CA">
              <w:t>Fall Calving</w:t>
            </w:r>
          </w:p>
        </w:tc>
        <w:tc>
          <w:tcPr>
            <w:tcW w:w="5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45E70D" w14:textId="77777777" w:rsidR="005951C5" w:rsidRPr="005443CA" w:rsidRDefault="00D81462">
            <w:pPr>
              <w:pStyle w:val="Standard"/>
              <w:snapToGrid w:val="0"/>
              <w:ind w:left="0"/>
            </w:pPr>
            <w:r w:rsidRPr="005443CA">
              <w:t>Event</w:t>
            </w:r>
          </w:p>
        </w:tc>
      </w:tr>
      <w:tr w:rsidR="005951C5" w:rsidRPr="005443CA" w14:paraId="3A3F9925" w14:textId="77777777" w:rsidTr="00337A77">
        <w:trPr>
          <w:trHeight w:val="1303"/>
          <w:jc w:val="center"/>
        </w:trPr>
        <w:tc>
          <w:tcPr>
            <w:tcW w:w="1728" w:type="dxa"/>
            <w:tcBorders>
              <w:top w:val="single" w:sz="8" w:space="0" w:color="000000"/>
              <w:left w:val="single" w:sz="8" w:space="0" w:color="000000"/>
              <w:bottom w:val="single" w:sz="8" w:space="0" w:color="000000"/>
            </w:tcBorders>
            <w:tcMar>
              <w:top w:w="0" w:type="dxa"/>
              <w:left w:w="108" w:type="dxa"/>
              <w:bottom w:w="0" w:type="dxa"/>
              <w:right w:w="108" w:type="dxa"/>
            </w:tcMar>
          </w:tcPr>
          <w:p w14:paraId="22F8A3D5" w14:textId="77777777" w:rsidR="005951C5" w:rsidRPr="005443CA" w:rsidRDefault="00D81462" w:rsidP="00337A77">
            <w:pPr>
              <w:pStyle w:val="StyleCentered"/>
              <w:snapToGrid w:val="0"/>
              <w:spacing w:before="240"/>
              <w:ind w:left="0"/>
            </w:pPr>
            <w:r w:rsidRPr="005443CA">
              <w:t>January 1</w:t>
            </w:r>
          </w:p>
        </w:tc>
        <w:tc>
          <w:tcPr>
            <w:tcW w:w="1620" w:type="dxa"/>
            <w:tcBorders>
              <w:top w:val="single" w:sz="8" w:space="0" w:color="000000"/>
              <w:left w:val="single" w:sz="8" w:space="0" w:color="000000"/>
              <w:bottom w:val="single" w:sz="8" w:space="0" w:color="000000"/>
            </w:tcBorders>
            <w:tcMar>
              <w:top w:w="0" w:type="dxa"/>
              <w:left w:w="108" w:type="dxa"/>
              <w:bottom w:w="0" w:type="dxa"/>
              <w:right w:w="108" w:type="dxa"/>
            </w:tcMar>
          </w:tcPr>
          <w:p w14:paraId="37B1E358" w14:textId="77777777" w:rsidR="005951C5" w:rsidRPr="005443CA" w:rsidRDefault="00D81462" w:rsidP="00337A77">
            <w:pPr>
              <w:pStyle w:val="StyleCentered"/>
              <w:snapToGrid w:val="0"/>
              <w:spacing w:before="240"/>
              <w:ind w:left="0"/>
            </w:pPr>
            <w:r w:rsidRPr="005443CA">
              <w:t>June 1</w:t>
            </w:r>
          </w:p>
        </w:tc>
        <w:tc>
          <w:tcPr>
            <w:tcW w:w="5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6B6CF4" w14:textId="77777777" w:rsidR="005951C5" w:rsidRPr="005443CA" w:rsidRDefault="00D81462" w:rsidP="000237F9">
            <w:pPr>
              <w:pStyle w:val="Standard"/>
              <w:snapToGrid w:val="0"/>
              <w:spacing w:after="0"/>
              <w:ind w:left="0"/>
            </w:pPr>
            <w:r w:rsidRPr="005443CA">
              <w:t xml:space="preserve">The Association sends </w:t>
            </w:r>
            <w:r w:rsidR="00AA02DC" w:rsidRPr="005443CA">
              <w:t xml:space="preserve">notification </w:t>
            </w:r>
            <w:r w:rsidR="00652FE1" w:rsidRPr="005443CA">
              <w:t xml:space="preserve">to </w:t>
            </w:r>
            <w:r w:rsidRPr="005443CA">
              <w:t xml:space="preserve">each </w:t>
            </w:r>
            <w:r w:rsidR="00652FE1" w:rsidRPr="005443CA">
              <w:t xml:space="preserve">member to update herd </w:t>
            </w:r>
            <w:r w:rsidRPr="005443CA">
              <w:t>inventory based on the previous year’s inventory plus disposal and transfer information reported to the Association by this date.</w:t>
            </w:r>
            <w:r w:rsidR="00B65154" w:rsidRPr="005443CA">
              <w:t xml:space="preserve"> </w:t>
            </w:r>
          </w:p>
        </w:tc>
      </w:tr>
      <w:tr w:rsidR="005951C5" w:rsidRPr="005443CA" w14:paraId="4350F696" w14:textId="77777777" w:rsidTr="00337A77">
        <w:trPr>
          <w:trHeight w:val="718"/>
          <w:jc w:val="center"/>
        </w:trPr>
        <w:tc>
          <w:tcPr>
            <w:tcW w:w="1728" w:type="dxa"/>
            <w:tcBorders>
              <w:top w:val="single" w:sz="8" w:space="0" w:color="000000"/>
              <w:left w:val="single" w:sz="8" w:space="0" w:color="000000"/>
              <w:bottom w:val="single" w:sz="8" w:space="0" w:color="000000"/>
            </w:tcBorders>
            <w:tcMar>
              <w:top w:w="0" w:type="dxa"/>
              <w:left w:w="108" w:type="dxa"/>
              <w:bottom w:w="0" w:type="dxa"/>
              <w:right w:w="108" w:type="dxa"/>
            </w:tcMar>
          </w:tcPr>
          <w:p w14:paraId="34E2E560" w14:textId="77777777" w:rsidR="005951C5" w:rsidRPr="005443CA" w:rsidRDefault="00D81462" w:rsidP="00337A77">
            <w:pPr>
              <w:pStyle w:val="StyleCentered"/>
              <w:snapToGrid w:val="0"/>
              <w:spacing w:before="240" w:after="0"/>
              <w:ind w:left="0"/>
            </w:pPr>
            <w:r w:rsidRPr="005443CA">
              <w:t xml:space="preserve">January </w:t>
            </w:r>
            <w:r w:rsidR="00654C4D" w:rsidRPr="005443CA">
              <w:t>3</w:t>
            </w:r>
            <w:r w:rsidRPr="005443CA">
              <w:t>1</w:t>
            </w:r>
          </w:p>
        </w:tc>
        <w:tc>
          <w:tcPr>
            <w:tcW w:w="1620" w:type="dxa"/>
            <w:tcBorders>
              <w:top w:val="single" w:sz="8" w:space="0" w:color="000000"/>
              <w:left w:val="single" w:sz="8" w:space="0" w:color="000000"/>
              <w:bottom w:val="single" w:sz="8" w:space="0" w:color="000000"/>
            </w:tcBorders>
            <w:tcMar>
              <w:top w:w="0" w:type="dxa"/>
              <w:left w:w="108" w:type="dxa"/>
              <w:bottom w:w="0" w:type="dxa"/>
              <w:right w:w="108" w:type="dxa"/>
            </w:tcMar>
          </w:tcPr>
          <w:p w14:paraId="7F8671E8" w14:textId="77777777" w:rsidR="005951C5" w:rsidRPr="005443CA" w:rsidRDefault="00D81462" w:rsidP="00337A77">
            <w:pPr>
              <w:pStyle w:val="StyleCentered"/>
              <w:snapToGrid w:val="0"/>
              <w:spacing w:before="240" w:after="0"/>
              <w:ind w:left="0"/>
            </w:pPr>
            <w:r w:rsidRPr="005443CA">
              <w:t>June 30</w:t>
            </w:r>
          </w:p>
        </w:tc>
        <w:tc>
          <w:tcPr>
            <w:tcW w:w="5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CCCFE9" w14:textId="77777777" w:rsidR="005951C5" w:rsidRPr="005443CA" w:rsidRDefault="00652FE1" w:rsidP="00337A77">
            <w:pPr>
              <w:pStyle w:val="Standard"/>
              <w:snapToGrid w:val="0"/>
              <w:spacing w:after="0"/>
              <w:ind w:left="0"/>
            </w:pPr>
            <w:r w:rsidRPr="005443CA">
              <w:t>Member updates</w:t>
            </w:r>
            <w:r w:rsidR="00B65154" w:rsidRPr="005443CA">
              <w:t xml:space="preserve"> </w:t>
            </w:r>
            <w:r w:rsidR="00D81462" w:rsidRPr="005443CA">
              <w:t>the inventory to the Association with all changes, additions and corrections.</w:t>
            </w:r>
          </w:p>
        </w:tc>
      </w:tr>
      <w:tr w:rsidR="005951C5" w:rsidRPr="005443CA" w14:paraId="26F72682" w14:textId="77777777" w:rsidTr="005951C5">
        <w:trPr>
          <w:trHeight w:val="890"/>
          <w:jc w:val="center"/>
        </w:trPr>
        <w:tc>
          <w:tcPr>
            <w:tcW w:w="1728" w:type="dxa"/>
            <w:tcBorders>
              <w:top w:val="single" w:sz="8" w:space="0" w:color="000000"/>
              <w:left w:val="single" w:sz="8" w:space="0" w:color="000000"/>
              <w:bottom w:val="single" w:sz="8" w:space="0" w:color="000000"/>
            </w:tcBorders>
            <w:tcMar>
              <w:top w:w="0" w:type="dxa"/>
              <w:left w:w="108" w:type="dxa"/>
              <w:bottom w:w="0" w:type="dxa"/>
              <w:right w:w="108" w:type="dxa"/>
            </w:tcMar>
          </w:tcPr>
          <w:p w14:paraId="1410A346" w14:textId="77777777" w:rsidR="005951C5" w:rsidRPr="005443CA" w:rsidRDefault="00D81462" w:rsidP="00337A77">
            <w:pPr>
              <w:pStyle w:val="StyleCentered"/>
              <w:snapToGrid w:val="0"/>
              <w:spacing w:before="240" w:after="0"/>
              <w:ind w:left="0"/>
            </w:pPr>
            <w:r w:rsidRPr="005443CA">
              <w:t>March 15</w:t>
            </w:r>
          </w:p>
        </w:tc>
        <w:tc>
          <w:tcPr>
            <w:tcW w:w="1620" w:type="dxa"/>
            <w:tcBorders>
              <w:top w:val="single" w:sz="8" w:space="0" w:color="000000"/>
              <w:left w:val="single" w:sz="8" w:space="0" w:color="000000"/>
              <w:bottom w:val="single" w:sz="8" w:space="0" w:color="000000"/>
            </w:tcBorders>
            <w:tcMar>
              <w:top w:w="0" w:type="dxa"/>
              <w:left w:w="108" w:type="dxa"/>
              <w:bottom w:w="0" w:type="dxa"/>
              <w:right w:w="108" w:type="dxa"/>
            </w:tcMar>
          </w:tcPr>
          <w:p w14:paraId="5D54728B" w14:textId="77777777" w:rsidR="005951C5" w:rsidRPr="005443CA" w:rsidRDefault="00D81462" w:rsidP="00337A77">
            <w:pPr>
              <w:pStyle w:val="StyleCentered"/>
              <w:snapToGrid w:val="0"/>
              <w:spacing w:before="240"/>
              <w:ind w:left="0"/>
            </w:pPr>
            <w:r w:rsidRPr="005443CA">
              <w:t>August 15</w:t>
            </w:r>
          </w:p>
        </w:tc>
        <w:tc>
          <w:tcPr>
            <w:tcW w:w="5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BB2E98" w14:textId="77777777" w:rsidR="005951C5" w:rsidRPr="005443CA" w:rsidRDefault="00D81462" w:rsidP="00337A77">
            <w:pPr>
              <w:pStyle w:val="Standard"/>
              <w:snapToGrid w:val="0"/>
              <w:ind w:left="0"/>
            </w:pPr>
            <w:r w:rsidRPr="005443CA">
              <w:t>Association sends “No Progeny Application Report” to those members who have cows without either a calf record or reason code.</w:t>
            </w:r>
          </w:p>
        </w:tc>
      </w:tr>
      <w:tr w:rsidR="005951C5" w:rsidRPr="005443CA" w14:paraId="7E8B23B4" w14:textId="77777777" w:rsidTr="005951C5">
        <w:trPr>
          <w:trHeight w:val="890"/>
          <w:jc w:val="center"/>
        </w:trPr>
        <w:tc>
          <w:tcPr>
            <w:tcW w:w="1728" w:type="dxa"/>
            <w:tcBorders>
              <w:top w:val="single" w:sz="8" w:space="0" w:color="000000"/>
              <w:left w:val="single" w:sz="8" w:space="0" w:color="000000"/>
              <w:bottom w:val="single" w:sz="8" w:space="0" w:color="000000"/>
            </w:tcBorders>
            <w:tcMar>
              <w:top w:w="0" w:type="dxa"/>
              <w:left w:w="108" w:type="dxa"/>
              <w:bottom w:w="0" w:type="dxa"/>
              <w:right w:w="108" w:type="dxa"/>
            </w:tcMar>
          </w:tcPr>
          <w:p w14:paraId="728CFFEC" w14:textId="77777777" w:rsidR="005951C5" w:rsidRPr="005443CA" w:rsidRDefault="00D81462" w:rsidP="00337A77">
            <w:pPr>
              <w:pStyle w:val="StyleCentered"/>
              <w:snapToGrid w:val="0"/>
              <w:spacing w:before="240" w:after="0"/>
              <w:ind w:left="0"/>
            </w:pPr>
            <w:r w:rsidRPr="005443CA">
              <w:t>April 15</w:t>
            </w:r>
          </w:p>
        </w:tc>
        <w:tc>
          <w:tcPr>
            <w:tcW w:w="1620" w:type="dxa"/>
            <w:tcBorders>
              <w:top w:val="single" w:sz="8" w:space="0" w:color="000000"/>
              <w:left w:val="single" w:sz="8" w:space="0" w:color="000000"/>
              <w:bottom w:val="single" w:sz="8" w:space="0" w:color="000000"/>
            </w:tcBorders>
            <w:tcMar>
              <w:top w:w="0" w:type="dxa"/>
              <w:left w:w="108" w:type="dxa"/>
              <w:bottom w:w="0" w:type="dxa"/>
              <w:right w:w="108" w:type="dxa"/>
            </w:tcMar>
          </w:tcPr>
          <w:p w14:paraId="2642F181" w14:textId="77777777" w:rsidR="005951C5" w:rsidRPr="005443CA" w:rsidRDefault="00D81462" w:rsidP="00337A77">
            <w:pPr>
              <w:pStyle w:val="Standard"/>
              <w:snapToGrid w:val="0"/>
              <w:spacing w:before="240" w:after="0" w:line="276" w:lineRule="auto"/>
              <w:ind w:left="0"/>
              <w:rPr>
                <w:i/>
              </w:rPr>
            </w:pPr>
            <w:r w:rsidRPr="005443CA">
              <w:rPr>
                <w:i/>
              </w:rPr>
              <w:t>September 15</w:t>
            </w:r>
          </w:p>
        </w:tc>
        <w:tc>
          <w:tcPr>
            <w:tcW w:w="5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37A393" w14:textId="77777777" w:rsidR="005951C5" w:rsidRPr="005443CA" w:rsidRDefault="00D81462" w:rsidP="00337A77">
            <w:pPr>
              <w:pStyle w:val="Standard"/>
              <w:snapToGrid w:val="0"/>
              <w:spacing w:before="240" w:after="0"/>
              <w:ind w:left="0"/>
            </w:pPr>
            <w:r w:rsidRPr="005443CA">
              <w:t>“No Progeny Application Report” due back to Association.</w:t>
            </w:r>
          </w:p>
        </w:tc>
      </w:tr>
      <w:tr w:rsidR="005951C5" w:rsidRPr="005443CA" w14:paraId="41CB2CAA" w14:textId="77777777" w:rsidTr="005951C5">
        <w:trPr>
          <w:jc w:val="center"/>
        </w:trPr>
        <w:tc>
          <w:tcPr>
            <w:tcW w:w="1728" w:type="dxa"/>
            <w:tcBorders>
              <w:top w:val="single" w:sz="8" w:space="0" w:color="000000"/>
              <w:left w:val="single" w:sz="8" w:space="0" w:color="000000"/>
              <w:bottom w:val="single" w:sz="8" w:space="0" w:color="000000"/>
            </w:tcBorders>
            <w:tcMar>
              <w:top w:w="0" w:type="dxa"/>
              <w:left w:w="108" w:type="dxa"/>
              <w:bottom w:w="0" w:type="dxa"/>
              <w:right w:w="108" w:type="dxa"/>
            </w:tcMar>
          </w:tcPr>
          <w:p w14:paraId="3AE5A069" w14:textId="77777777" w:rsidR="005951C5" w:rsidRPr="005443CA" w:rsidRDefault="00D81462" w:rsidP="00337A77">
            <w:pPr>
              <w:pStyle w:val="StyleCentered"/>
              <w:snapToGrid w:val="0"/>
              <w:spacing w:before="240" w:after="0"/>
              <w:ind w:left="0"/>
            </w:pPr>
            <w:r w:rsidRPr="005443CA">
              <w:t>May 15</w:t>
            </w:r>
          </w:p>
        </w:tc>
        <w:tc>
          <w:tcPr>
            <w:tcW w:w="1620" w:type="dxa"/>
            <w:tcBorders>
              <w:top w:val="single" w:sz="8" w:space="0" w:color="000000"/>
              <w:left w:val="single" w:sz="8" w:space="0" w:color="000000"/>
              <w:bottom w:val="single" w:sz="8" w:space="0" w:color="000000"/>
            </w:tcBorders>
            <w:tcMar>
              <w:top w:w="0" w:type="dxa"/>
              <w:left w:w="108" w:type="dxa"/>
              <w:bottom w:w="0" w:type="dxa"/>
              <w:right w:w="108" w:type="dxa"/>
            </w:tcMar>
          </w:tcPr>
          <w:p w14:paraId="1647A4E7" w14:textId="77777777" w:rsidR="005951C5" w:rsidRPr="005443CA" w:rsidRDefault="00D81462" w:rsidP="00337A77">
            <w:pPr>
              <w:pStyle w:val="StyleCentered"/>
              <w:snapToGrid w:val="0"/>
              <w:spacing w:before="240"/>
              <w:ind w:left="0"/>
            </w:pPr>
            <w:r w:rsidRPr="005443CA">
              <w:t>November 15</w:t>
            </w:r>
          </w:p>
        </w:tc>
        <w:tc>
          <w:tcPr>
            <w:tcW w:w="5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8DF3B4" w14:textId="77777777" w:rsidR="005951C5" w:rsidRPr="005443CA" w:rsidRDefault="00652FE1" w:rsidP="00652FE1">
            <w:pPr>
              <w:pStyle w:val="Standard"/>
              <w:snapToGrid w:val="0"/>
              <w:spacing w:before="240" w:after="0"/>
              <w:ind w:left="0"/>
            </w:pPr>
            <w:r w:rsidRPr="005443CA">
              <w:t>Heifer Exposure --Association will send</w:t>
            </w:r>
            <w:r w:rsidRPr="005443CA">
              <w:rPr>
                <w:strike/>
              </w:rPr>
              <w:t xml:space="preserve">s </w:t>
            </w:r>
            <w:r w:rsidRPr="005443CA">
              <w:t xml:space="preserve">notification </w:t>
            </w:r>
            <w:r w:rsidR="00D81462" w:rsidRPr="005443CA">
              <w:t>to determine a member’s yearling heifer inventory. Member indicates breeding season dates, exposure information, contemporary group designation, and disposal information.</w:t>
            </w:r>
          </w:p>
        </w:tc>
      </w:tr>
      <w:tr w:rsidR="005951C5" w:rsidRPr="005443CA" w14:paraId="5A216AA3" w14:textId="77777777" w:rsidTr="005951C5">
        <w:trPr>
          <w:trHeight w:val="863"/>
          <w:jc w:val="center"/>
        </w:trPr>
        <w:tc>
          <w:tcPr>
            <w:tcW w:w="1728" w:type="dxa"/>
            <w:tcBorders>
              <w:top w:val="single" w:sz="8" w:space="0" w:color="000000"/>
              <w:left w:val="single" w:sz="8" w:space="0" w:color="000000"/>
              <w:bottom w:val="single" w:sz="8" w:space="0" w:color="000000"/>
            </w:tcBorders>
            <w:tcMar>
              <w:top w:w="0" w:type="dxa"/>
              <w:left w:w="108" w:type="dxa"/>
              <w:bottom w:w="0" w:type="dxa"/>
              <w:right w:w="108" w:type="dxa"/>
            </w:tcMar>
          </w:tcPr>
          <w:p w14:paraId="2A7D3B4B" w14:textId="77777777" w:rsidR="005951C5" w:rsidRPr="005443CA" w:rsidRDefault="00D81462" w:rsidP="00337A77">
            <w:pPr>
              <w:pStyle w:val="StyleCentered"/>
              <w:snapToGrid w:val="0"/>
              <w:spacing w:before="240"/>
              <w:ind w:left="0"/>
            </w:pPr>
            <w:r w:rsidRPr="005443CA">
              <w:t>May</w:t>
            </w:r>
          </w:p>
        </w:tc>
        <w:tc>
          <w:tcPr>
            <w:tcW w:w="1620" w:type="dxa"/>
            <w:tcBorders>
              <w:top w:val="single" w:sz="8" w:space="0" w:color="000000"/>
              <w:left w:val="single" w:sz="8" w:space="0" w:color="000000"/>
              <w:bottom w:val="single" w:sz="8" w:space="0" w:color="000000"/>
            </w:tcBorders>
            <w:tcMar>
              <w:top w:w="0" w:type="dxa"/>
              <w:left w:w="108" w:type="dxa"/>
              <w:bottom w:w="0" w:type="dxa"/>
              <w:right w:w="108" w:type="dxa"/>
            </w:tcMar>
          </w:tcPr>
          <w:p w14:paraId="2158754E" w14:textId="77777777" w:rsidR="005951C5" w:rsidRPr="005443CA" w:rsidRDefault="00D81462" w:rsidP="00337A77">
            <w:pPr>
              <w:pStyle w:val="StyleCentered"/>
              <w:snapToGrid w:val="0"/>
              <w:spacing w:before="240"/>
              <w:ind w:left="0"/>
            </w:pPr>
            <w:r w:rsidRPr="005443CA">
              <w:t>October</w:t>
            </w:r>
          </w:p>
        </w:tc>
        <w:tc>
          <w:tcPr>
            <w:tcW w:w="5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98E8A2" w14:textId="77777777" w:rsidR="005951C5" w:rsidRPr="005443CA" w:rsidRDefault="00D81462" w:rsidP="005A1E5D">
            <w:pPr>
              <w:pStyle w:val="Standard"/>
              <w:snapToGrid w:val="0"/>
              <w:spacing w:before="240" w:after="0"/>
              <w:ind w:left="0"/>
            </w:pPr>
            <w:r w:rsidRPr="005443CA">
              <w:t>Inactivation – Cows without either a calf record or reason code.</w:t>
            </w:r>
            <w:r w:rsidR="005A1E5D" w:rsidRPr="005443CA">
              <w:t xml:space="preserve"> </w:t>
            </w:r>
          </w:p>
        </w:tc>
      </w:tr>
      <w:tr w:rsidR="005951C5" w:rsidRPr="005443CA" w14:paraId="59AFDDCB" w14:textId="77777777" w:rsidTr="005951C5">
        <w:trPr>
          <w:jc w:val="center"/>
        </w:trPr>
        <w:tc>
          <w:tcPr>
            <w:tcW w:w="1728" w:type="dxa"/>
            <w:tcBorders>
              <w:top w:val="single" w:sz="8" w:space="0" w:color="000000"/>
              <w:left w:val="single" w:sz="8" w:space="0" w:color="000000"/>
              <w:bottom w:val="single" w:sz="8" w:space="0" w:color="000000"/>
            </w:tcBorders>
            <w:tcMar>
              <w:top w:w="0" w:type="dxa"/>
              <w:left w:w="108" w:type="dxa"/>
              <w:bottom w:w="0" w:type="dxa"/>
              <w:right w:w="108" w:type="dxa"/>
            </w:tcMar>
          </w:tcPr>
          <w:p w14:paraId="4F04DC9C" w14:textId="77777777" w:rsidR="005951C5" w:rsidRPr="005443CA" w:rsidRDefault="00D81462" w:rsidP="00337A77">
            <w:pPr>
              <w:pStyle w:val="StyleCentered"/>
              <w:snapToGrid w:val="0"/>
              <w:spacing w:before="240" w:after="0"/>
              <w:ind w:left="0"/>
            </w:pPr>
            <w:r w:rsidRPr="005443CA">
              <w:t>July 1</w:t>
            </w:r>
          </w:p>
        </w:tc>
        <w:tc>
          <w:tcPr>
            <w:tcW w:w="1620" w:type="dxa"/>
            <w:tcBorders>
              <w:top w:val="single" w:sz="8" w:space="0" w:color="000000"/>
              <w:left w:val="single" w:sz="8" w:space="0" w:color="000000"/>
              <w:bottom w:val="single" w:sz="8" w:space="0" w:color="000000"/>
            </w:tcBorders>
            <w:tcMar>
              <w:top w:w="0" w:type="dxa"/>
              <w:left w:w="108" w:type="dxa"/>
              <w:bottom w:w="0" w:type="dxa"/>
              <w:right w:w="108" w:type="dxa"/>
            </w:tcMar>
          </w:tcPr>
          <w:p w14:paraId="08902E02" w14:textId="77777777" w:rsidR="005951C5" w:rsidRPr="005443CA" w:rsidRDefault="00D81462" w:rsidP="00337A77">
            <w:pPr>
              <w:pStyle w:val="StyleCentered"/>
              <w:snapToGrid w:val="0"/>
              <w:spacing w:before="240" w:after="0"/>
              <w:ind w:left="0"/>
            </w:pPr>
            <w:r w:rsidRPr="005443CA">
              <w:t>December 1</w:t>
            </w:r>
          </w:p>
        </w:tc>
        <w:tc>
          <w:tcPr>
            <w:tcW w:w="5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41B455" w14:textId="77777777" w:rsidR="005951C5" w:rsidRPr="005443CA" w:rsidRDefault="00D81462" w:rsidP="00337A77">
            <w:pPr>
              <w:pStyle w:val="Standard"/>
              <w:snapToGrid w:val="0"/>
              <w:spacing w:after="0"/>
              <w:ind w:left="0"/>
            </w:pPr>
            <w:r w:rsidRPr="005443CA">
              <w:t>Association sends billing report for annual THR assessments based on your herd inventory.  This is billed at 20% per month July through November for Spring calving herds, and December through April for Fall calving herds.</w:t>
            </w:r>
          </w:p>
        </w:tc>
      </w:tr>
      <w:tr w:rsidR="005951C5" w:rsidRPr="005443CA" w14:paraId="1B5B4A7D" w14:textId="77777777" w:rsidTr="005951C5">
        <w:trPr>
          <w:trHeight w:val="863"/>
          <w:jc w:val="center"/>
        </w:trPr>
        <w:tc>
          <w:tcPr>
            <w:tcW w:w="1728" w:type="dxa"/>
            <w:tcBorders>
              <w:top w:val="single" w:sz="8" w:space="0" w:color="000000"/>
              <w:left w:val="single" w:sz="8" w:space="0" w:color="000000"/>
              <w:bottom w:val="single" w:sz="8" w:space="0" w:color="000000"/>
            </w:tcBorders>
            <w:tcMar>
              <w:top w:w="0" w:type="dxa"/>
              <w:left w:w="108" w:type="dxa"/>
              <w:bottom w:w="0" w:type="dxa"/>
              <w:right w:w="108" w:type="dxa"/>
            </w:tcMar>
          </w:tcPr>
          <w:p w14:paraId="4ADCA86F" w14:textId="77777777" w:rsidR="005951C5" w:rsidRPr="005443CA" w:rsidRDefault="00D81462" w:rsidP="00337A77">
            <w:pPr>
              <w:pStyle w:val="StyleCentered"/>
              <w:snapToGrid w:val="0"/>
              <w:spacing w:before="240" w:after="0"/>
              <w:ind w:left="0"/>
            </w:pPr>
            <w:r w:rsidRPr="005443CA">
              <w:t>August 1</w:t>
            </w:r>
          </w:p>
        </w:tc>
        <w:tc>
          <w:tcPr>
            <w:tcW w:w="1620" w:type="dxa"/>
            <w:tcBorders>
              <w:top w:val="single" w:sz="8" w:space="0" w:color="000000"/>
              <w:left w:val="single" w:sz="8" w:space="0" w:color="000000"/>
              <w:bottom w:val="single" w:sz="8" w:space="0" w:color="000000"/>
            </w:tcBorders>
            <w:tcMar>
              <w:top w:w="0" w:type="dxa"/>
              <w:left w:w="108" w:type="dxa"/>
              <w:bottom w:w="0" w:type="dxa"/>
              <w:right w:w="108" w:type="dxa"/>
            </w:tcMar>
          </w:tcPr>
          <w:p w14:paraId="0E36958D" w14:textId="77777777" w:rsidR="005951C5" w:rsidRPr="005443CA" w:rsidRDefault="00D81462" w:rsidP="00337A77">
            <w:pPr>
              <w:pStyle w:val="StyleCentered"/>
              <w:snapToGrid w:val="0"/>
              <w:spacing w:before="240"/>
              <w:ind w:left="0"/>
            </w:pPr>
            <w:r w:rsidRPr="005443CA">
              <w:t>March 1</w:t>
            </w:r>
          </w:p>
        </w:tc>
        <w:tc>
          <w:tcPr>
            <w:tcW w:w="5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13F2ED" w14:textId="77777777" w:rsidR="005951C5" w:rsidRPr="005443CA" w:rsidRDefault="00D81462" w:rsidP="00652FE1">
            <w:pPr>
              <w:pStyle w:val="Standard"/>
              <w:snapToGrid w:val="0"/>
              <w:spacing w:before="240"/>
              <w:ind w:left="0"/>
            </w:pPr>
            <w:r w:rsidRPr="005443CA">
              <w:t>Association sends</w:t>
            </w:r>
            <w:r w:rsidR="00652FE1" w:rsidRPr="005443CA">
              <w:t xml:space="preserve"> notification of </w:t>
            </w:r>
            <w:r w:rsidRPr="005443CA">
              <w:t>weaning worksheets to members to report their calf crop for the THR calendar year.</w:t>
            </w:r>
          </w:p>
        </w:tc>
      </w:tr>
      <w:tr w:rsidR="005951C5" w:rsidRPr="005443CA" w14:paraId="0728342F" w14:textId="77777777" w:rsidTr="005951C5">
        <w:trPr>
          <w:trHeight w:val="862"/>
          <w:jc w:val="center"/>
        </w:trPr>
        <w:tc>
          <w:tcPr>
            <w:tcW w:w="1728" w:type="dxa"/>
            <w:tcBorders>
              <w:top w:val="single" w:sz="8" w:space="0" w:color="000000"/>
              <w:left w:val="single" w:sz="8" w:space="0" w:color="000000"/>
              <w:bottom w:val="single" w:sz="8" w:space="0" w:color="000000"/>
            </w:tcBorders>
            <w:tcMar>
              <w:top w:w="0" w:type="dxa"/>
              <w:left w:w="108" w:type="dxa"/>
              <w:bottom w:w="0" w:type="dxa"/>
              <w:right w:w="108" w:type="dxa"/>
            </w:tcMar>
          </w:tcPr>
          <w:p w14:paraId="18454F77" w14:textId="77777777" w:rsidR="005951C5" w:rsidRPr="005443CA" w:rsidRDefault="00D81462" w:rsidP="00337A77">
            <w:pPr>
              <w:pStyle w:val="StyleCentered"/>
              <w:snapToGrid w:val="0"/>
              <w:spacing w:before="240" w:after="0"/>
              <w:ind w:left="0"/>
            </w:pPr>
            <w:r w:rsidRPr="005443CA">
              <w:t>August 15</w:t>
            </w:r>
          </w:p>
        </w:tc>
        <w:tc>
          <w:tcPr>
            <w:tcW w:w="1620" w:type="dxa"/>
            <w:tcBorders>
              <w:top w:val="single" w:sz="8" w:space="0" w:color="000000"/>
              <w:left w:val="single" w:sz="8" w:space="0" w:color="000000"/>
              <w:bottom w:val="single" w:sz="8" w:space="0" w:color="000000"/>
            </w:tcBorders>
            <w:tcMar>
              <w:top w:w="0" w:type="dxa"/>
              <w:left w:w="108" w:type="dxa"/>
              <w:bottom w:w="0" w:type="dxa"/>
              <w:right w:w="108" w:type="dxa"/>
            </w:tcMar>
          </w:tcPr>
          <w:p w14:paraId="36064898" w14:textId="77777777" w:rsidR="005951C5" w:rsidRPr="005443CA" w:rsidRDefault="00D81462" w:rsidP="00337A77">
            <w:pPr>
              <w:pStyle w:val="StyleCentered"/>
              <w:snapToGrid w:val="0"/>
              <w:spacing w:before="240" w:after="0"/>
              <w:ind w:left="0"/>
            </w:pPr>
            <w:r w:rsidRPr="005443CA">
              <w:t>February 15</w:t>
            </w:r>
          </w:p>
        </w:tc>
        <w:tc>
          <w:tcPr>
            <w:tcW w:w="5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1BCA2F" w14:textId="77777777" w:rsidR="005951C5" w:rsidRPr="005443CA" w:rsidRDefault="00D81462" w:rsidP="00652FE1">
            <w:pPr>
              <w:pStyle w:val="Standard"/>
              <w:snapToGrid w:val="0"/>
              <w:spacing w:before="240" w:after="0"/>
              <w:ind w:left="0"/>
            </w:pPr>
            <w:r w:rsidRPr="005443CA">
              <w:t xml:space="preserve">Member </w:t>
            </w:r>
            <w:r w:rsidR="00652FE1" w:rsidRPr="005443CA">
              <w:t>updates</w:t>
            </w:r>
            <w:r w:rsidRPr="005443CA">
              <w:t xml:space="preserve"> the heifer exposure inventory to the Association with all exposure and disposal information.</w:t>
            </w:r>
          </w:p>
        </w:tc>
      </w:tr>
      <w:tr w:rsidR="005951C5" w:rsidRPr="005443CA" w14:paraId="75EC07A3" w14:textId="77777777" w:rsidTr="00337A77">
        <w:trPr>
          <w:trHeight w:hRule="exact" w:val="839"/>
          <w:jc w:val="center"/>
        </w:trPr>
        <w:tc>
          <w:tcPr>
            <w:tcW w:w="1728" w:type="dxa"/>
            <w:tcBorders>
              <w:top w:val="single" w:sz="8" w:space="0" w:color="000000"/>
              <w:left w:val="single" w:sz="8" w:space="0" w:color="000000"/>
              <w:bottom w:val="single" w:sz="8" w:space="0" w:color="000000"/>
            </w:tcBorders>
            <w:tcMar>
              <w:top w:w="0" w:type="dxa"/>
              <w:left w:w="108" w:type="dxa"/>
              <w:bottom w:w="0" w:type="dxa"/>
              <w:right w:w="108" w:type="dxa"/>
            </w:tcMar>
          </w:tcPr>
          <w:p w14:paraId="2C66B103" w14:textId="77777777" w:rsidR="005951C5" w:rsidRPr="005443CA" w:rsidRDefault="00D81462" w:rsidP="00337A77">
            <w:pPr>
              <w:pStyle w:val="StyleCentered"/>
              <w:snapToGrid w:val="0"/>
              <w:spacing w:before="240" w:after="0"/>
              <w:ind w:left="0"/>
            </w:pPr>
            <w:r w:rsidRPr="005443CA">
              <w:t>November 30</w:t>
            </w:r>
          </w:p>
        </w:tc>
        <w:tc>
          <w:tcPr>
            <w:tcW w:w="1620" w:type="dxa"/>
            <w:tcBorders>
              <w:top w:val="single" w:sz="8" w:space="0" w:color="000000"/>
              <w:left w:val="single" w:sz="8" w:space="0" w:color="000000"/>
              <w:bottom w:val="single" w:sz="8" w:space="0" w:color="000000"/>
            </w:tcBorders>
            <w:tcMar>
              <w:top w:w="0" w:type="dxa"/>
              <w:left w:w="108" w:type="dxa"/>
              <w:bottom w:w="0" w:type="dxa"/>
              <w:right w:w="108" w:type="dxa"/>
            </w:tcMar>
          </w:tcPr>
          <w:p w14:paraId="7AA193EE" w14:textId="77777777" w:rsidR="005951C5" w:rsidRPr="005443CA" w:rsidRDefault="00D81462" w:rsidP="00337A77">
            <w:pPr>
              <w:pStyle w:val="StyleCentered"/>
              <w:snapToGrid w:val="0"/>
              <w:spacing w:before="240"/>
              <w:ind w:left="0"/>
            </w:pPr>
            <w:r w:rsidRPr="005443CA">
              <w:t>April 30</w:t>
            </w:r>
          </w:p>
        </w:tc>
        <w:tc>
          <w:tcPr>
            <w:tcW w:w="5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B51B7B" w14:textId="77777777" w:rsidR="005951C5" w:rsidRPr="005443CA" w:rsidRDefault="007125D2" w:rsidP="007125D2">
            <w:pPr>
              <w:pStyle w:val="Standard"/>
              <w:snapToGrid w:val="0"/>
              <w:spacing w:before="240"/>
              <w:ind w:left="0"/>
            </w:pPr>
            <w:r w:rsidRPr="005443CA">
              <w:t>THR assessment billed</w:t>
            </w:r>
            <w:r w:rsidR="00D81462" w:rsidRPr="005443CA">
              <w:t xml:space="preserve"> in full by this date.</w:t>
            </w:r>
          </w:p>
        </w:tc>
      </w:tr>
    </w:tbl>
    <w:p w14:paraId="7AEDDCC4" w14:textId="77777777" w:rsidR="005951C5" w:rsidRPr="005443CA" w:rsidRDefault="00D81462" w:rsidP="005443CA">
      <w:pPr>
        <w:pStyle w:val="Heading1"/>
        <w:spacing w:before="120" w:after="120"/>
        <w:rPr>
          <w:rFonts w:ascii="Times New Roman" w:hAnsi="Times New Roman" w:cs="Times New Roman"/>
        </w:rPr>
      </w:pPr>
      <w:r w:rsidRPr="005443CA">
        <w:rPr>
          <w:rFonts w:ascii="Times New Roman" w:hAnsi="Times New Roman" w:cs="Times New Roman"/>
        </w:rPr>
        <w:lastRenderedPageBreak/>
        <w:t>SECTION E - TATTOOING</w:t>
      </w:r>
    </w:p>
    <w:p w14:paraId="123B426B" w14:textId="5A0D760B" w:rsidR="005951C5" w:rsidRPr="005443CA" w:rsidRDefault="00D81462" w:rsidP="005443CA">
      <w:pPr>
        <w:pStyle w:val="SectionBHeading2"/>
        <w:numPr>
          <w:ilvl w:val="0"/>
          <w:numId w:val="71"/>
        </w:numPr>
        <w:spacing w:before="120" w:after="120"/>
        <w:ind w:left="360" w:hanging="360"/>
        <w:outlineLvl w:val="9"/>
        <w:rPr>
          <w:rFonts w:ascii="Times New Roman" w:hAnsi="Times New Roman" w:cs="Times New Roman"/>
        </w:rPr>
      </w:pPr>
      <w:r w:rsidRPr="005443CA">
        <w:rPr>
          <w:rFonts w:ascii="Times New Roman" w:hAnsi="Times New Roman" w:cs="Times New Roman"/>
        </w:rPr>
        <w:t>TATTOOING PROCEDURES</w:t>
      </w:r>
      <w:r w:rsidR="00CC2D9E" w:rsidRPr="005443CA">
        <w:rPr>
          <w:rFonts w:ascii="Times New Roman" w:hAnsi="Times New Roman" w:cs="Times New Roman"/>
        </w:rPr>
        <w:t xml:space="preserve"> </w:t>
      </w:r>
      <w:r w:rsidR="00754CF0" w:rsidRPr="005443CA">
        <w:rPr>
          <w:rFonts w:ascii="Times New Roman" w:hAnsi="Times New Roman" w:cs="Times New Roman"/>
        </w:rPr>
        <w:fldChar w:fldCharType="begin"/>
      </w:r>
      <w:r w:rsidRPr="005443CA">
        <w:rPr>
          <w:rFonts w:ascii="Times New Roman" w:hAnsi="Times New Roman" w:cs="Times New Roman"/>
        </w:rPr>
        <w:instrText>XE "Tattooing"</w:instrText>
      </w:r>
      <w:r w:rsidR="00754CF0" w:rsidRPr="005443CA">
        <w:rPr>
          <w:rFonts w:ascii="Times New Roman" w:hAnsi="Times New Roman" w:cs="Times New Roman"/>
        </w:rPr>
        <w:fldChar w:fldCharType="end"/>
      </w:r>
    </w:p>
    <w:p w14:paraId="066FB60D" w14:textId="77777777" w:rsidR="005951C5" w:rsidRPr="005443CA" w:rsidRDefault="00DE1C32" w:rsidP="005443CA">
      <w:pPr>
        <w:pStyle w:val="FIXITNOW"/>
        <w:numPr>
          <w:ilvl w:val="0"/>
          <w:numId w:val="110"/>
        </w:numPr>
        <w:spacing w:before="120" w:after="120"/>
      </w:pPr>
      <w:r w:rsidRPr="00C221C5">
        <w:t>Calves should be tattooed at a young age prior to or at weaning when handling and identification is easier.  It is also recommended that ear tags, freeze brands, brisket tags, etc., should duplicate the tattoo numbe</w:t>
      </w:r>
      <w:r w:rsidRPr="005443CA">
        <w:t>r.</w:t>
      </w:r>
    </w:p>
    <w:p w14:paraId="06A7C686" w14:textId="77777777" w:rsidR="00663821" w:rsidRPr="005443CA" w:rsidRDefault="008C4435" w:rsidP="005443CA">
      <w:pPr>
        <w:pStyle w:val="FIXITNOW"/>
        <w:numPr>
          <w:ilvl w:val="0"/>
          <w:numId w:val="110"/>
        </w:numPr>
        <w:spacing w:before="120" w:after="120"/>
      </w:pPr>
      <w:r w:rsidRPr="005443CA">
        <w:t xml:space="preserve">Tattoos are the lifetime identification of the animal.  All animals submitted for recordation into the RAAA </w:t>
      </w:r>
      <w:r w:rsidR="00AA02DC" w:rsidRPr="005443CA">
        <w:t>Database</w:t>
      </w:r>
      <w:r w:rsidRPr="005443CA">
        <w:t xml:space="preserve"> must have:</w:t>
      </w:r>
    </w:p>
    <w:p w14:paraId="6D77C630" w14:textId="77777777" w:rsidR="008C4435" w:rsidRPr="005443CA" w:rsidRDefault="008C4435" w:rsidP="005443CA">
      <w:pPr>
        <w:pStyle w:val="FIXITNOW"/>
        <w:numPr>
          <w:ilvl w:val="0"/>
          <w:numId w:val="220"/>
        </w:numPr>
        <w:spacing w:before="120" w:after="120"/>
      </w:pPr>
      <w:r w:rsidRPr="005443CA">
        <w:t>An individual identification tattoo (animal ID)</w:t>
      </w:r>
    </w:p>
    <w:p w14:paraId="09029EE3" w14:textId="5176785C" w:rsidR="00663821" w:rsidRPr="005443CA" w:rsidRDefault="008C4435" w:rsidP="005443CA">
      <w:pPr>
        <w:pStyle w:val="FIXITNOW"/>
        <w:numPr>
          <w:ilvl w:val="0"/>
          <w:numId w:val="220"/>
        </w:numPr>
        <w:spacing w:before="120" w:after="120"/>
      </w:pPr>
      <w:r w:rsidRPr="005443CA">
        <w:t>Herd Prefix of the first owner on record</w:t>
      </w:r>
    </w:p>
    <w:p w14:paraId="449615C6" w14:textId="77777777" w:rsidR="008C4435" w:rsidRPr="005443CA" w:rsidRDefault="008C4435" w:rsidP="005443CA">
      <w:pPr>
        <w:pStyle w:val="FIXITNOW"/>
        <w:numPr>
          <w:ilvl w:val="0"/>
          <w:numId w:val="221"/>
        </w:numPr>
        <w:spacing w:before="120" w:after="120"/>
        <w:ind w:left="2520"/>
      </w:pPr>
      <w:r w:rsidRPr="005443CA">
        <w:t>Each must be legible in a</w:t>
      </w:r>
      <w:r w:rsidR="005A1E5D" w:rsidRPr="005443CA">
        <w:t>t</w:t>
      </w:r>
      <w:r w:rsidRPr="005443CA">
        <w:t xml:space="preserve"> least one ear.</w:t>
      </w:r>
    </w:p>
    <w:p w14:paraId="4CCE2652" w14:textId="77777777" w:rsidR="008C4435" w:rsidRPr="005443CA" w:rsidRDefault="008C4435" w:rsidP="005443CA">
      <w:pPr>
        <w:pStyle w:val="FIXITNOW"/>
        <w:numPr>
          <w:ilvl w:val="0"/>
          <w:numId w:val="221"/>
        </w:numPr>
        <w:spacing w:before="120" w:after="120"/>
        <w:ind w:left="2520"/>
      </w:pPr>
      <w:r w:rsidRPr="005443CA">
        <w:t>Animal ID and herd prefix may be present in either one ear or both ears.</w:t>
      </w:r>
    </w:p>
    <w:p w14:paraId="06A4F336" w14:textId="48F43EA2" w:rsidR="00CC2D9E" w:rsidRPr="005443CA" w:rsidRDefault="008C4435" w:rsidP="005443CA">
      <w:pPr>
        <w:pStyle w:val="FIXITNOW"/>
        <w:numPr>
          <w:ilvl w:val="0"/>
          <w:numId w:val="221"/>
        </w:numPr>
        <w:spacing w:before="120" w:after="120"/>
        <w:ind w:left="2520"/>
      </w:pPr>
      <w:r w:rsidRPr="005443CA">
        <w:t xml:space="preserve">When both are present in the same ear they must </w:t>
      </w:r>
      <w:r w:rsidR="00B65154" w:rsidRPr="005443CA">
        <w:t xml:space="preserve">be </w:t>
      </w:r>
      <w:r w:rsidRPr="005443CA">
        <w:t>on two lines (one above the other) for distinction between the animal ID and the herd prefix.</w:t>
      </w:r>
    </w:p>
    <w:p w14:paraId="51962C51" w14:textId="5D13A531" w:rsidR="00663821" w:rsidRPr="005443CA" w:rsidRDefault="00662827" w:rsidP="005443CA">
      <w:pPr>
        <w:pStyle w:val="FIXITNOW"/>
        <w:numPr>
          <w:ilvl w:val="0"/>
          <w:numId w:val="110"/>
        </w:numPr>
        <w:tabs>
          <w:tab w:val="left" w:pos="5940"/>
        </w:tabs>
        <w:spacing w:before="120" w:after="120"/>
      </w:pPr>
      <w:r w:rsidRPr="005443CA">
        <w:t>The calf’s ear(s) must be tattooed with the individual animal ID.</w:t>
      </w:r>
    </w:p>
    <w:p w14:paraId="092EF3F3" w14:textId="77777777" w:rsidR="00662827" w:rsidRPr="005443CA" w:rsidRDefault="00662827" w:rsidP="005443CA">
      <w:pPr>
        <w:pStyle w:val="FIXITNOW"/>
        <w:numPr>
          <w:ilvl w:val="0"/>
          <w:numId w:val="222"/>
        </w:numPr>
        <w:tabs>
          <w:tab w:val="left" w:pos="5940"/>
        </w:tabs>
        <w:spacing w:before="120" w:after="120"/>
      </w:pPr>
      <w:r w:rsidRPr="005443CA">
        <w:t>No more than six digits</w:t>
      </w:r>
    </w:p>
    <w:p w14:paraId="69516C05" w14:textId="77777777" w:rsidR="00662827" w:rsidRPr="005443CA" w:rsidRDefault="00662827" w:rsidP="005443CA">
      <w:pPr>
        <w:pStyle w:val="FIXITNOW"/>
        <w:numPr>
          <w:ilvl w:val="0"/>
          <w:numId w:val="222"/>
        </w:numPr>
        <w:tabs>
          <w:tab w:val="left" w:pos="5940"/>
        </w:tabs>
        <w:spacing w:before="120" w:after="120"/>
      </w:pPr>
      <w:r w:rsidRPr="005443CA">
        <w:t>May carry the international birth year code</w:t>
      </w:r>
    </w:p>
    <w:p w14:paraId="73A9E53D" w14:textId="77777777" w:rsidR="00662827" w:rsidRPr="005443CA" w:rsidRDefault="00662827" w:rsidP="005443CA">
      <w:pPr>
        <w:pStyle w:val="FIXITNOW"/>
        <w:numPr>
          <w:ilvl w:val="0"/>
          <w:numId w:val="222"/>
        </w:numPr>
        <w:tabs>
          <w:tab w:val="left" w:pos="5940"/>
        </w:tabs>
        <w:spacing w:before="120" w:after="120"/>
      </w:pPr>
      <w:r w:rsidRPr="005443CA">
        <w:t>Example: ‘9301’ or ‘01C’</w:t>
      </w:r>
    </w:p>
    <w:p w14:paraId="52785F30" w14:textId="55B5288F" w:rsidR="00663821" w:rsidRPr="005443CA" w:rsidRDefault="00CC2D9E" w:rsidP="005443CA">
      <w:pPr>
        <w:pStyle w:val="FIXITNOW"/>
        <w:numPr>
          <w:ilvl w:val="0"/>
          <w:numId w:val="110"/>
        </w:numPr>
        <w:spacing w:before="120" w:after="120"/>
      </w:pPr>
      <w:r w:rsidRPr="005443CA">
        <w:t>The herd prefix tattoo must:</w:t>
      </w:r>
    </w:p>
    <w:p w14:paraId="6EE891CC" w14:textId="77777777" w:rsidR="00CC2D9E" w:rsidRPr="005443CA" w:rsidRDefault="00CC2D9E" w:rsidP="005443CA">
      <w:pPr>
        <w:pStyle w:val="FIXITNOW"/>
        <w:numPr>
          <w:ilvl w:val="0"/>
          <w:numId w:val="223"/>
        </w:numPr>
        <w:spacing w:before="120" w:after="120"/>
      </w:pPr>
      <w:r w:rsidRPr="005443CA">
        <w:t xml:space="preserve">Be the herd prefix assigned to the first owner on record (the first owner on record is identified as the recorded owner of the </w:t>
      </w:r>
      <w:r w:rsidR="00663821" w:rsidRPr="005443CA">
        <w:t>dam or embryo at birth of calf)</w:t>
      </w:r>
    </w:p>
    <w:p w14:paraId="6B2E2562" w14:textId="77777777" w:rsidR="00CC2D9E" w:rsidRPr="005443CA" w:rsidRDefault="00833505" w:rsidP="005443CA">
      <w:pPr>
        <w:pStyle w:val="FIXITNOW"/>
        <w:numPr>
          <w:ilvl w:val="0"/>
          <w:numId w:val="223"/>
        </w:numPr>
        <w:spacing w:before="120" w:after="120"/>
      </w:pPr>
      <w:r w:rsidRPr="005443CA">
        <w:t>No more than five</w:t>
      </w:r>
      <w:r w:rsidR="00CC2D9E" w:rsidRPr="005443CA">
        <w:t xml:space="preserve"> digits</w:t>
      </w:r>
    </w:p>
    <w:p w14:paraId="636A1476" w14:textId="21E1D509" w:rsidR="00E4689D" w:rsidRPr="005443CA" w:rsidRDefault="00CC2D9E" w:rsidP="005443CA">
      <w:pPr>
        <w:pStyle w:val="FIXITNOW"/>
        <w:numPr>
          <w:ilvl w:val="0"/>
          <w:numId w:val="223"/>
        </w:numPr>
        <w:spacing w:before="120" w:after="120"/>
      </w:pPr>
      <w:r w:rsidRPr="005443CA">
        <w:t>May contain letters and numbers, but must end in a letter, i.e. ABC, or 2SMS</w:t>
      </w:r>
    </w:p>
    <w:p w14:paraId="779FDBC4" w14:textId="77777777" w:rsidR="005951C5" w:rsidRPr="005443CA" w:rsidRDefault="00D81462" w:rsidP="005443CA">
      <w:pPr>
        <w:pStyle w:val="FIXITNOW"/>
        <w:numPr>
          <w:ilvl w:val="0"/>
          <w:numId w:val="110"/>
        </w:numPr>
        <w:spacing w:before="120" w:after="120"/>
      </w:pPr>
      <w:r w:rsidRPr="005443CA">
        <w:t>Tattoos must not be duplicated for animals of the same sex and year within the same herd.</w:t>
      </w:r>
    </w:p>
    <w:p w14:paraId="4ABED36E" w14:textId="77777777" w:rsidR="005951C5" w:rsidRPr="005443CA" w:rsidRDefault="00D81462" w:rsidP="005443CA">
      <w:pPr>
        <w:pStyle w:val="FIXITNOW"/>
        <w:numPr>
          <w:ilvl w:val="0"/>
          <w:numId w:val="110"/>
        </w:numPr>
        <w:tabs>
          <w:tab w:val="left" w:pos="5940"/>
        </w:tabs>
        <w:spacing w:before="120" w:after="120"/>
      </w:pPr>
      <w:r w:rsidRPr="005443CA">
        <w:t>Tattoos m</w:t>
      </w:r>
      <w:r w:rsidR="00DB73ED" w:rsidRPr="005443CA">
        <w:t>ust never be changed or altered, except under the guidelines of item (</w:t>
      </w:r>
      <w:proofErr w:type="spellStart"/>
      <w:r w:rsidR="00DB73ED" w:rsidRPr="005443CA">
        <w:t>i</w:t>
      </w:r>
      <w:proofErr w:type="spellEnd"/>
      <w:r w:rsidR="00DB73ED" w:rsidRPr="005443CA">
        <w:t>) in this section.</w:t>
      </w:r>
    </w:p>
    <w:p w14:paraId="15C20C17" w14:textId="77777777" w:rsidR="005951C5" w:rsidRPr="005443CA" w:rsidRDefault="00D81462" w:rsidP="005443CA">
      <w:pPr>
        <w:pStyle w:val="FIXITNOW"/>
        <w:numPr>
          <w:ilvl w:val="0"/>
          <w:numId w:val="110"/>
        </w:numPr>
        <w:spacing w:before="120" w:after="120"/>
      </w:pPr>
      <w:r w:rsidRPr="005443CA">
        <w:t>Special symbols, diagonals, brands, bars, joined letters, dashes, slashes, etc., will not be accepted as legitimate tattoos.</w:t>
      </w:r>
    </w:p>
    <w:p w14:paraId="50567BC3" w14:textId="77777777" w:rsidR="00B3559A" w:rsidRPr="005443CA" w:rsidRDefault="00D81462" w:rsidP="005443CA">
      <w:pPr>
        <w:pStyle w:val="FIXITNOW"/>
        <w:numPr>
          <w:ilvl w:val="0"/>
          <w:numId w:val="110"/>
        </w:numPr>
        <w:spacing w:before="120" w:after="120"/>
      </w:pPr>
      <w:r w:rsidRPr="005443CA">
        <w:t xml:space="preserve"> </w:t>
      </w:r>
      <w:r w:rsidR="00DB73ED" w:rsidRPr="005443CA">
        <w:t>In the event an animal’s ears are unfit or such that they cannot be tattooed properly, a suitable brand or lip tattoo is acceptable for identification providing the brand or lip tattoo includes the completed ID of the animal (individual herd number and first of owner record’s herd prefix).</w:t>
      </w:r>
    </w:p>
    <w:p w14:paraId="6A3E3CF7" w14:textId="6FB68100" w:rsidR="00DB73ED" w:rsidRPr="005443CA" w:rsidRDefault="00DB73ED" w:rsidP="005443CA">
      <w:pPr>
        <w:pStyle w:val="FIXITNOW"/>
        <w:numPr>
          <w:ilvl w:val="0"/>
          <w:numId w:val="110"/>
        </w:numPr>
        <w:spacing w:before="120" w:after="120"/>
      </w:pPr>
      <w:r w:rsidRPr="005443CA">
        <w:t>If an animal is physically tattooed incorrectly:</w:t>
      </w:r>
    </w:p>
    <w:p w14:paraId="70B5CC55" w14:textId="77777777" w:rsidR="00DB73ED" w:rsidRPr="005443CA" w:rsidRDefault="00DB73ED" w:rsidP="005443CA">
      <w:pPr>
        <w:pStyle w:val="FIXITNOW"/>
        <w:numPr>
          <w:ilvl w:val="1"/>
          <w:numId w:val="115"/>
        </w:numPr>
        <w:spacing w:before="120" w:after="120"/>
        <w:ind w:left="2160"/>
      </w:pPr>
      <w:r w:rsidRPr="005443CA">
        <w:lastRenderedPageBreak/>
        <w:t>The first owner on record will be required to submit in writing both the incorrect and correct tattoo(s) to the RAAA National Office, then:</w:t>
      </w:r>
    </w:p>
    <w:p w14:paraId="096CDBB5" w14:textId="77777777" w:rsidR="00DB73ED" w:rsidRPr="005443CA" w:rsidRDefault="00DB73ED" w:rsidP="005443CA">
      <w:pPr>
        <w:pStyle w:val="FIXITNOW"/>
        <w:numPr>
          <w:ilvl w:val="1"/>
          <w:numId w:val="115"/>
        </w:numPr>
        <w:spacing w:before="120" w:after="120"/>
        <w:ind w:left="2160"/>
      </w:pPr>
      <w:r w:rsidRPr="005443CA">
        <w:t>Re-tattoo in the rib either above or below the existing tattoo(s) or re-tattoo the animal in a different location of the same ear OR in a different ear.</w:t>
      </w:r>
    </w:p>
    <w:p w14:paraId="303567ED" w14:textId="77777777" w:rsidR="00DB73ED" w:rsidRPr="005443CA" w:rsidRDefault="00DB73ED" w:rsidP="005443CA">
      <w:pPr>
        <w:pStyle w:val="FIXITNOW"/>
        <w:numPr>
          <w:ilvl w:val="1"/>
          <w:numId w:val="115"/>
        </w:numPr>
        <w:spacing w:before="120" w:after="120"/>
        <w:ind w:left="2160"/>
      </w:pPr>
      <w:r w:rsidRPr="005443CA">
        <w:t>Correct the registration certificate of the animal with the National Office if necessary.</w:t>
      </w:r>
    </w:p>
    <w:p w14:paraId="0BE0B948" w14:textId="77777777" w:rsidR="00DB73ED" w:rsidRPr="005443CA" w:rsidRDefault="00DB73ED" w:rsidP="005443CA">
      <w:pPr>
        <w:pStyle w:val="FIXITNOW"/>
        <w:numPr>
          <w:ilvl w:val="1"/>
          <w:numId w:val="115"/>
        </w:numPr>
        <w:spacing w:before="120" w:after="120"/>
        <w:ind w:left="2160"/>
      </w:pPr>
      <w:r w:rsidRPr="005443CA">
        <w:t>Tattoo over the incorrect tattoo, so that it is no longer legible.</w:t>
      </w:r>
    </w:p>
    <w:p w14:paraId="313F0E2A" w14:textId="477FC8D2" w:rsidR="00DB73ED" w:rsidRPr="005443CA" w:rsidRDefault="00DB73ED" w:rsidP="005443CA">
      <w:pPr>
        <w:pStyle w:val="FIXITNOW"/>
        <w:numPr>
          <w:ilvl w:val="0"/>
          <w:numId w:val="110"/>
        </w:numPr>
        <w:spacing w:before="120" w:after="120"/>
      </w:pPr>
      <w:r w:rsidRPr="005443CA">
        <w:t>If any tattoo is illegible:</w:t>
      </w:r>
    </w:p>
    <w:p w14:paraId="5B0F2DE8" w14:textId="77777777" w:rsidR="00DB73ED" w:rsidRPr="005443CA" w:rsidRDefault="00DB73ED" w:rsidP="005443CA">
      <w:pPr>
        <w:pStyle w:val="FIXITNOW"/>
        <w:numPr>
          <w:ilvl w:val="0"/>
          <w:numId w:val="224"/>
        </w:numPr>
        <w:spacing w:before="120" w:after="120"/>
        <w:ind w:left="2160"/>
      </w:pPr>
      <w:r w:rsidRPr="005443CA">
        <w:t>Re-tattoo in the rib either above or below the existing tattoo(s) OR re-tattoo the animal in a different location of the same ear OR in a different ear.</w:t>
      </w:r>
    </w:p>
    <w:p w14:paraId="70611683" w14:textId="77777777" w:rsidR="00DB73ED" w:rsidRPr="005443CA" w:rsidRDefault="00DB73ED" w:rsidP="005443CA">
      <w:pPr>
        <w:pStyle w:val="FIXITNOW"/>
        <w:numPr>
          <w:ilvl w:val="0"/>
          <w:numId w:val="224"/>
        </w:numPr>
        <w:spacing w:before="120" w:after="120"/>
        <w:ind w:left="2160"/>
      </w:pPr>
      <w:r w:rsidRPr="005443CA">
        <w:t>Notify the National Office for documentation of an authorized tattoo correction.</w:t>
      </w:r>
    </w:p>
    <w:p w14:paraId="57A99BBF" w14:textId="77777777" w:rsidR="00DB73ED" w:rsidRPr="005443CA" w:rsidRDefault="00DB73ED" w:rsidP="005443CA">
      <w:pPr>
        <w:pStyle w:val="FIXITNOW"/>
        <w:numPr>
          <w:ilvl w:val="0"/>
          <w:numId w:val="224"/>
        </w:numPr>
        <w:spacing w:before="120" w:after="120"/>
        <w:ind w:left="2160"/>
      </w:pPr>
      <w:r w:rsidRPr="005443CA">
        <w:t>Tattoo over the incorrect tattoo, so that it is no longer legible.</w:t>
      </w:r>
    </w:p>
    <w:p w14:paraId="20C8C77B" w14:textId="77777777" w:rsidR="00DB73ED" w:rsidRPr="005443CA" w:rsidRDefault="00DB73ED" w:rsidP="005443CA">
      <w:pPr>
        <w:pStyle w:val="FIXITNOW"/>
        <w:numPr>
          <w:ilvl w:val="0"/>
          <w:numId w:val="224"/>
        </w:numPr>
        <w:spacing w:before="120" w:after="120"/>
        <w:ind w:left="2160"/>
      </w:pPr>
      <w:r w:rsidRPr="005443CA">
        <w:t>A letter of correction will be issued as acknowledgment of the correction authorized.</w:t>
      </w:r>
    </w:p>
    <w:p w14:paraId="51996C09" w14:textId="77777777" w:rsidR="00DB73ED" w:rsidRPr="005443CA" w:rsidRDefault="00DB73ED" w:rsidP="005443CA">
      <w:pPr>
        <w:pStyle w:val="FIXITNOW"/>
        <w:numPr>
          <w:ilvl w:val="0"/>
          <w:numId w:val="224"/>
        </w:numPr>
        <w:spacing w:before="120" w:after="120"/>
        <w:ind w:left="2160"/>
      </w:pPr>
      <w:r w:rsidRPr="005443CA">
        <w:t>DNA typing may be required at owner’s expense.</w:t>
      </w:r>
    </w:p>
    <w:p w14:paraId="05D27183" w14:textId="77777777" w:rsidR="00DB73ED" w:rsidRPr="005443CA" w:rsidRDefault="00DB73ED" w:rsidP="00DB73ED">
      <w:pPr>
        <w:pStyle w:val="FIXITNOW"/>
        <w:numPr>
          <w:ilvl w:val="0"/>
          <w:numId w:val="0"/>
        </w:numPr>
        <w:spacing w:before="0"/>
        <w:ind w:left="1260"/>
      </w:pPr>
    </w:p>
    <w:p w14:paraId="755952B4" w14:textId="77777777" w:rsidR="005951C5" w:rsidRPr="005443CA" w:rsidRDefault="005951C5">
      <w:pPr>
        <w:pStyle w:val="Standard"/>
      </w:pPr>
    </w:p>
    <w:p w14:paraId="7EC6B25B" w14:textId="77777777" w:rsidR="005951C5" w:rsidRPr="005443CA" w:rsidRDefault="005951C5">
      <w:pPr>
        <w:pStyle w:val="Standard"/>
      </w:pPr>
    </w:p>
    <w:p w14:paraId="27B54DB6" w14:textId="6CFA8713" w:rsidR="005951C5" w:rsidRPr="005443CA" w:rsidRDefault="00D81462" w:rsidP="005443CA">
      <w:pPr>
        <w:pStyle w:val="Heading1"/>
        <w:spacing w:before="120" w:after="120"/>
        <w:rPr>
          <w:rFonts w:ascii="Times New Roman" w:hAnsi="Times New Roman" w:cs="Times New Roman"/>
        </w:rPr>
      </w:pPr>
      <w:r w:rsidRPr="005443CA">
        <w:rPr>
          <w:rFonts w:ascii="Times New Roman" w:hAnsi="Times New Roman" w:cs="Times New Roman"/>
        </w:rPr>
        <w:lastRenderedPageBreak/>
        <w:t xml:space="preserve"> SECTION F - EMBRYO TRANSPLANTS / CLONE CALVES</w:t>
      </w:r>
    </w:p>
    <w:p w14:paraId="7173144F" w14:textId="77777777" w:rsidR="005951C5" w:rsidRPr="005443CA" w:rsidRDefault="00D81462" w:rsidP="005443CA">
      <w:pPr>
        <w:pStyle w:val="SectionBHeading2"/>
        <w:numPr>
          <w:ilvl w:val="0"/>
          <w:numId w:val="72"/>
        </w:numPr>
        <w:spacing w:before="120" w:after="120"/>
        <w:ind w:left="360" w:hanging="360"/>
        <w:outlineLvl w:val="9"/>
        <w:rPr>
          <w:rFonts w:ascii="Times New Roman" w:hAnsi="Times New Roman" w:cs="Times New Roman"/>
        </w:rPr>
      </w:pPr>
      <w:r w:rsidRPr="005443CA">
        <w:rPr>
          <w:rFonts w:ascii="Times New Roman" w:hAnsi="Times New Roman" w:cs="Times New Roman"/>
        </w:rPr>
        <w:t>REGISTRATION OF EMBRYO TRANSPLANTS</w:t>
      </w:r>
      <w:r w:rsidR="00754CF0" w:rsidRPr="005443CA">
        <w:rPr>
          <w:rFonts w:ascii="Times New Roman" w:hAnsi="Times New Roman" w:cs="Times New Roman"/>
        </w:rPr>
        <w:fldChar w:fldCharType="begin"/>
      </w:r>
      <w:r w:rsidRPr="005443CA">
        <w:rPr>
          <w:rFonts w:ascii="Times New Roman" w:hAnsi="Times New Roman" w:cs="Times New Roman"/>
        </w:rPr>
        <w:instrText>XE "Embryo Transplant"</w:instrText>
      </w:r>
      <w:r w:rsidR="00754CF0" w:rsidRPr="005443CA">
        <w:rPr>
          <w:rFonts w:ascii="Times New Roman" w:hAnsi="Times New Roman" w:cs="Times New Roman"/>
        </w:rPr>
        <w:fldChar w:fldCharType="end"/>
      </w:r>
    </w:p>
    <w:p w14:paraId="66DF08B1" w14:textId="77777777" w:rsidR="00C3254E" w:rsidRPr="005443CA" w:rsidRDefault="00D81462" w:rsidP="005443CA">
      <w:pPr>
        <w:pStyle w:val="Standard"/>
        <w:spacing w:before="120" w:after="120"/>
        <w:ind w:left="360"/>
      </w:pPr>
      <w:r w:rsidRPr="00C221C5">
        <w:t>In addition to the general requirements, the following shall also be required for registration or recordation of calves produced by embryo transplant:</w:t>
      </w:r>
    </w:p>
    <w:p w14:paraId="155D6105" w14:textId="77777777" w:rsidR="005951C5" w:rsidRPr="00C221C5" w:rsidRDefault="005A6CE4" w:rsidP="005443CA">
      <w:pPr>
        <w:pStyle w:val="FIXITNOW"/>
        <w:numPr>
          <w:ilvl w:val="0"/>
          <w:numId w:val="91"/>
        </w:numPr>
        <w:spacing w:before="120" w:after="120"/>
      </w:pPr>
      <w:r w:rsidRPr="005443CA">
        <w:rPr>
          <w:rStyle w:val="makefitChar"/>
        </w:rPr>
        <w:t>DNA</w:t>
      </w:r>
      <w:r w:rsidR="00D81462" w:rsidRPr="005443CA">
        <w:t xml:space="preserve"> </w:t>
      </w:r>
      <w:r w:rsidR="00D81462" w:rsidRPr="005443CA">
        <w:rPr>
          <w:rStyle w:val="List2Char"/>
        </w:rPr>
        <w:t>TYPING</w:t>
      </w:r>
      <w:r w:rsidR="00754CF0" w:rsidRPr="00C221C5">
        <w:fldChar w:fldCharType="begin"/>
      </w:r>
      <w:r w:rsidR="00D81462" w:rsidRPr="00C221C5">
        <w:instrText>XE "Blood Typing"</w:instrText>
      </w:r>
      <w:r w:rsidR="00754CF0" w:rsidRPr="00C221C5">
        <w:fldChar w:fldCharType="end"/>
      </w:r>
    </w:p>
    <w:p w14:paraId="3A5FB3D0" w14:textId="051DA2F6" w:rsidR="00EB48B1" w:rsidRPr="00C221C5" w:rsidRDefault="005477FD" w:rsidP="005443CA">
      <w:pPr>
        <w:pStyle w:val="FIXITNOW"/>
        <w:numPr>
          <w:ilvl w:val="1"/>
          <w:numId w:val="225"/>
        </w:numPr>
        <w:spacing w:before="120" w:after="120"/>
      </w:pPr>
      <w:r w:rsidRPr="005443CA">
        <w:rPr>
          <w:rStyle w:val="NormalWebChar"/>
        </w:rPr>
        <w:t xml:space="preserve">The sire must be </w:t>
      </w:r>
      <w:r w:rsidR="00D81462" w:rsidRPr="005443CA">
        <w:rPr>
          <w:rStyle w:val="NormalWebChar"/>
        </w:rPr>
        <w:t>DNA typed</w:t>
      </w:r>
      <w:r w:rsidR="00D81462" w:rsidRPr="005443CA">
        <w:t>.</w:t>
      </w:r>
      <w:r w:rsidRPr="005443CA">
        <w:t xml:space="preserve">  Parent verification is required to the extent that the parent(s) are on file at an approved testing facility.</w:t>
      </w:r>
    </w:p>
    <w:p w14:paraId="048218D8" w14:textId="5D0172B5" w:rsidR="00EB48B1" w:rsidRPr="00C221C5" w:rsidRDefault="00EB48B1" w:rsidP="005443CA">
      <w:pPr>
        <w:pStyle w:val="FIXITNOW"/>
        <w:numPr>
          <w:ilvl w:val="1"/>
          <w:numId w:val="225"/>
        </w:numPr>
        <w:spacing w:before="120" w:after="120"/>
        <w:ind w:right="-90"/>
      </w:pPr>
      <w:r w:rsidRPr="005443CA">
        <w:t xml:space="preserve">All </w:t>
      </w:r>
      <w:r w:rsidR="005A6CE4" w:rsidRPr="005443CA">
        <w:t>parents</w:t>
      </w:r>
      <w:r w:rsidRPr="005443CA">
        <w:t xml:space="preserve"> that are being used for ET purposes must be DNA typed.  Parent verification is required to the extent that the parent(s) are on file at an approved testing facility. </w:t>
      </w:r>
    </w:p>
    <w:p w14:paraId="0DFFC7A0" w14:textId="77777777" w:rsidR="0075775C" w:rsidRPr="005443CA" w:rsidRDefault="0075775C" w:rsidP="005443CA">
      <w:pPr>
        <w:pStyle w:val="FIXITNOW"/>
        <w:numPr>
          <w:ilvl w:val="1"/>
          <w:numId w:val="225"/>
        </w:numPr>
        <w:spacing w:before="120" w:after="120"/>
      </w:pPr>
      <w:r w:rsidRPr="005443CA">
        <w:rPr>
          <w:bCs/>
          <w:color w:val="000000"/>
          <w:kern w:val="0"/>
        </w:rPr>
        <w:t>DNA requirements may be waived for any donor dam or AI/ET service sire where DNA parentage cannot be esta</w:t>
      </w:r>
      <w:r w:rsidR="00F146BB" w:rsidRPr="005443CA">
        <w:rPr>
          <w:bCs/>
          <w:color w:val="000000"/>
          <w:kern w:val="0"/>
        </w:rPr>
        <w:t>blished for the following reasons</w:t>
      </w:r>
      <w:r w:rsidRPr="005443CA">
        <w:rPr>
          <w:bCs/>
          <w:color w:val="000000"/>
          <w:kern w:val="0"/>
        </w:rPr>
        <w:t>:</w:t>
      </w:r>
    </w:p>
    <w:p w14:paraId="2899FE99" w14:textId="77777777" w:rsidR="0075775C" w:rsidRPr="005443CA" w:rsidRDefault="0075775C" w:rsidP="005443CA">
      <w:pPr>
        <w:pStyle w:val="ListParagraph"/>
        <w:widowControl/>
        <w:numPr>
          <w:ilvl w:val="0"/>
          <w:numId w:val="226"/>
        </w:numPr>
        <w:suppressAutoHyphens w:val="0"/>
        <w:autoSpaceDN/>
        <w:spacing w:before="120" w:after="120"/>
        <w:contextualSpacing w:val="0"/>
        <w:textAlignment w:val="auto"/>
        <w:rPr>
          <w:rFonts w:eastAsia="Times New Roman" w:cs="Times New Roman"/>
          <w:color w:val="000000"/>
          <w:kern w:val="0"/>
        </w:rPr>
      </w:pPr>
      <w:r w:rsidRPr="005443CA">
        <w:rPr>
          <w:rFonts w:eastAsia="Times New Roman" w:cs="Times New Roman"/>
          <w:color w:val="000000"/>
          <w:kern w:val="0"/>
        </w:rPr>
        <w:t xml:space="preserve">an actual sample from the donor dam or AI/ET service sire cannot be obtained </w:t>
      </w:r>
      <w:r w:rsidR="00F146BB" w:rsidRPr="005443CA">
        <w:rPr>
          <w:rFonts w:eastAsia="Times New Roman" w:cs="Times New Roman"/>
          <w:color w:val="000000"/>
          <w:kern w:val="0"/>
        </w:rPr>
        <w:t xml:space="preserve">  </w:t>
      </w:r>
      <w:r w:rsidR="00F146BB" w:rsidRPr="005443CA">
        <w:rPr>
          <w:rFonts w:eastAsia="Times New Roman" w:cs="Times New Roman"/>
          <w:b/>
          <w:color w:val="000000"/>
          <w:kern w:val="0"/>
        </w:rPr>
        <w:t>AND</w:t>
      </w:r>
    </w:p>
    <w:p w14:paraId="5629870A" w14:textId="0C4808D1" w:rsidR="000B10D3" w:rsidRPr="005443CA" w:rsidRDefault="0075775C" w:rsidP="005443CA">
      <w:pPr>
        <w:pStyle w:val="ListParagraph"/>
        <w:widowControl/>
        <w:numPr>
          <w:ilvl w:val="0"/>
          <w:numId w:val="226"/>
        </w:numPr>
        <w:suppressAutoHyphens w:val="0"/>
        <w:autoSpaceDN/>
        <w:spacing w:before="120" w:after="120"/>
        <w:contextualSpacing w:val="0"/>
        <w:textAlignment w:val="auto"/>
        <w:rPr>
          <w:rFonts w:eastAsia="Times New Roman" w:cs="Times New Roman"/>
          <w:color w:val="000000"/>
          <w:kern w:val="0"/>
        </w:rPr>
      </w:pPr>
      <w:r w:rsidRPr="005443CA">
        <w:rPr>
          <w:rFonts w:eastAsia="Times New Roman" w:cs="Times New Roman"/>
          <w:color w:val="000000"/>
          <w:kern w:val="0"/>
        </w:rPr>
        <w:t>an inferred typing through progeny testing cannot be established by a DNA lab.</w:t>
      </w:r>
      <w:r w:rsidRPr="005443CA">
        <w:rPr>
          <w:rFonts w:eastAsia="Times New Roman" w:cs="Times New Roman"/>
          <w:color w:val="000000"/>
          <w:kern w:val="0"/>
          <w:sz w:val="20"/>
          <w:szCs w:val="20"/>
        </w:rPr>
        <w:t> </w:t>
      </w:r>
      <w:r w:rsidR="00B65154" w:rsidRPr="005443CA">
        <w:rPr>
          <w:rFonts w:eastAsia="Times New Roman" w:cs="Times New Roman"/>
          <w:color w:val="000000"/>
          <w:kern w:val="0"/>
          <w:sz w:val="20"/>
          <w:szCs w:val="20"/>
        </w:rPr>
        <w:t xml:space="preserve"> </w:t>
      </w:r>
    </w:p>
    <w:p w14:paraId="122E76D5" w14:textId="3CBF508C" w:rsidR="000B10D3" w:rsidRPr="005443CA" w:rsidRDefault="0075775C" w:rsidP="005443CA">
      <w:pPr>
        <w:pStyle w:val="ListParagraph"/>
        <w:widowControl/>
        <w:numPr>
          <w:ilvl w:val="1"/>
          <w:numId w:val="225"/>
        </w:numPr>
        <w:suppressAutoHyphens w:val="0"/>
        <w:autoSpaceDN/>
        <w:spacing w:before="120" w:after="120"/>
        <w:contextualSpacing w:val="0"/>
        <w:textAlignment w:val="auto"/>
        <w:rPr>
          <w:rFonts w:eastAsia="Times New Roman" w:cs="Times New Roman"/>
          <w:bCs/>
          <w:color w:val="000000"/>
          <w:kern w:val="0"/>
        </w:rPr>
      </w:pPr>
      <w:r w:rsidRPr="005443CA">
        <w:rPr>
          <w:rFonts w:eastAsia="Times New Roman" w:cs="Times New Roman"/>
          <w:bCs/>
          <w:color w:val="000000"/>
          <w:kern w:val="0"/>
        </w:rPr>
        <w:t>If such DNA requirement cannot be established then, as a requirement for registration, the resulting progeny:</w:t>
      </w:r>
    </w:p>
    <w:p w14:paraId="1B9187F2" w14:textId="77777777" w:rsidR="0075775C" w:rsidRPr="005443CA" w:rsidRDefault="0075775C" w:rsidP="005443CA">
      <w:pPr>
        <w:pStyle w:val="ListParagraph"/>
        <w:widowControl/>
        <w:numPr>
          <w:ilvl w:val="0"/>
          <w:numId w:val="227"/>
        </w:numPr>
        <w:suppressAutoHyphens w:val="0"/>
        <w:autoSpaceDN/>
        <w:spacing w:before="120" w:after="120"/>
        <w:contextualSpacing w:val="0"/>
        <w:textAlignment w:val="auto"/>
        <w:rPr>
          <w:rFonts w:eastAsia="Times New Roman" w:cs="Times New Roman"/>
          <w:color w:val="000000"/>
          <w:kern w:val="0"/>
        </w:rPr>
      </w:pPr>
      <w:r w:rsidRPr="005443CA">
        <w:rPr>
          <w:rFonts w:eastAsia="Times New Roman" w:cs="Times New Roman"/>
          <w:color w:val="000000"/>
          <w:kern w:val="0"/>
        </w:rPr>
        <w:t>must be parent verified to the greatest extent possible</w:t>
      </w:r>
      <w:r w:rsidR="000B10D3" w:rsidRPr="005443CA">
        <w:rPr>
          <w:rFonts w:eastAsia="Times New Roman" w:cs="Times New Roman"/>
          <w:color w:val="000000"/>
          <w:kern w:val="0"/>
        </w:rPr>
        <w:t>.</w:t>
      </w:r>
    </w:p>
    <w:p w14:paraId="39191C17" w14:textId="4F8A605A" w:rsidR="00EB48B1" w:rsidRPr="00C221C5" w:rsidRDefault="002F4BF7" w:rsidP="005443CA">
      <w:pPr>
        <w:pStyle w:val="ListParagraph"/>
        <w:widowControl/>
        <w:numPr>
          <w:ilvl w:val="0"/>
          <w:numId w:val="227"/>
        </w:numPr>
        <w:suppressAutoHyphens w:val="0"/>
        <w:autoSpaceDN/>
        <w:spacing w:before="120" w:after="120"/>
        <w:contextualSpacing w:val="0"/>
        <w:textAlignment w:val="auto"/>
        <w:rPr>
          <w:rFonts w:cs="Times New Roman"/>
        </w:rPr>
      </w:pPr>
      <w:r w:rsidRPr="005443CA">
        <w:rPr>
          <w:rFonts w:cs="Times New Roman"/>
        </w:rPr>
        <w:t>Must be tested for NH, MA, AM, DD, OS, and/or CA if said progeny’s pedigree contains an identified carrier without an intervening tested free by an RAAA approved facility to determine if the animal is a carrier or free.</w:t>
      </w:r>
      <w:r w:rsidRPr="005443CA">
        <w:rPr>
          <w:rFonts w:cs="Times New Roman"/>
          <w:b/>
          <w:sz w:val="16"/>
          <w:szCs w:val="16"/>
        </w:rPr>
        <w:t xml:space="preserve"> </w:t>
      </w:r>
    </w:p>
    <w:p w14:paraId="13577BA5" w14:textId="77777777" w:rsidR="005951C5" w:rsidRPr="005443CA" w:rsidRDefault="005A6CE4" w:rsidP="005443CA">
      <w:pPr>
        <w:pStyle w:val="FIXITNOW"/>
        <w:numPr>
          <w:ilvl w:val="1"/>
          <w:numId w:val="225"/>
        </w:numPr>
        <w:spacing w:before="120" w:after="120"/>
      </w:pPr>
      <w:r w:rsidRPr="005443CA">
        <w:t>DNA</w:t>
      </w:r>
      <w:r w:rsidR="00D81462" w:rsidRPr="005443CA">
        <w:t xml:space="preserve"> type requirements </w:t>
      </w:r>
      <w:r w:rsidR="00F93E09" w:rsidRPr="005443CA">
        <w:t xml:space="preserve">may be waived for any donor dam </w:t>
      </w:r>
      <w:r w:rsidR="00D81462" w:rsidRPr="005443CA">
        <w:t>that was flushed between June 1993 and June 1995, if that cow is now dead.</w:t>
      </w:r>
    </w:p>
    <w:p w14:paraId="1E2F21E4" w14:textId="77777777" w:rsidR="005951C5" w:rsidRPr="005443CA" w:rsidRDefault="00D81462" w:rsidP="005443CA">
      <w:pPr>
        <w:pStyle w:val="FIXITNOW"/>
        <w:numPr>
          <w:ilvl w:val="1"/>
          <w:numId w:val="225"/>
        </w:numPr>
        <w:spacing w:before="120" w:after="120"/>
      </w:pPr>
      <w:r w:rsidRPr="005443CA">
        <w:t xml:space="preserve">If the recipient cow is </w:t>
      </w:r>
      <w:r w:rsidR="005A6CE4" w:rsidRPr="005443CA">
        <w:t>DNA</w:t>
      </w:r>
      <w:r w:rsidRPr="005443CA">
        <w:t xml:space="preserve"> typed and cannot be excluded as the dam, the determination of eligibility for registration shall be made by the Association after considering the </w:t>
      </w:r>
      <w:r w:rsidR="005A6CE4" w:rsidRPr="005443CA">
        <w:t>DNA</w:t>
      </w:r>
      <w:r w:rsidRPr="005443CA">
        <w:t xml:space="preserve"> typing data, as well as other available information.</w:t>
      </w:r>
    </w:p>
    <w:p w14:paraId="1133DD1B" w14:textId="1C7FAEF7" w:rsidR="005951C5" w:rsidRPr="005443CA" w:rsidRDefault="004C682F" w:rsidP="005443CA">
      <w:pPr>
        <w:pStyle w:val="FIXITNOW"/>
        <w:numPr>
          <w:ilvl w:val="1"/>
          <w:numId w:val="225"/>
        </w:numPr>
        <w:spacing w:before="120" w:after="120"/>
        <w:ind w:right="-180"/>
      </w:pPr>
      <w:r w:rsidRPr="005443CA">
        <w:t>The person(s) who submits a sample for a donor dam will be responsible for all typing fees</w:t>
      </w:r>
    </w:p>
    <w:p w14:paraId="08BAEC3D" w14:textId="551D63BE" w:rsidR="005951C5" w:rsidRPr="00C221C5" w:rsidRDefault="00D81462" w:rsidP="005443CA">
      <w:pPr>
        <w:pStyle w:val="FIXITNOW"/>
        <w:numPr>
          <w:ilvl w:val="0"/>
          <w:numId w:val="91"/>
        </w:numPr>
        <w:spacing w:before="120" w:after="120"/>
      </w:pPr>
      <w:r w:rsidRPr="005443CA">
        <w:rPr>
          <w:rStyle w:val="List2Char"/>
        </w:rPr>
        <w:t>EMBRYO</w:t>
      </w:r>
      <w:r w:rsidRPr="005443CA">
        <w:t xml:space="preserve"> </w:t>
      </w:r>
      <w:r w:rsidRPr="005443CA">
        <w:rPr>
          <w:rStyle w:val="List2Char"/>
        </w:rPr>
        <w:t>TRANSPLANTS</w:t>
      </w:r>
    </w:p>
    <w:p w14:paraId="060589F9" w14:textId="77777777" w:rsidR="005951C5" w:rsidRPr="005443CA" w:rsidRDefault="00D81462" w:rsidP="005443CA">
      <w:pPr>
        <w:pStyle w:val="FIXITNOW"/>
        <w:numPr>
          <w:ilvl w:val="1"/>
          <w:numId w:val="229"/>
        </w:numPr>
        <w:spacing w:before="120" w:after="120"/>
      </w:pPr>
      <w:r w:rsidRPr="005443CA">
        <w:t>Shall be listed and averaged separately from natural calves on Produce of Dam Summaries. Embryo transplant data are not to be used in the donor’s MPPA calculation.</w:t>
      </w:r>
    </w:p>
    <w:p w14:paraId="1D8AD692" w14:textId="77777777" w:rsidR="005951C5" w:rsidRPr="005443CA" w:rsidRDefault="00D81462" w:rsidP="005443CA">
      <w:pPr>
        <w:pStyle w:val="FIXITNOW"/>
        <w:numPr>
          <w:ilvl w:val="1"/>
          <w:numId w:val="229"/>
        </w:numPr>
        <w:spacing w:before="120" w:after="120"/>
      </w:pPr>
      <w:r w:rsidRPr="005443CA">
        <w:t>Shall receive a ratio of 100 with no contemporaries, be flagged in the computer and designated as embryo transplant calves on any reports and on Registration Certificates.</w:t>
      </w:r>
    </w:p>
    <w:p w14:paraId="725672F5" w14:textId="77777777" w:rsidR="005951C5" w:rsidRPr="005443CA" w:rsidRDefault="00D81462" w:rsidP="005443CA">
      <w:pPr>
        <w:pStyle w:val="FIXITNOW"/>
        <w:numPr>
          <w:ilvl w:val="1"/>
          <w:numId w:val="229"/>
        </w:numPr>
        <w:spacing w:before="120" w:after="120"/>
      </w:pPr>
      <w:r w:rsidRPr="005443CA">
        <w:t>Individual performance data shall not be used in the estimation of expected progeny differences for any individual.</w:t>
      </w:r>
    </w:p>
    <w:p w14:paraId="79850BA0" w14:textId="77777777" w:rsidR="005951C5" w:rsidRPr="005443CA" w:rsidRDefault="00D81462" w:rsidP="005443CA">
      <w:pPr>
        <w:pStyle w:val="FIXITNOW"/>
        <w:numPr>
          <w:ilvl w:val="1"/>
          <w:numId w:val="229"/>
        </w:numPr>
        <w:spacing w:before="120" w:after="120"/>
      </w:pPr>
      <w:r w:rsidRPr="005443CA">
        <w:lastRenderedPageBreak/>
        <w:t>The owner of the donor dam at the time of the flush is the breeder of the Embryo Transplant calf.</w:t>
      </w:r>
    </w:p>
    <w:p w14:paraId="001BE540" w14:textId="4D01F71C" w:rsidR="005951C5" w:rsidRPr="005443CA" w:rsidRDefault="00D81462" w:rsidP="005443CA">
      <w:pPr>
        <w:pStyle w:val="FIXITNOW"/>
        <w:numPr>
          <w:ilvl w:val="1"/>
          <w:numId w:val="229"/>
        </w:numPr>
        <w:spacing w:before="120" w:after="120"/>
      </w:pPr>
      <w:r w:rsidRPr="005443CA">
        <w:t>Registration of embryo transplant offspring shall be made on a regular form</w:t>
      </w:r>
      <w:r w:rsidR="00124044" w:rsidRPr="005443CA">
        <w:t xml:space="preserve">. </w:t>
      </w:r>
      <w:r w:rsidRPr="005443CA">
        <w:t>The flush date must be provided.</w:t>
      </w:r>
      <w:r w:rsidR="008E1208" w:rsidRPr="005443CA">
        <w:t xml:space="preserve"> </w:t>
      </w:r>
    </w:p>
    <w:p w14:paraId="49367FEC" w14:textId="77777777" w:rsidR="005951C5" w:rsidRPr="005443CA" w:rsidRDefault="00D81462" w:rsidP="005443CA">
      <w:pPr>
        <w:pStyle w:val="FIXITNOW"/>
        <w:numPr>
          <w:ilvl w:val="1"/>
          <w:numId w:val="229"/>
        </w:numPr>
        <w:spacing w:before="120" w:after="120"/>
      </w:pPr>
      <w:r w:rsidRPr="005443CA">
        <w:t>Registration Certificates issued for offspring resulting from embryo transplants shall be so designated.</w:t>
      </w:r>
    </w:p>
    <w:p w14:paraId="4AD65900" w14:textId="77777777" w:rsidR="005951C5" w:rsidRPr="00C221C5" w:rsidRDefault="00D81462" w:rsidP="005443CA">
      <w:pPr>
        <w:pStyle w:val="FIXITNOW"/>
        <w:numPr>
          <w:ilvl w:val="0"/>
          <w:numId w:val="91"/>
        </w:numPr>
        <w:spacing w:before="120" w:after="120"/>
      </w:pPr>
      <w:r w:rsidRPr="005443CA">
        <w:rPr>
          <w:rStyle w:val="List2Char"/>
        </w:rPr>
        <w:t>CLONE</w:t>
      </w:r>
      <w:r w:rsidRPr="005443CA">
        <w:t xml:space="preserve"> CALVES</w:t>
      </w:r>
      <w:r w:rsidR="00754CF0" w:rsidRPr="00C221C5">
        <w:fldChar w:fldCharType="begin"/>
      </w:r>
      <w:r w:rsidRPr="00C221C5">
        <w:instrText>XE "Clone Calves"</w:instrText>
      </w:r>
      <w:r w:rsidR="00754CF0" w:rsidRPr="00C221C5">
        <w:fldChar w:fldCharType="end"/>
      </w:r>
    </w:p>
    <w:p w14:paraId="1C213C2E" w14:textId="77777777" w:rsidR="005951C5" w:rsidRPr="005443CA" w:rsidRDefault="00D81462" w:rsidP="005443CA">
      <w:pPr>
        <w:pStyle w:val="FIXITNOW"/>
        <w:numPr>
          <w:ilvl w:val="1"/>
          <w:numId w:val="230"/>
        </w:numPr>
        <w:spacing w:before="120" w:after="120"/>
      </w:pPr>
      <w:r w:rsidRPr="005443CA">
        <w:rPr>
          <w:rStyle w:val="CommentSubjectChar"/>
        </w:rPr>
        <w:t>DNA Authentication</w:t>
      </w:r>
      <w:r w:rsidR="00754CF0" w:rsidRPr="00C221C5">
        <w:rPr>
          <w:b/>
          <w:bCs/>
        </w:rPr>
        <w:fldChar w:fldCharType="begin"/>
      </w:r>
      <w:r w:rsidRPr="00C221C5">
        <w:instrText>XE "DNA Authentication"</w:instrText>
      </w:r>
      <w:r w:rsidR="00754CF0" w:rsidRPr="00C221C5">
        <w:fldChar w:fldCharType="end"/>
      </w:r>
      <w:r w:rsidRPr="00C221C5">
        <w:t xml:space="preserve"> – To be eligible for registration, both the genetic donor and clone must be DNA typed. The DNA of the clone must be compared to the DNA of the original animal, meeting the pr</w:t>
      </w:r>
      <w:r w:rsidRPr="005443CA">
        <w:t>obability of exclusion values.</w:t>
      </w:r>
    </w:p>
    <w:p w14:paraId="420E68C2" w14:textId="77777777" w:rsidR="005951C5" w:rsidRPr="005443CA" w:rsidRDefault="00D81462" w:rsidP="005443CA">
      <w:pPr>
        <w:pStyle w:val="FIXITNOW"/>
        <w:numPr>
          <w:ilvl w:val="1"/>
          <w:numId w:val="230"/>
        </w:numPr>
        <w:spacing w:before="120" w:after="120"/>
      </w:pPr>
      <w:r w:rsidRPr="005443CA">
        <w:rPr>
          <w:rStyle w:val="CommentSubjectChar"/>
        </w:rPr>
        <w:t>Name</w:t>
      </w:r>
      <w:r w:rsidRPr="005443CA">
        <w:t xml:space="preserve"> – Cloned animals will carry a unique name designated by the first owner of the clone but must carry the suffix of CLN (maximum of 28 characters including the CLN suffix).</w:t>
      </w:r>
    </w:p>
    <w:p w14:paraId="3DD5AF39" w14:textId="77777777" w:rsidR="005951C5" w:rsidRPr="005443CA" w:rsidRDefault="00D81462" w:rsidP="005443CA">
      <w:pPr>
        <w:pStyle w:val="FIXITNOW"/>
        <w:numPr>
          <w:ilvl w:val="1"/>
          <w:numId w:val="230"/>
        </w:numPr>
        <w:spacing w:before="120" w:after="120"/>
      </w:pPr>
      <w:r w:rsidRPr="005443CA">
        <w:rPr>
          <w:rStyle w:val="CommentSubjectChar"/>
        </w:rPr>
        <w:t>Recorded Breeder</w:t>
      </w:r>
      <w:r w:rsidRPr="005443CA">
        <w:t xml:space="preserve"> – Breeder of the clone should be listed as the breeder of the genetic donor at the time the original animal was conceived.</w:t>
      </w:r>
    </w:p>
    <w:p w14:paraId="49AFE1E4" w14:textId="77777777" w:rsidR="005951C5" w:rsidRPr="005443CA" w:rsidRDefault="00D81462" w:rsidP="005443CA">
      <w:pPr>
        <w:pStyle w:val="FIXITNOW"/>
        <w:numPr>
          <w:ilvl w:val="1"/>
          <w:numId w:val="230"/>
        </w:numPr>
        <w:spacing w:before="120" w:after="120"/>
      </w:pPr>
      <w:r w:rsidRPr="005443CA">
        <w:rPr>
          <w:rStyle w:val="CommentSubjectChar"/>
        </w:rPr>
        <w:t>Recorded Owner</w:t>
      </w:r>
      <w:r w:rsidRPr="005443CA">
        <w:t xml:space="preserve"> – Owner of the clone should be listed as the first owner of the cloned animal.</w:t>
      </w:r>
    </w:p>
    <w:p w14:paraId="7B79CCE7" w14:textId="77777777" w:rsidR="005951C5" w:rsidRPr="005443CA" w:rsidRDefault="00D81462" w:rsidP="005443CA">
      <w:pPr>
        <w:pStyle w:val="FIXITNOW"/>
        <w:numPr>
          <w:ilvl w:val="1"/>
          <w:numId w:val="230"/>
        </w:numPr>
        <w:spacing w:before="120" w:after="120"/>
      </w:pPr>
      <w:r w:rsidRPr="005443CA">
        <w:rPr>
          <w:rStyle w:val="CommentSubjectChar"/>
        </w:rPr>
        <w:t>Registration Certificate</w:t>
      </w:r>
      <w:r w:rsidRPr="005443CA">
        <w:t xml:space="preserve"> – The word clone and the registration number of the genetic donor will be displayed on the registration certificate.</w:t>
      </w:r>
    </w:p>
    <w:p w14:paraId="0AB6BB66" w14:textId="0ABA7536" w:rsidR="005951C5" w:rsidRPr="005443CA" w:rsidRDefault="00D81462" w:rsidP="005443CA">
      <w:pPr>
        <w:pStyle w:val="FIXITNOW"/>
        <w:numPr>
          <w:ilvl w:val="1"/>
          <w:numId w:val="230"/>
        </w:numPr>
        <w:spacing w:before="120" w:after="120"/>
      </w:pPr>
      <w:r w:rsidRPr="005443CA">
        <w:rPr>
          <w:rStyle w:val="CommentSubjectChar"/>
        </w:rPr>
        <w:t>Consent</w:t>
      </w:r>
      <w:r w:rsidRPr="005443CA">
        <w:t xml:space="preserve"> – For a breeder to have the right to clone an animal, they must have written consent from all the owners of the genetic donor who are current members of the association.  Written consent must accompany the cloned animal(s) application for registration.</w:t>
      </w:r>
    </w:p>
    <w:p w14:paraId="71839A5A" w14:textId="77777777" w:rsidR="005951C5" w:rsidRPr="005443CA" w:rsidRDefault="00D81462" w:rsidP="005443CA">
      <w:pPr>
        <w:pStyle w:val="Heading1"/>
        <w:spacing w:before="120" w:after="120"/>
        <w:rPr>
          <w:rFonts w:ascii="Times New Roman" w:hAnsi="Times New Roman" w:cs="Times New Roman"/>
        </w:rPr>
      </w:pPr>
      <w:r w:rsidRPr="005443CA">
        <w:rPr>
          <w:rFonts w:ascii="Times New Roman" w:hAnsi="Times New Roman" w:cs="Times New Roman"/>
        </w:rPr>
        <w:lastRenderedPageBreak/>
        <w:t xml:space="preserve"> SECTION G </w:t>
      </w:r>
      <w:r w:rsidR="00C71B91" w:rsidRPr="005443CA">
        <w:rPr>
          <w:rFonts w:ascii="Times New Roman" w:hAnsi="Times New Roman" w:cs="Times New Roman"/>
        </w:rPr>
        <w:t>–</w:t>
      </w:r>
      <w:r w:rsidRPr="005443CA">
        <w:rPr>
          <w:rFonts w:ascii="Times New Roman" w:hAnsi="Times New Roman" w:cs="Times New Roman"/>
        </w:rPr>
        <w:t xml:space="preserve"> </w:t>
      </w:r>
      <w:r w:rsidR="00C71B91" w:rsidRPr="005443CA">
        <w:rPr>
          <w:rFonts w:ascii="Times New Roman" w:hAnsi="Times New Roman" w:cs="Times New Roman"/>
        </w:rPr>
        <w:t>SEMEN REGULATIONS</w:t>
      </w:r>
    </w:p>
    <w:p w14:paraId="60C569A7" w14:textId="77777777" w:rsidR="005951C5" w:rsidRPr="005443CA" w:rsidRDefault="00D81462" w:rsidP="005443CA">
      <w:pPr>
        <w:pStyle w:val="SectionBHeading2"/>
        <w:numPr>
          <w:ilvl w:val="0"/>
          <w:numId w:val="0"/>
        </w:numPr>
        <w:spacing w:before="120" w:after="120"/>
        <w:ind w:left="360"/>
        <w:outlineLvl w:val="9"/>
        <w:rPr>
          <w:rFonts w:ascii="Times New Roman" w:hAnsi="Times New Roman" w:cs="Times New Roman"/>
        </w:rPr>
      </w:pPr>
      <w:r w:rsidRPr="005443CA">
        <w:rPr>
          <w:rFonts w:ascii="Times New Roman" w:hAnsi="Times New Roman" w:cs="Times New Roman"/>
        </w:rPr>
        <w:t>SEMEN REGULATIONS</w:t>
      </w:r>
      <w:r w:rsidR="00754CF0" w:rsidRPr="005443CA">
        <w:rPr>
          <w:rFonts w:ascii="Times New Roman" w:hAnsi="Times New Roman" w:cs="Times New Roman"/>
        </w:rPr>
        <w:fldChar w:fldCharType="begin"/>
      </w:r>
      <w:r w:rsidRPr="005443CA">
        <w:rPr>
          <w:rFonts w:ascii="Times New Roman" w:hAnsi="Times New Roman" w:cs="Times New Roman"/>
        </w:rPr>
        <w:instrText>XE "Semen Regulations"</w:instrText>
      </w:r>
      <w:r w:rsidR="00754CF0" w:rsidRPr="005443CA">
        <w:rPr>
          <w:rFonts w:ascii="Times New Roman" w:hAnsi="Times New Roman" w:cs="Times New Roman"/>
        </w:rPr>
        <w:fldChar w:fldCharType="end"/>
      </w:r>
    </w:p>
    <w:p w14:paraId="281458FC" w14:textId="6388460A" w:rsidR="005951C5" w:rsidRPr="005443CA" w:rsidRDefault="00D81462" w:rsidP="005443CA">
      <w:pPr>
        <w:pStyle w:val="FIXITNOW"/>
        <w:numPr>
          <w:ilvl w:val="0"/>
          <w:numId w:val="0"/>
        </w:numPr>
        <w:spacing w:before="120" w:after="120"/>
        <w:ind w:left="1080"/>
      </w:pPr>
      <w:r w:rsidRPr="005443CA">
        <w:rPr>
          <w:u w:val="single"/>
        </w:rPr>
        <w:t>Frozen Semen</w:t>
      </w:r>
      <w:r w:rsidR="006E3ED7">
        <w:t xml:space="preserve">.  </w:t>
      </w:r>
      <w:r w:rsidRPr="005443CA">
        <w:t>All vials or straws of frozen semen collected after January 1, 1967, must carry the name and registry number of the bull, and the date of collection of said semen.</w:t>
      </w:r>
    </w:p>
    <w:p w14:paraId="2FA691CA" w14:textId="77777777" w:rsidR="005951C5" w:rsidRPr="005443CA" w:rsidRDefault="005951C5">
      <w:pPr>
        <w:pStyle w:val="Standard"/>
      </w:pPr>
    </w:p>
    <w:p w14:paraId="2433CED9" w14:textId="77777777" w:rsidR="005951C5" w:rsidRPr="005443CA" w:rsidRDefault="00D81462" w:rsidP="005443CA">
      <w:pPr>
        <w:pStyle w:val="Heading1"/>
        <w:spacing w:before="120" w:after="120"/>
        <w:rPr>
          <w:rFonts w:ascii="Times New Roman" w:hAnsi="Times New Roman" w:cs="Times New Roman"/>
        </w:rPr>
      </w:pPr>
      <w:r w:rsidRPr="005443CA">
        <w:rPr>
          <w:rFonts w:ascii="Times New Roman" w:hAnsi="Times New Roman" w:cs="Times New Roman"/>
        </w:rPr>
        <w:lastRenderedPageBreak/>
        <w:t>SECTION H - TRANSFER OF REGISTRATION</w:t>
      </w:r>
      <w:r w:rsidR="00754CF0" w:rsidRPr="005443CA">
        <w:rPr>
          <w:rFonts w:ascii="Times New Roman" w:hAnsi="Times New Roman" w:cs="Times New Roman"/>
        </w:rPr>
        <w:fldChar w:fldCharType="begin"/>
      </w:r>
      <w:r w:rsidRPr="005443CA">
        <w:rPr>
          <w:rFonts w:ascii="Times New Roman" w:hAnsi="Times New Roman" w:cs="Times New Roman"/>
        </w:rPr>
        <w:instrText>XE "Transferring"</w:instrText>
      </w:r>
      <w:r w:rsidR="00754CF0" w:rsidRPr="005443CA">
        <w:rPr>
          <w:rFonts w:ascii="Times New Roman" w:hAnsi="Times New Roman" w:cs="Times New Roman"/>
        </w:rPr>
        <w:fldChar w:fldCharType="end"/>
      </w:r>
    </w:p>
    <w:p w14:paraId="729313DA" w14:textId="77777777" w:rsidR="005951C5" w:rsidRPr="005443CA" w:rsidRDefault="00D81462" w:rsidP="005443CA">
      <w:pPr>
        <w:pStyle w:val="SectionBHeading2"/>
        <w:numPr>
          <w:ilvl w:val="0"/>
          <w:numId w:val="116"/>
        </w:numPr>
        <w:spacing w:before="120" w:after="120"/>
        <w:ind w:left="360"/>
        <w:outlineLvl w:val="9"/>
        <w:rPr>
          <w:rFonts w:ascii="Times New Roman" w:hAnsi="Times New Roman" w:cs="Times New Roman"/>
        </w:rPr>
      </w:pPr>
      <w:r w:rsidRPr="005443CA">
        <w:rPr>
          <w:rFonts w:ascii="Times New Roman" w:hAnsi="Times New Roman" w:cs="Times New Roman"/>
        </w:rPr>
        <w:t>POLICIES AND PROCEDURES</w:t>
      </w:r>
    </w:p>
    <w:p w14:paraId="0F6D74CE" w14:textId="77777777" w:rsidR="005951C5" w:rsidRPr="005443CA" w:rsidRDefault="00D81462" w:rsidP="005443CA">
      <w:pPr>
        <w:pStyle w:val="FIXITNOW"/>
        <w:numPr>
          <w:ilvl w:val="0"/>
          <w:numId w:val="117"/>
        </w:numPr>
        <w:spacing w:before="120" w:after="120"/>
      </w:pPr>
      <w:r w:rsidRPr="00C221C5">
        <w:t xml:space="preserve">Any registered </w:t>
      </w:r>
      <w:r w:rsidR="006247B8" w:rsidRPr="005443CA">
        <w:t xml:space="preserve">or pre-registered </w:t>
      </w:r>
      <w:r w:rsidRPr="005443CA">
        <w:t xml:space="preserve">animal is eligible for transfer with authorization from the present owner. The Application for Transfer is on the reverse side of the registration certificate, batch transfer, transfer on entry or </w:t>
      </w:r>
      <w:r w:rsidR="00136631" w:rsidRPr="005443CA">
        <w:t>Multiple Owner Form (MOF)</w:t>
      </w:r>
      <w:r w:rsidRPr="005443CA">
        <w:t xml:space="preserve"> and website. The following are procedures for transfer:</w:t>
      </w:r>
    </w:p>
    <w:p w14:paraId="7526B7CF" w14:textId="0F3A9BF9" w:rsidR="005951C5" w:rsidRPr="00C221C5" w:rsidRDefault="00D81462" w:rsidP="005443CA">
      <w:pPr>
        <w:pStyle w:val="FIXITNOW"/>
        <w:numPr>
          <w:ilvl w:val="0"/>
          <w:numId w:val="231"/>
        </w:numPr>
        <w:spacing w:before="120" w:after="120"/>
      </w:pPr>
      <w:r w:rsidRPr="005443CA">
        <w:t>The present owner or authorized sales agent of the animal must sign the authorization of transfer if submitted on a printed form.  Transfer information submitted electronically will be authorized by access of account number and password.</w:t>
      </w:r>
    </w:p>
    <w:p w14:paraId="69666A25" w14:textId="77777777" w:rsidR="005951C5" w:rsidRPr="005443CA" w:rsidRDefault="00D81462" w:rsidP="005443CA">
      <w:pPr>
        <w:pStyle w:val="FIXITNOW"/>
        <w:numPr>
          <w:ilvl w:val="0"/>
          <w:numId w:val="231"/>
        </w:numPr>
        <w:spacing w:before="120" w:after="120"/>
      </w:pPr>
      <w:r w:rsidRPr="005443CA">
        <w:t>The complete name and address of the buyer and actual sale date must be provided.</w:t>
      </w:r>
    </w:p>
    <w:p w14:paraId="190307A7" w14:textId="16D486F4" w:rsidR="005951C5" w:rsidRPr="00C221C5" w:rsidRDefault="00D81462" w:rsidP="005443CA">
      <w:pPr>
        <w:pStyle w:val="FIXITNOW"/>
        <w:numPr>
          <w:ilvl w:val="0"/>
          <w:numId w:val="231"/>
        </w:numPr>
        <w:spacing w:before="120" w:after="120"/>
      </w:pPr>
      <w:r w:rsidRPr="005443CA">
        <w:t xml:space="preserve">In order to transfer part interest in a bull, </w:t>
      </w:r>
      <w:r w:rsidR="006247B8" w:rsidRPr="005443CA">
        <w:t xml:space="preserve">either </w:t>
      </w:r>
      <w:r w:rsidRPr="005443CA">
        <w:t xml:space="preserve">a </w:t>
      </w:r>
      <w:r w:rsidR="002C65C7" w:rsidRPr="005443CA">
        <w:t>Multiple Owner Form (MOF</w:t>
      </w:r>
      <w:r w:rsidRPr="005443CA">
        <w:t>)</w:t>
      </w:r>
      <w:r w:rsidR="006247B8" w:rsidRPr="005443CA">
        <w:t xml:space="preserve">, the back of the certificate of registration with the option for multiple owners, the electronic transfer spreadsheet available online, or the </w:t>
      </w:r>
      <w:proofErr w:type="spellStart"/>
      <w:r w:rsidR="006247B8" w:rsidRPr="005443CA">
        <w:t>REDSPro</w:t>
      </w:r>
      <w:proofErr w:type="spellEnd"/>
      <w:r w:rsidR="006247B8" w:rsidRPr="005443CA">
        <w:t xml:space="preserve"> submissions entry </w:t>
      </w:r>
      <w:r w:rsidRPr="005443CA">
        <w:t>must be completed by the seller and filed in the National Office. Any time an interest in a multiple-owned bull is transferred; a record of this transfer will be sent to all owners and filed in the National Office.</w:t>
      </w:r>
      <w:r w:rsidR="0055112B" w:rsidRPr="005443CA">
        <w:t xml:space="preserve"> </w:t>
      </w:r>
    </w:p>
    <w:p w14:paraId="24494EF6" w14:textId="77777777" w:rsidR="005951C5" w:rsidRPr="005443CA" w:rsidRDefault="00D81462" w:rsidP="005443CA">
      <w:pPr>
        <w:pStyle w:val="FIXITNOW"/>
        <w:numPr>
          <w:ilvl w:val="0"/>
          <w:numId w:val="231"/>
        </w:numPr>
        <w:spacing w:before="120" w:after="120"/>
      </w:pPr>
      <w:r w:rsidRPr="005443CA">
        <w:t>If the animal is a bred female, the breeding section must be completed with bull's registration number and dates for each breeding, either natural or A.I.</w:t>
      </w:r>
    </w:p>
    <w:p w14:paraId="2B66FD2C" w14:textId="77777777" w:rsidR="005951C5" w:rsidRDefault="00D81462" w:rsidP="005443CA">
      <w:pPr>
        <w:pStyle w:val="FIXITNOW"/>
        <w:numPr>
          <w:ilvl w:val="0"/>
          <w:numId w:val="231"/>
        </w:numPr>
        <w:spacing w:before="120" w:after="120"/>
      </w:pPr>
      <w:r w:rsidRPr="005443CA">
        <w:t>If there is a calf at side, it is the seller</w:t>
      </w:r>
      <w:r w:rsidR="002D6BE4" w:rsidRPr="005443CA">
        <w:t>’s</w:t>
      </w:r>
      <w:r w:rsidRPr="005443CA">
        <w:t xml:space="preserve"> responsibility to pre-register the calf before it can be transferred. All calf information must be completed by the seller. Failure to pre-register will make the calf ineligible for registration by the new owner.</w:t>
      </w:r>
    </w:p>
    <w:p w14:paraId="290B579A" w14:textId="77777777" w:rsidR="005951C5" w:rsidRPr="005443CA" w:rsidRDefault="00D81462" w:rsidP="005443CA">
      <w:pPr>
        <w:pStyle w:val="sectionAnextpage"/>
        <w:numPr>
          <w:ilvl w:val="0"/>
          <w:numId w:val="116"/>
        </w:numPr>
        <w:spacing w:before="120" w:after="120"/>
        <w:ind w:left="360"/>
        <w:outlineLvl w:val="9"/>
        <w:rPr>
          <w:rFonts w:ascii="Times New Roman" w:hAnsi="Times New Roman" w:cs="Times New Roman"/>
        </w:rPr>
      </w:pPr>
      <w:r w:rsidRPr="005443CA">
        <w:rPr>
          <w:rFonts w:ascii="Times New Roman" w:hAnsi="Times New Roman" w:cs="Times New Roman"/>
        </w:rPr>
        <w:lastRenderedPageBreak/>
        <w:t xml:space="preserve"> REGISTRATION TRANSFER</w:t>
      </w:r>
      <w:r w:rsidR="00754CF0" w:rsidRPr="005443CA">
        <w:rPr>
          <w:rFonts w:ascii="Times New Roman" w:hAnsi="Times New Roman" w:cs="Times New Roman"/>
        </w:rPr>
        <w:fldChar w:fldCharType="begin"/>
      </w:r>
      <w:r w:rsidRPr="005443CA">
        <w:rPr>
          <w:rFonts w:ascii="Times New Roman" w:hAnsi="Times New Roman" w:cs="Times New Roman"/>
        </w:rPr>
        <w:instrText>XE "Registration"</w:instrText>
      </w:r>
      <w:r w:rsidR="00754CF0" w:rsidRPr="005443CA">
        <w:rPr>
          <w:rFonts w:ascii="Times New Roman" w:hAnsi="Times New Roman" w:cs="Times New Roman"/>
        </w:rPr>
        <w:fldChar w:fldCharType="end"/>
      </w:r>
    </w:p>
    <w:p w14:paraId="332C87E3" w14:textId="1B66E8BA" w:rsidR="005951C5" w:rsidRPr="00C221C5" w:rsidRDefault="00D81462" w:rsidP="005443CA">
      <w:pPr>
        <w:pStyle w:val="FIXITNOW"/>
        <w:numPr>
          <w:ilvl w:val="0"/>
          <w:numId w:val="119"/>
        </w:numPr>
        <w:spacing w:before="120" w:after="120"/>
      </w:pPr>
      <w:r w:rsidRPr="00C221C5">
        <w:t>Transfer fees:</w:t>
      </w:r>
      <w:r w:rsidR="003000CE" w:rsidRPr="005443CA">
        <w:t xml:space="preserve"> </w:t>
      </w:r>
    </w:p>
    <w:p w14:paraId="4E65DA3E" w14:textId="77777777" w:rsidR="005951C5" w:rsidRPr="005443CA" w:rsidRDefault="00733321" w:rsidP="005443CA">
      <w:pPr>
        <w:pStyle w:val="FIXITNOW"/>
        <w:numPr>
          <w:ilvl w:val="0"/>
          <w:numId w:val="120"/>
        </w:numPr>
        <w:spacing w:before="120" w:after="120"/>
      </w:pPr>
      <w:r w:rsidRPr="005443CA">
        <w:t xml:space="preserve">The transfer of an animal </w:t>
      </w:r>
      <w:r w:rsidR="00D81462" w:rsidRPr="005443CA">
        <w:t xml:space="preserve">is included in the annual THR </w:t>
      </w:r>
      <w:r w:rsidRPr="005443CA">
        <w:t>assessment on their dam, provided the application for transfer is received in the National Office within 60 days of the date of sale.</w:t>
      </w:r>
    </w:p>
    <w:p w14:paraId="34726101" w14:textId="77777777" w:rsidR="005951C5" w:rsidRPr="005443CA" w:rsidRDefault="003000CE" w:rsidP="005443CA">
      <w:pPr>
        <w:pStyle w:val="FIXITNOW"/>
        <w:numPr>
          <w:ilvl w:val="0"/>
          <w:numId w:val="120"/>
        </w:numPr>
        <w:spacing w:before="120" w:after="120"/>
      </w:pPr>
      <w:r w:rsidRPr="005443CA">
        <w:t>Application for transfers received after the first 60 days from the date of sale will be subject to late fees as defined on the fee sheet.</w:t>
      </w:r>
    </w:p>
    <w:p w14:paraId="23002D18" w14:textId="6491241C" w:rsidR="005951C5" w:rsidRPr="005443CA" w:rsidRDefault="00CE550D" w:rsidP="005443CA">
      <w:pPr>
        <w:pStyle w:val="FIXITNOW"/>
        <w:numPr>
          <w:ilvl w:val="0"/>
          <w:numId w:val="120"/>
        </w:numPr>
        <w:spacing w:before="120" w:after="120"/>
      </w:pPr>
      <w:r w:rsidRPr="005443CA">
        <w:t>The seller will be responsible to pay for applicable transfer fees, except if the seller is a non-member and the transfer application is submitted by the buyer then the buyer will be billed applicable transfer late fees.</w:t>
      </w:r>
      <w:r w:rsidR="006247B8" w:rsidRPr="005443CA">
        <w:rPr>
          <w:b/>
          <w:sz w:val="20"/>
          <w:szCs w:val="20"/>
        </w:rPr>
        <w:t xml:space="preserve"> </w:t>
      </w:r>
    </w:p>
    <w:p w14:paraId="58CEC15E" w14:textId="77777777" w:rsidR="005951C5" w:rsidRPr="005443CA" w:rsidRDefault="00D81462" w:rsidP="005443CA">
      <w:pPr>
        <w:pStyle w:val="FIXITNOW"/>
        <w:numPr>
          <w:ilvl w:val="0"/>
          <w:numId w:val="119"/>
        </w:numPr>
        <w:spacing w:before="120" w:after="120"/>
      </w:pPr>
      <w:r w:rsidRPr="005443CA">
        <w:t>It shall be the duty of the seller to apply for transfer of registration. Every change of ownership of a registered animal must be recorded by official transfer on the records of the Red Angus Association of America.</w:t>
      </w:r>
    </w:p>
    <w:p w14:paraId="51C3B205" w14:textId="77777777" w:rsidR="005951C5" w:rsidRPr="005443CA" w:rsidRDefault="00D81462" w:rsidP="005443CA">
      <w:pPr>
        <w:pStyle w:val="FIXITNOW"/>
        <w:numPr>
          <w:ilvl w:val="0"/>
          <w:numId w:val="119"/>
        </w:numPr>
        <w:spacing w:before="120" w:after="120"/>
      </w:pPr>
      <w:r w:rsidRPr="005443CA">
        <w:t>It shall be the duty of the seller before offering a registered animal for sale, or applying for transfer to verify that the animal carries legible tattoo marks on its ears corresponding to the tattoo marks entered on its certificate.</w:t>
      </w:r>
    </w:p>
    <w:p w14:paraId="5B9151D1" w14:textId="5F2B8341" w:rsidR="005951C5" w:rsidRPr="00C221C5" w:rsidRDefault="00D81462" w:rsidP="005443CA">
      <w:pPr>
        <w:pStyle w:val="FIXITNOW"/>
        <w:numPr>
          <w:ilvl w:val="0"/>
          <w:numId w:val="119"/>
        </w:numPr>
        <w:tabs>
          <w:tab w:val="left" w:pos="5940"/>
        </w:tabs>
        <w:spacing w:before="120" w:after="120"/>
      </w:pPr>
      <w:r w:rsidRPr="005443CA">
        <w:t xml:space="preserve">Application for transfer of registration is located on the reverse side of the Registration Certificate, batch transfer or transfer on entry, </w:t>
      </w:r>
      <w:r w:rsidR="00CE1CAD" w:rsidRPr="005443CA">
        <w:t>multiple owner form</w:t>
      </w:r>
      <w:r w:rsidR="000F7A61" w:rsidRPr="005443CA">
        <w:t xml:space="preserve"> (MOF)</w:t>
      </w:r>
      <w:r w:rsidRPr="005443CA">
        <w:t xml:space="preserve"> and website.</w:t>
      </w:r>
      <w:r w:rsidR="006247B8" w:rsidRPr="005443CA">
        <w:rPr>
          <w:rStyle w:val="BalloonTextChar"/>
          <w:rFonts w:ascii="Times New Roman" w:hAnsi="Times New Roman" w:cs="Times New Roman"/>
        </w:rPr>
        <w:t xml:space="preserve"> </w:t>
      </w:r>
    </w:p>
    <w:p w14:paraId="70FC9D42" w14:textId="23573965" w:rsidR="005951C5" w:rsidRPr="00C221C5" w:rsidRDefault="00280A54" w:rsidP="005443CA">
      <w:pPr>
        <w:pStyle w:val="FIXITNOW"/>
        <w:numPr>
          <w:ilvl w:val="0"/>
          <w:numId w:val="119"/>
        </w:numPr>
        <w:tabs>
          <w:tab w:val="left" w:pos="5940"/>
        </w:tabs>
        <w:spacing w:before="120" w:after="120"/>
      </w:pPr>
      <w:r w:rsidRPr="005443CA">
        <w:t>Seller</w:t>
      </w:r>
      <w:r w:rsidR="00D81462" w:rsidRPr="005443CA">
        <w:t xml:space="preserve"> should determine the exact fee </w:t>
      </w:r>
      <w:r w:rsidR="001E69FA" w:rsidRPr="005443CA">
        <w:t xml:space="preserve">amount </w:t>
      </w:r>
      <w:r w:rsidR="00D81462" w:rsidRPr="005443CA">
        <w:t xml:space="preserve">required for each transfer of registration in accordance with the </w:t>
      </w:r>
      <w:r w:rsidR="001E69FA" w:rsidRPr="005443CA">
        <w:t xml:space="preserve">late </w:t>
      </w:r>
      <w:r w:rsidR="00D81462" w:rsidRPr="005443CA">
        <w:t>fees set forth on the fee sheet.</w:t>
      </w:r>
      <w:r w:rsidR="001E69FA" w:rsidRPr="005443CA">
        <w:t xml:space="preserve"> </w:t>
      </w:r>
      <w:r w:rsidR="001E69FA" w:rsidRPr="005443CA">
        <w:rPr>
          <w:b/>
          <w:sz w:val="16"/>
          <w:szCs w:val="16"/>
        </w:rPr>
        <w:t>(</w:t>
      </w:r>
    </w:p>
    <w:p w14:paraId="2629E11E" w14:textId="644196EE" w:rsidR="005951C5" w:rsidRPr="005443CA" w:rsidRDefault="00D81462" w:rsidP="005443CA">
      <w:pPr>
        <w:pStyle w:val="FIXITNOW"/>
        <w:numPr>
          <w:ilvl w:val="0"/>
          <w:numId w:val="119"/>
        </w:numPr>
        <w:spacing w:before="120" w:after="120"/>
        <w:rPr>
          <w:b/>
          <w:sz w:val="16"/>
          <w:szCs w:val="16"/>
        </w:rPr>
      </w:pPr>
      <w:r w:rsidRPr="005443CA">
        <w:t xml:space="preserve">When an animal is transferred to more than one new owner, the total </w:t>
      </w:r>
      <w:r w:rsidR="001E69FA" w:rsidRPr="005443CA">
        <w:t xml:space="preserve">amount of late </w:t>
      </w:r>
      <w:r w:rsidRPr="005443CA">
        <w:t>transfer fee due is product of the fee times the number of new owners.</w:t>
      </w:r>
      <w:r w:rsidR="001E69FA" w:rsidRPr="005443CA">
        <w:t xml:space="preserve"> </w:t>
      </w:r>
    </w:p>
    <w:p w14:paraId="2FAE045B" w14:textId="43480DFD" w:rsidR="005951C5" w:rsidRPr="005443CA" w:rsidRDefault="00D81462" w:rsidP="005443CA">
      <w:pPr>
        <w:pStyle w:val="sectionAnextpage"/>
        <w:numPr>
          <w:ilvl w:val="0"/>
          <w:numId w:val="116"/>
        </w:numPr>
        <w:spacing w:before="120" w:after="120"/>
        <w:ind w:left="360"/>
        <w:outlineLvl w:val="9"/>
        <w:rPr>
          <w:rFonts w:ascii="Times New Roman" w:hAnsi="Times New Roman" w:cs="Times New Roman"/>
        </w:rPr>
      </w:pPr>
      <w:r w:rsidRPr="005443CA">
        <w:rPr>
          <w:rFonts w:ascii="Times New Roman" w:hAnsi="Times New Roman" w:cs="Times New Roman"/>
        </w:rPr>
        <w:lastRenderedPageBreak/>
        <w:t>SERVICE RECORD OF FEMALES</w:t>
      </w:r>
      <w:r w:rsidR="008F41B9" w:rsidRPr="005443CA">
        <w:rPr>
          <w:rFonts w:ascii="Times New Roman" w:hAnsi="Times New Roman" w:cs="Times New Roman"/>
        </w:rPr>
        <w:t xml:space="preserve"> </w:t>
      </w:r>
    </w:p>
    <w:p w14:paraId="41E9E356" w14:textId="77777777" w:rsidR="005951C5" w:rsidRPr="005443CA" w:rsidRDefault="00D81462" w:rsidP="005443CA">
      <w:pPr>
        <w:pStyle w:val="FIXITNOW"/>
        <w:numPr>
          <w:ilvl w:val="0"/>
          <w:numId w:val="121"/>
        </w:numPr>
        <w:spacing w:before="120" w:after="120"/>
      </w:pPr>
      <w:r w:rsidRPr="00C221C5">
        <w:t>When a bred female is to be transferred, the complete service record shall be filled out on the transfer application in accordance with the instructions thereon.</w:t>
      </w:r>
      <w:r w:rsidR="00704E05" w:rsidRPr="005443CA">
        <w:t xml:space="preserve"> </w:t>
      </w:r>
    </w:p>
    <w:p w14:paraId="0F2DA141" w14:textId="77777777" w:rsidR="005951C5" w:rsidRPr="005443CA" w:rsidRDefault="00D81462" w:rsidP="005443CA">
      <w:pPr>
        <w:pStyle w:val="FIXITNOW"/>
        <w:numPr>
          <w:ilvl w:val="0"/>
          <w:numId w:val="121"/>
        </w:numPr>
        <w:tabs>
          <w:tab w:val="left" w:pos="5940"/>
        </w:tabs>
        <w:spacing w:before="120" w:after="120"/>
      </w:pPr>
      <w:r w:rsidRPr="005443CA">
        <w:t>Current year THR assessments</w:t>
      </w:r>
      <w:r w:rsidR="00754CF0" w:rsidRPr="00C221C5">
        <w:fldChar w:fldCharType="begin"/>
      </w:r>
      <w:r w:rsidRPr="00C221C5">
        <w:instrText>XE "Total Herd Reporting"</w:instrText>
      </w:r>
      <w:r w:rsidR="00754CF0" w:rsidRPr="00C221C5">
        <w:fldChar w:fldCharType="end"/>
      </w:r>
      <w:r w:rsidRPr="00C221C5">
        <w:t xml:space="preserve"> and corresponding rights to register</w:t>
      </w:r>
      <w:r w:rsidRPr="005443CA">
        <w:t xml:space="preserve"> and transfer calves are transferred to the buyer automatically.</w:t>
      </w:r>
    </w:p>
    <w:p w14:paraId="648FEB64" w14:textId="77777777" w:rsidR="005951C5" w:rsidRPr="005443CA" w:rsidRDefault="00D81462" w:rsidP="005443CA">
      <w:pPr>
        <w:pStyle w:val="FIXITNOW"/>
        <w:numPr>
          <w:ilvl w:val="0"/>
          <w:numId w:val="121"/>
        </w:numPr>
        <w:spacing w:before="120" w:after="120"/>
      </w:pPr>
      <w:r w:rsidRPr="005443CA">
        <w:t>Error(s) in service sire record(s) as stated on the original transfer will be corrected upon receipt of a written notice by the owner of record of the female at the time of service, as to such error(s).</w:t>
      </w:r>
    </w:p>
    <w:p w14:paraId="00463EB0" w14:textId="77777777" w:rsidR="005951C5" w:rsidRPr="005443CA" w:rsidRDefault="00D81462" w:rsidP="005443CA">
      <w:pPr>
        <w:pStyle w:val="SectionBHeading2"/>
        <w:numPr>
          <w:ilvl w:val="0"/>
          <w:numId w:val="116"/>
        </w:numPr>
        <w:spacing w:before="120" w:after="120"/>
        <w:ind w:left="360"/>
        <w:outlineLvl w:val="9"/>
        <w:rPr>
          <w:rFonts w:ascii="Times New Roman" w:hAnsi="Times New Roman" w:cs="Times New Roman"/>
        </w:rPr>
      </w:pPr>
      <w:r w:rsidRPr="005443CA">
        <w:rPr>
          <w:rFonts w:ascii="Times New Roman" w:hAnsi="Times New Roman" w:cs="Times New Roman"/>
        </w:rPr>
        <w:t xml:space="preserve"> TRANSFER WITH CALF AT SIDE</w:t>
      </w:r>
      <w:r w:rsidR="00754CF0" w:rsidRPr="005443CA">
        <w:rPr>
          <w:rFonts w:ascii="Times New Roman" w:hAnsi="Times New Roman" w:cs="Times New Roman"/>
        </w:rPr>
        <w:fldChar w:fldCharType="begin"/>
      </w:r>
      <w:r w:rsidRPr="005443CA">
        <w:rPr>
          <w:rFonts w:ascii="Times New Roman" w:hAnsi="Times New Roman" w:cs="Times New Roman"/>
        </w:rPr>
        <w:instrText>XE "Transferring"</w:instrText>
      </w:r>
      <w:r w:rsidR="00754CF0" w:rsidRPr="005443CA">
        <w:rPr>
          <w:rFonts w:ascii="Times New Roman" w:hAnsi="Times New Roman" w:cs="Times New Roman"/>
        </w:rPr>
        <w:fldChar w:fldCharType="end"/>
      </w:r>
    </w:p>
    <w:p w14:paraId="21DF93DF" w14:textId="77777777" w:rsidR="005951C5" w:rsidRPr="005443CA" w:rsidRDefault="00D81462" w:rsidP="005443CA">
      <w:pPr>
        <w:pStyle w:val="FIXITNOW"/>
        <w:numPr>
          <w:ilvl w:val="0"/>
          <w:numId w:val="122"/>
        </w:numPr>
        <w:spacing w:before="120" w:after="120"/>
      </w:pPr>
      <w:r w:rsidRPr="00C221C5">
        <w:t>If a cow is transferred with a calf at side, the calf must be registered or pre-registered by the individual, partnership or corporate membership in whose name the cow was registered on the date of</w:t>
      </w:r>
      <w:r w:rsidRPr="005443CA">
        <w:t xml:space="preserve"> birth of the calf, and a separate transfer on the calf is required.</w:t>
      </w:r>
    </w:p>
    <w:p w14:paraId="193892C1" w14:textId="77777777" w:rsidR="005735C3" w:rsidRPr="005443CA" w:rsidRDefault="00D81462" w:rsidP="005443CA">
      <w:pPr>
        <w:pStyle w:val="FIXITNOW"/>
        <w:numPr>
          <w:ilvl w:val="0"/>
          <w:numId w:val="122"/>
        </w:numPr>
        <w:spacing w:before="120" w:after="120"/>
      </w:pPr>
      <w:r w:rsidRPr="005443CA">
        <w:t>Calves sold separately from dams must be registered or pre-registered and transferred in accordance with transfer procedures established for individual transfers.</w:t>
      </w:r>
    </w:p>
    <w:p w14:paraId="2A62B594" w14:textId="3E4D8178" w:rsidR="005735C3" w:rsidRPr="005443CA" w:rsidRDefault="007A7E31" w:rsidP="005443CA">
      <w:pPr>
        <w:pStyle w:val="SectionBHeading2"/>
        <w:numPr>
          <w:ilvl w:val="0"/>
          <w:numId w:val="116"/>
        </w:numPr>
        <w:spacing w:before="120" w:after="120"/>
        <w:ind w:left="360"/>
        <w:outlineLvl w:val="9"/>
        <w:rPr>
          <w:rFonts w:ascii="Times New Roman" w:hAnsi="Times New Roman" w:cs="Times New Roman"/>
        </w:rPr>
      </w:pPr>
      <w:r w:rsidRPr="005443CA">
        <w:rPr>
          <w:rFonts w:ascii="Times New Roman" w:hAnsi="Times New Roman" w:cs="Times New Roman"/>
        </w:rPr>
        <w:t xml:space="preserve">MULTIPLE OWNER FORM </w:t>
      </w:r>
    </w:p>
    <w:p w14:paraId="27DCC2D6" w14:textId="77777777" w:rsidR="005735C3" w:rsidRPr="00C221C5" w:rsidRDefault="005735C3" w:rsidP="005443CA">
      <w:pPr>
        <w:pStyle w:val="FIXITNOW"/>
        <w:numPr>
          <w:ilvl w:val="0"/>
          <w:numId w:val="123"/>
        </w:numPr>
        <w:spacing w:before="120" w:after="120"/>
      </w:pPr>
      <w:r w:rsidRPr="00C221C5">
        <w:t>This form, available from the Association, must be completed by the seller and filed with the Association, before any interest will be transferred.</w:t>
      </w:r>
    </w:p>
    <w:p w14:paraId="5B2B5DF0" w14:textId="77777777" w:rsidR="005735C3" w:rsidRPr="005443CA" w:rsidRDefault="005735C3" w:rsidP="005443CA">
      <w:pPr>
        <w:pStyle w:val="FIXITNOW"/>
        <w:numPr>
          <w:ilvl w:val="0"/>
          <w:numId w:val="123"/>
        </w:numPr>
        <w:spacing w:before="120" w:after="120"/>
      </w:pPr>
      <w:r w:rsidRPr="005443CA">
        <w:t>Registration Certificates will be issued to each recorded owner.</w:t>
      </w:r>
    </w:p>
    <w:p w14:paraId="29BFA3FE" w14:textId="3E6CBB46" w:rsidR="005735C3" w:rsidRPr="00C221C5" w:rsidRDefault="005735C3" w:rsidP="005443CA">
      <w:pPr>
        <w:pStyle w:val="FIXITNOW"/>
        <w:numPr>
          <w:ilvl w:val="0"/>
          <w:numId w:val="123"/>
        </w:numPr>
        <w:tabs>
          <w:tab w:val="left" w:pos="5940"/>
        </w:tabs>
        <w:spacing w:before="120" w:after="120"/>
      </w:pPr>
      <w:r w:rsidRPr="005443CA">
        <w:t xml:space="preserve">Multi-owned (#) will be listed on the certificate denoting the total number of owners recorded. </w:t>
      </w:r>
    </w:p>
    <w:p w14:paraId="38031F04" w14:textId="77777777" w:rsidR="005735C3" w:rsidRPr="005443CA" w:rsidRDefault="005735C3" w:rsidP="005443CA">
      <w:pPr>
        <w:pStyle w:val="FIXITNOW"/>
        <w:numPr>
          <w:ilvl w:val="0"/>
          <w:numId w:val="123"/>
        </w:numPr>
        <w:spacing w:before="120" w:after="120"/>
      </w:pPr>
      <w:r w:rsidRPr="005443CA">
        <w:t xml:space="preserve"> Interest of each owner will be indicated on their registration certificate.</w:t>
      </w:r>
    </w:p>
    <w:p w14:paraId="6AC9AAD3" w14:textId="77777777" w:rsidR="00704E05" w:rsidRPr="005443CA" w:rsidRDefault="00704E05" w:rsidP="002D6BE4">
      <w:pPr>
        <w:pStyle w:val="FIXITNOW"/>
        <w:numPr>
          <w:ilvl w:val="0"/>
          <w:numId w:val="0"/>
        </w:numPr>
        <w:ind w:left="720"/>
        <w:rPr>
          <w:highlight w:val="yellow"/>
        </w:rPr>
      </w:pPr>
    </w:p>
    <w:p w14:paraId="55AB60B4" w14:textId="77777777" w:rsidR="005735C3" w:rsidRPr="005443CA" w:rsidRDefault="005735C3" w:rsidP="005735C3">
      <w:pPr>
        <w:pStyle w:val="FIXITNOW"/>
        <w:numPr>
          <w:ilvl w:val="0"/>
          <w:numId w:val="0"/>
        </w:numPr>
        <w:ind w:left="720"/>
      </w:pPr>
    </w:p>
    <w:p w14:paraId="2AA9C391" w14:textId="77777777" w:rsidR="005951C5" w:rsidRPr="005443CA" w:rsidRDefault="00D81462" w:rsidP="005443CA">
      <w:pPr>
        <w:pStyle w:val="sectionAnextpage"/>
        <w:numPr>
          <w:ilvl w:val="0"/>
          <w:numId w:val="116"/>
        </w:numPr>
        <w:spacing w:before="120" w:after="120"/>
        <w:ind w:left="360"/>
        <w:outlineLvl w:val="9"/>
        <w:rPr>
          <w:rFonts w:ascii="Times New Roman" w:hAnsi="Times New Roman" w:cs="Times New Roman"/>
        </w:rPr>
      </w:pPr>
      <w:r w:rsidRPr="005443CA">
        <w:rPr>
          <w:rFonts w:ascii="Times New Roman" w:hAnsi="Times New Roman" w:cs="Times New Roman"/>
        </w:rPr>
        <w:lastRenderedPageBreak/>
        <w:t>REGISTRATION AND/OR TRANSFER BY AFFIDAVIT</w:t>
      </w:r>
    </w:p>
    <w:p w14:paraId="4DC053E9" w14:textId="77777777" w:rsidR="005951C5" w:rsidRPr="005443CA" w:rsidRDefault="00D81462" w:rsidP="005443CA">
      <w:pPr>
        <w:pStyle w:val="FIXITNOW"/>
        <w:numPr>
          <w:ilvl w:val="0"/>
          <w:numId w:val="124"/>
        </w:numPr>
        <w:spacing w:before="120" w:after="120"/>
      </w:pPr>
      <w:r w:rsidRPr="00C221C5">
        <w:t>In case of neglect or refusal of a member or nonmember of the A</w:t>
      </w:r>
      <w:r w:rsidRPr="005443CA">
        <w:t>ssociation to apply for transfer of registration and/or transfer, these transactions  may be recorded, if approved by the Executive Committee or the Board of Directors, on the basis of the transferee’s affidavit setting forth the facts and sworn to or affirmed by a Notary Public.</w:t>
      </w:r>
    </w:p>
    <w:p w14:paraId="6660015C" w14:textId="77777777" w:rsidR="005951C5" w:rsidRPr="005443CA" w:rsidRDefault="00D81462" w:rsidP="005443CA">
      <w:pPr>
        <w:pStyle w:val="FIXITNOW"/>
        <w:numPr>
          <w:ilvl w:val="0"/>
          <w:numId w:val="124"/>
        </w:numPr>
        <w:spacing w:before="120" w:after="120"/>
      </w:pPr>
      <w:r w:rsidRPr="005443CA">
        <w:t>Each such affidavit must be accompanied by proof of sale and payment in full of the purchase price of the animal or by evidence of an agreement to sell, purchase or transfer including the terms and conditions of service if any, in the case of females.</w:t>
      </w:r>
    </w:p>
    <w:p w14:paraId="0C211FF6" w14:textId="77777777" w:rsidR="005951C5" w:rsidRPr="005443CA" w:rsidRDefault="00D81462" w:rsidP="005443CA">
      <w:pPr>
        <w:pStyle w:val="SectionBHeading2"/>
        <w:numPr>
          <w:ilvl w:val="0"/>
          <w:numId w:val="116"/>
        </w:numPr>
        <w:spacing w:before="120" w:after="120"/>
        <w:ind w:left="360"/>
        <w:outlineLvl w:val="9"/>
        <w:rPr>
          <w:rFonts w:ascii="Times New Roman" w:hAnsi="Times New Roman" w:cs="Times New Roman"/>
        </w:rPr>
      </w:pPr>
      <w:r w:rsidRPr="005443CA">
        <w:rPr>
          <w:rFonts w:ascii="Times New Roman" w:hAnsi="Times New Roman" w:cs="Times New Roman"/>
        </w:rPr>
        <w:t xml:space="preserve"> RESPONSIBILITY FOR LEGAL TITLE</w:t>
      </w:r>
      <w:r w:rsidR="00754CF0" w:rsidRPr="005443CA">
        <w:rPr>
          <w:rFonts w:ascii="Times New Roman" w:hAnsi="Times New Roman" w:cs="Times New Roman"/>
        </w:rPr>
        <w:fldChar w:fldCharType="begin"/>
      </w:r>
      <w:r w:rsidRPr="005443CA">
        <w:rPr>
          <w:rFonts w:ascii="Times New Roman" w:hAnsi="Times New Roman" w:cs="Times New Roman"/>
        </w:rPr>
        <w:instrText>XE "Legal Title"</w:instrText>
      </w:r>
      <w:r w:rsidR="00754CF0" w:rsidRPr="005443CA">
        <w:rPr>
          <w:rFonts w:ascii="Times New Roman" w:hAnsi="Times New Roman" w:cs="Times New Roman"/>
        </w:rPr>
        <w:fldChar w:fldCharType="end"/>
      </w:r>
    </w:p>
    <w:p w14:paraId="6DD3C54E" w14:textId="77777777" w:rsidR="005951C5" w:rsidRPr="005443CA" w:rsidRDefault="00D81462" w:rsidP="005443CA">
      <w:pPr>
        <w:pStyle w:val="FIXITNOW"/>
        <w:numPr>
          <w:ilvl w:val="0"/>
          <w:numId w:val="125"/>
        </w:numPr>
        <w:spacing w:before="120" w:after="120"/>
      </w:pPr>
      <w:r w:rsidRPr="00C221C5">
        <w:t xml:space="preserve">A transfer of registration entered on an application or a Registration Certificate, or on the records of the Association, shall not be construed as the conveyance of legal title by the </w:t>
      </w:r>
      <w:r w:rsidRPr="005443CA">
        <w:t>Association.</w:t>
      </w:r>
    </w:p>
    <w:p w14:paraId="7045303A" w14:textId="77777777" w:rsidR="005951C5" w:rsidRPr="005443CA" w:rsidRDefault="00D81462" w:rsidP="005443CA">
      <w:pPr>
        <w:pStyle w:val="FIXITNOW"/>
        <w:numPr>
          <w:ilvl w:val="0"/>
          <w:numId w:val="125"/>
        </w:numPr>
        <w:spacing w:before="120" w:after="120"/>
      </w:pPr>
      <w:r w:rsidRPr="005443CA">
        <w:t>The Association assumes no liability for the purchase, sale, or terms of sale of registered animals, or the passage of legal title thereto.</w:t>
      </w:r>
    </w:p>
    <w:p w14:paraId="29581AAE" w14:textId="77777777" w:rsidR="005951C5" w:rsidRPr="005443CA" w:rsidRDefault="00D81462" w:rsidP="005443CA">
      <w:pPr>
        <w:pStyle w:val="SectionBHeading2"/>
        <w:numPr>
          <w:ilvl w:val="0"/>
          <w:numId w:val="116"/>
        </w:numPr>
        <w:spacing w:before="120" w:after="120"/>
        <w:ind w:left="360"/>
        <w:outlineLvl w:val="9"/>
        <w:rPr>
          <w:rFonts w:ascii="Times New Roman" w:hAnsi="Times New Roman" w:cs="Times New Roman"/>
        </w:rPr>
      </w:pPr>
      <w:r w:rsidRPr="005443CA">
        <w:rPr>
          <w:rFonts w:ascii="Times New Roman" w:hAnsi="Times New Roman" w:cs="Times New Roman"/>
        </w:rPr>
        <w:t xml:space="preserve"> DUPLICATE REGISTRATION CERTIFICATES</w:t>
      </w:r>
      <w:r w:rsidR="00754CF0" w:rsidRPr="005443CA">
        <w:rPr>
          <w:rFonts w:ascii="Times New Roman" w:hAnsi="Times New Roman" w:cs="Times New Roman"/>
        </w:rPr>
        <w:fldChar w:fldCharType="begin"/>
      </w:r>
      <w:r w:rsidRPr="005443CA">
        <w:rPr>
          <w:rFonts w:ascii="Times New Roman" w:hAnsi="Times New Roman" w:cs="Times New Roman"/>
        </w:rPr>
        <w:instrText>XE "Duplicating Certificate"</w:instrText>
      </w:r>
      <w:r w:rsidR="00754CF0" w:rsidRPr="005443CA">
        <w:rPr>
          <w:rFonts w:ascii="Times New Roman" w:hAnsi="Times New Roman" w:cs="Times New Roman"/>
        </w:rPr>
        <w:fldChar w:fldCharType="end"/>
      </w:r>
    </w:p>
    <w:p w14:paraId="3404578F" w14:textId="77777777" w:rsidR="005951C5" w:rsidRPr="005443CA" w:rsidRDefault="00D81462" w:rsidP="005443CA">
      <w:pPr>
        <w:pStyle w:val="FIXITNOW"/>
        <w:numPr>
          <w:ilvl w:val="0"/>
          <w:numId w:val="0"/>
        </w:numPr>
        <w:spacing w:before="120" w:after="120"/>
        <w:ind w:left="720"/>
      </w:pPr>
      <w:r w:rsidRPr="00C221C5">
        <w:t>If a Registration certificate is dec</w:t>
      </w:r>
      <w:r w:rsidRPr="005443CA">
        <w:t>lared null and void because unauthorized entries have been made on it in contravention to the Rules and Regulations of the Red Angus Association of America and documented proof is supplied as to the legality of the certificate, a duplicate Registration Certificate may be issued subject to the approval of the Executive Committee.</w:t>
      </w:r>
    </w:p>
    <w:p w14:paraId="259FD454" w14:textId="77777777" w:rsidR="005951C5" w:rsidRPr="005443CA" w:rsidRDefault="005951C5">
      <w:pPr>
        <w:pStyle w:val="Standard"/>
      </w:pPr>
    </w:p>
    <w:p w14:paraId="7FA16A03" w14:textId="392E6820" w:rsidR="00A67BEE" w:rsidRPr="005443CA" w:rsidRDefault="00A67BEE" w:rsidP="005443CA">
      <w:pPr>
        <w:pStyle w:val="Heading1"/>
        <w:spacing w:before="120" w:after="120"/>
        <w:rPr>
          <w:rFonts w:ascii="Times New Roman" w:hAnsi="Times New Roman" w:cs="Times New Roman"/>
        </w:rPr>
      </w:pPr>
      <w:r w:rsidRPr="005443CA">
        <w:rPr>
          <w:rFonts w:ascii="Times New Roman" w:hAnsi="Times New Roman" w:cs="Times New Roman"/>
        </w:rPr>
        <w:lastRenderedPageBreak/>
        <w:t>SECTION I</w:t>
      </w:r>
      <w:r w:rsidR="00622DE3" w:rsidRPr="005443CA">
        <w:rPr>
          <w:rFonts w:ascii="Times New Roman" w:hAnsi="Times New Roman" w:cs="Times New Roman"/>
        </w:rPr>
        <w:t xml:space="preserve"> - DNA TYPING RESOLUTION</w:t>
      </w:r>
      <w:r w:rsidRPr="005443CA">
        <w:rPr>
          <w:rFonts w:ascii="Times New Roman" w:hAnsi="Times New Roman" w:cs="Times New Roman"/>
        </w:rPr>
        <w:fldChar w:fldCharType="begin"/>
      </w:r>
      <w:r w:rsidRPr="005443CA">
        <w:rPr>
          <w:rFonts w:ascii="Times New Roman" w:hAnsi="Times New Roman" w:cs="Times New Roman"/>
        </w:rPr>
        <w:instrText>XE "DNA / Blood Typing"</w:instrText>
      </w:r>
      <w:r w:rsidRPr="005443CA">
        <w:rPr>
          <w:rFonts w:ascii="Times New Roman" w:hAnsi="Times New Roman" w:cs="Times New Roman"/>
        </w:rPr>
        <w:fldChar w:fldCharType="end"/>
      </w:r>
    </w:p>
    <w:p w14:paraId="6E6CEA93" w14:textId="77777777" w:rsidR="00A67BEE" w:rsidRPr="005443CA" w:rsidRDefault="00A67BEE" w:rsidP="005443CA">
      <w:pPr>
        <w:pStyle w:val="FIXITNOW"/>
        <w:numPr>
          <w:ilvl w:val="0"/>
          <w:numId w:val="155"/>
        </w:numPr>
        <w:spacing w:before="120" w:after="120"/>
        <w:ind w:left="360"/>
      </w:pPr>
      <w:r w:rsidRPr="00C221C5">
        <w:t>The Association’s commitment and right to verify parentage of Red Angus animals thus preserving the integrity</w:t>
      </w:r>
      <w:r w:rsidRPr="005443CA">
        <w:t xml:space="preserve"> of the pedigrees, is hereby affirmed.</w:t>
      </w:r>
    </w:p>
    <w:p w14:paraId="63700269" w14:textId="77777777" w:rsidR="00A67BEE" w:rsidRPr="005443CA" w:rsidRDefault="00A67BEE" w:rsidP="005443CA">
      <w:pPr>
        <w:pStyle w:val="FIXITNOW"/>
        <w:numPr>
          <w:ilvl w:val="0"/>
          <w:numId w:val="155"/>
        </w:numPr>
        <w:spacing w:before="120" w:after="120"/>
        <w:ind w:left="360"/>
      </w:pPr>
      <w:r w:rsidRPr="005443CA">
        <w:t xml:space="preserve">That broad authority is vested in the Executive Committee of the Board of Directors and the Chief Executive Officer to continue the collection of DNA typing data which is to be maintained as a source of reference as related to further developments occurring from time to time in the technological area of parentage verification. </w:t>
      </w:r>
    </w:p>
    <w:p w14:paraId="5B195D78" w14:textId="77777777" w:rsidR="00A67BEE" w:rsidRPr="005443CA" w:rsidRDefault="00A67BEE" w:rsidP="005443CA">
      <w:pPr>
        <w:pStyle w:val="FIXITNOW"/>
        <w:numPr>
          <w:ilvl w:val="1"/>
          <w:numId w:val="158"/>
        </w:numPr>
        <w:spacing w:before="120" w:after="120"/>
      </w:pPr>
      <w:r w:rsidRPr="005443CA">
        <w:t>Effective July 1, 2012 only parentage results using SNP technology will be accepted.  The National Office will review other technology results for parentage on case-by-case basis.</w:t>
      </w:r>
    </w:p>
    <w:p w14:paraId="2F47DA0E" w14:textId="445D67C5" w:rsidR="00690592" w:rsidRPr="005443CA" w:rsidRDefault="00A67BEE" w:rsidP="005443CA">
      <w:pPr>
        <w:pStyle w:val="FIXITNOW"/>
        <w:numPr>
          <w:ilvl w:val="0"/>
          <w:numId w:val="156"/>
        </w:numPr>
        <w:tabs>
          <w:tab w:val="left" w:pos="360"/>
          <w:tab w:val="left" w:pos="5940"/>
        </w:tabs>
        <w:spacing w:before="120" w:after="120"/>
        <w:ind w:left="450" w:hanging="450"/>
      </w:pPr>
      <w:r w:rsidRPr="005443CA">
        <w:t xml:space="preserve">That a disclosure letter listing all information supplied by recognized DNA typing laboratories relative to parentage, shall be sent to the breeder and current owners of such animal or animals. Within, 30 days following such notification, a similar disclosure will be sent to the owner(s) of said animal’s progeny. </w:t>
      </w:r>
      <w:r w:rsidR="00704E05" w:rsidRPr="005443CA">
        <w:rPr>
          <w:highlight w:val="yellow"/>
        </w:rPr>
        <w:t xml:space="preserve"> </w:t>
      </w:r>
    </w:p>
    <w:p w14:paraId="72851018" w14:textId="77777777" w:rsidR="00690592" w:rsidRPr="005443CA" w:rsidRDefault="00690592" w:rsidP="005443CA">
      <w:pPr>
        <w:spacing w:before="120" w:after="120"/>
        <w:rPr>
          <w:rFonts w:cs="Times New Roman"/>
        </w:rPr>
      </w:pPr>
      <w:r w:rsidRPr="00277230">
        <w:rPr>
          <w:rFonts w:cs="Times New Roman"/>
          <w:b/>
        </w:rPr>
        <w:t>4</w:t>
      </w:r>
      <w:r w:rsidRPr="005443CA">
        <w:rPr>
          <w:rFonts w:cs="Times New Roman"/>
        </w:rPr>
        <w:t>.  That the RAAA has the authority to require DNA parentage on:</w:t>
      </w:r>
    </w:p>
    <w:p w14:paraId="79FD8659" w14:textId="4E62C9BB" w:rsidR="00690592" w:rsidRPr="005443CA" w:rsidRDefault="00690592" w:rsidP="005443CA">
      <w:pPr>
        <w:spacing w:before="120" w:after="120"/>
        <w:ind w:left="1080" w:hanging="360"/>
        <w:rPr>
          <w:rFonts w:cs="Times New Roman"/>
        </w:rPr>
      </w:pPr>
      <w:r w:rsidRPr="005443CA">
        <w:rPr>
          <w:rFonts w:cs="Times New Roman"/>
        </w:rPr>
        <w:t>a.  All bulls to be used from which the resultant calves are to be registered in the Red Angus Database.</w:t>
      </w:r>
    </w:p>
    <w:p w14:paraId="0E1803F0" w14:textId="3EE1EA9E" w:rsidR="00690592" w:rsidRPr="005443CA" w:rsidRDefault="00690592" w:rsidP="005443CA">
      <w:pPr>
        <w:pStyle w:val="ListParagraph"/>
        <w:numPr>
          <w:ilvl w:val="3"/>
          <w:numId w:val="233"/>
        </w:numPr>
        <w:spacing w:before="120" w:after="120"/>
        <w:ind w:left="1620"/>
        <w:contextualSpacing w:val="0"/>
        <w:rPr>
          <w:rFonts w:cs="Times New Roman"/>
        </w:rPr>
      </w:pPr>
      <w:r w:rsidRPr="005443CA">
        <w:rPr>
          <w:rFonts w:cs="Times New Roman"/>
        </w:rPr>
        <w:t>All bulls that are the source of semen for A.I., parent verification is required to the extent that the parent(s) SNP parentage genotypes are on file at an approved testing facility.  A copy of the DNA record on such bull must be on file with the Association as a requirement of progeny registration.  DNA typing of the bulls to be used as AI sires will be at the submitting party’s expense.</w:t>
      </w:r>
    </w:p>
    <w:p w14:paraId="4A5BCE8D" w14:textId="7BF28783" w:rsidR="00A67BEE" w:rsidRPr="005443CA" w:rsidRDefault="00690592" w:rsidP="005443CA">
      <w:pPr>
        <w:pStyle w:val="FIXITNOW"/>
        <w:numPr>
          <w:ilvl w:val="3"/>
          <w:numId w:val="233"/>
        </w:numPr>
        <w:spacing w:before="120" w:after="120"/>
        <w:ind w:left="1620"/>
        <w:rPr>
          <w:b/>
        </w:rPr>
      </w:pPr>
      <w:r w:rsidRPr="005443CA">
        <w:t>Beginning with the 2017 calf crop, all bulls that are the source of natural mating (pasture breeding), parent verification is required to the extent that the parent(s) SNP parentage genotypes are on file at an approved testing facility.  A copy of the DNA record on such bull must be on file with the Association as a requirement of progeny registration.  DNA typing of the bulls to be used as AI sires will be at the submitting party’s expense</w:t>
      </w:r>
      <w:r w:rsidR="00F86298" w:rsidRPr="005443CA">
        <w:t xml:space="preserve">. </w:t>
      </w:r>
      <w:r w:rsidR="00F86298" w:rsidRPr="005443CA">
        <w:rPr>
          <w:b/>
        </w:rPr>
        <w:t>(Rev. 6-15, beginning with calves born on or after January 1, 2017)</w:t>
      </w:r>
      <w:r w:rsidR="00A67BEE" w:rsidRPr="005443CA">
        <w:rPr>
          <w:b/>
        </w:rPr>
        <w:t>.</w:t>
      </w:r>
    </w:p>
    <w:p w14:paraId="3F0FD230" w14:textId="77777777" w:rsidR="00A67BEE" w:rsidRPr="005443CA" w:rsidRDefault="00A67BEE" w:rsidP="005443CA">
      <w:pPr>
        <w:pStyle w:val="FIXITNOW"/>
        <w:numPr>
          <w:ilvl w:val="0"/>
          <w:numId w:val="126"/>
        </w:numPr>
        <w:spacing w:before="120" w:after="120"/>
        <w:ind w:left="990"/>
      </w:pPr>
      <w:r w:rsidRPr="005443CA">
        <w:t>Any</w:t>
      </w:r>
      <w:r w:rsidR="003D13C3" w:rsidRPr="005443CA">
        <w:t xml:space="preserve"> random sampling from members’ </w:t>
      </w:r>
      <w:r w:rsidRPr="005443CA">
        <w:t>herds, animals exhibited at shows, entered in bull tests, promoted in the ARA magazine, or whose pedigrees are otherwise represented to the industry, such testing will be administered at Association expense.</w:t>
      </w:r>
    </w:p>
    <w:p w14:paraId="5CFF428B" w14:textId="77777777" w:rsidR="00A67BEE" w:rsidRPr="005443CA" w:rsidRDefault="00A67BEE" w:rsidP="005443CA">
      <w:pPr>
        <w:pStyle w:val="FIXITNOW"/>
        <w:numPr>
          <w:ilvl w:val="0"/>
          <w:numId w:val="126"/>
        </w:numPr>
        <w:spacing w:before="120" w:after="120"/>
        <w:ind w:left="990"/>
      </w:pPr>
      <w:r w:rsidRPr="005443CA">
        <w:t>All ET parents to be used from which the resultant calves are to be registered in the Red Angus Database.  All donor dams being used for ET purposes must be DNA typed, except for donor dams that were flushed between June 1993 and June 1995 and are now dead.  Parent verification is required to the extent that the parent(s) SNP parentage genotypes are on file at an approved testing facility.  A copy of the DNA on such female must be on file with the Association as a requirement of progeny.  DNA typing of animals to be used as ET parents will be at the submitting party’s expense.</w:t>
      </w:r>
    </w:p>
    <w:p w14:paraId="47A8B6CC" w14:textId="77777777" w:rsidR="00A67BEE" w:rsidRPr="005443CA" w:rsidRDefault="00A67BEE" w:rsidP="005443CA">
      <w:pPr>
        <w:pStyle w:val="FIXITNOW"/>
        <w:numPr>
          <w:ilvl w:val="0"/>
          <w:numId w:val="126"/>
        </w:numPr>
        <w:spacing w:before="120" w:after="120"/>
        <w:ind w:left="990"/>
      </w:pPr>
      <w:r w:rsidRPr="005443CA">
        <w:t>Whenever the eligibility for registration of any animal is in doubt because of uncertain or unknown parentage, DNA typing will be required by the Association, at the submitting party’s expense.</w:t>
      </w:r>
    </w:p>
    <w:p w14:paraId="5B150623" w14:textId="22459DCF" w:rsidR="006E3ED7" w:rsidRPr="00C221C5" w:rsidRDefault="00A67BEE" w:rsidP="005443CA">
      <w:pPr>
        <w:pStyle w:val="FIXITNOW"/>
        <w:numPr>
          <w:ilvl w:val="0"/>
          <w:numId w:val="126"/>
        </w:numPr>
        <w:spacing w:before="120" w:after="120"/>
        <w:ind w:left="990"/>
      </w:pPr>
      <w:r w:rsidRPr="005443CA">
        <w:lastRenderedPageBreak/>
        <w:t xml:space="preserve">Whenever the integrity of the pedigree of an animal registered in the RAAA database is questioned.  A written protest must be submitted by the party questioning a pedigree’s accuracy to the National Office, and be accompanied by full payment of the protest fee (reference RAAA fee sheet).  This fee shall cover all costs incurred through DNA parent verification of the animal’s pedigree in question.  </w:t>
      </w:r>
    </w:p>
    <w:p w14:paraId="43662C6A" w14:textId="63C3D35B" w:rsidR="00A67BEE" w:rsidRPr="005443CA" w:rsidRDefault="00A67BEE" w:rsidP="005443CA">
      <w:pPr>
        <w:pStyle w:val="FIXITNOW"/>
        <w:numPr>
          <w:ilvl w:val="0"/>
          <w:numId w:val="126"/>
        </w:numPr>
        <w:tabs>
          <w:tab w:val="left" w:pos="1800"/>
        </w:tabs>
        <w:spacing w:before="120" w:after="120"/>
        <w:ind w:left="990"/>
      </w:pPr>
      <w:r w:rsidRPr="005443CA">
        <w:t>In the event that the protest is upheld and the results of DNA parent verification exclude the reported parent(s):</w:t>
      </w:r>
    </w:p>
    <w:p w14:paraId="41C2B520" w14:textId="77777777" w:rsidR="00A67BEE" w:rsidRPr="005443CA" w:rsidRDefault="00A67BEE" w:rsidP="005443CA">
      <w:pPr>
        <w:pStyle w:val="FIXITNOW"/>
        <w:numPr>
          <w:ilvl w:val="0"/>
          <w:numId w:val="234"/>
        </w:numPr>
        <w:spacing w:before="120" w:after="120"/>
      </w:pPr>
      <w:r w:rsidRPr="005443CA">
        <w:t>The fee will be returned in full to the party who made the formal protest.</w:t>
      </w:r>
    </w:p>
    <w:p w14:paraId="65AB6590" w14:textId="77777777" w:rsidR="00A67BEE" w:rsidRPr="005443CA" w:rsidRDefault="00A67BEE" w:rsidP="005443CA">
      <w:pPr>
        <w:pStyle w:val="FIXITNOW"/>
        <w:numPr>
          <w:ilvl w:val="0"/>
          <w:numId w:val="234"/>
        </w:numPr>
        <w:spacing w:before="120" w:after="120"/>
      </w:pPr>
      <w:r w:rsidRPr="005443CA">
        <w:t>The pedigree of the animal in question shall be amended according to the parent(s) excluded through parent verification process below.</w:t>
      </w:r>
    </w:p>
    <w:p w14:paraId="7B643673" w14:textId="77777777" w:rsidR="00A67BEE" w:rsidRPr="005443CA" w:rsidRDefault="00A67BEE" w:rsidP="005443CA">
      <w:pPr>
        <w:pStyle w:val="FIXITNOW"/>
        <w:numPr>
          <w:ilvl w:val="0"/>
          <w:numId w:val="234"/>
        </w:numPr>
        <w:spacing w:before="120" w:after="120"/>
      </w:pPr>
      <w:r w:rsidRPr="005443CA">
        <w:t>At their expense the owner of such animal will be given the opportunity to correct the pedigree through further DNA parent verification against other possible parent(s).</w:t>
      </w:r>
    </w:p>
    <w:p w14:paraId="4E89E49E" w14:textId="4C01365A" w:rsidR="00A67BEE" w:rsidRPr="005443CA" w:rsidRDefault="00A67BEE" w:rsidP="005443CA">
      <w:pPr>
        <w:pStyle w:val="FIXITNOW"/>
        <w:numPr>
          <w:ilvl w:val="0"/>
          <w:numId w:val="126"/>
        </w:numPr>
        <w:tabs>
          <w:tab w:val="left" w:pos="1620"/>
          <w:tab w:val="left" w:pos="1710"/>
        </w:tabs>
        <w:spacing w:before="120" w:after="120"/>
        <w:ind w:left="990"/>
      </w:pPr>
      <w:r w:rsidRPr="005443CA">
        <w:t xml:space="preserve">In the event that the protest is not upheld and the results of DNA parent verification </w:t>
      </w:r>
      <w:r w:rsidR="003D13C3" w:rsidRPr="005443CA">
        <w:t>prove that the animal’s pedigree in question is the result of the reported parent(s):</w:t>
      </w:r>
    </w:p>
    <w:p w14:paraId="1B147192" w14:textId="77777777" w:rsidR="00A67BEE" w:rsidRPr="005443CA" w:rsidRDefault="00A67BEE" w:rsidP="005443CA">
      <w:pPr>
        <w:pStyle w:val="FIXITNOW"/>
        <w:numPr>
          <w:ilvl w:val="0"/>
          <w:numId w:val="235"/>
        </w:numPr>
        <w:spacing w:before="120" w:after="120"/>
      </w:pPr>
      <w:r w:rsidRPr="005443CA">
        <w:t>The fee will be retained by RAAA.</w:t>
      </w:r>
    </w:p>
    <w:p w14:paraId="41A67C30" w14:textId="6A903CFF" w:rsidR="00D87989" w:rsidRPr="005443CA" w:rsidRDefault="00A67BEE" w:rsidP="005443CA">
      <w:pPr>
        <w:pStyle w:val="FIXITNOW"/>
        <w:numPr>
          <w:ilvl w:val="0"/>
          <w:numId w:val="235"/>
        </w:numPr>
        <w:spacing w:before="120" w:after="120"/>
      </w:pPr>
      <w:r w:rsidRPr="005443CA">
        <w:t>The animal’s pedigree in question shall remain as recorded in the RAAA Database.</w:t>
      </w:r>
    </w:p>
    <w:p w14:paraId="2AF7084B" w14:textId="3A80F4E7" w:rsidR="00A67BEE" w:rsidRPr="005443CA" w:rsidRDefault="00A67BEE" w:rsidP="005443CA">
      <w:pPr>
        <w:pStyle w:val="FIXITNOW"/>
        <w:numPr>
          <w:ilvl w:val="0"/>
          <w:numId w:val="126"/>
        </w:numPr>
        <w:tabs>
          <w:tab w:val="left" w:pos="1080"/>
        </w:tabs>
        <w:spacing w:before="120" w:after="120"/>
        <w:ind w:left="990"/>
      </w:pPr>
      <w:r w:rsidRPr="005443CA">
        <w:t>If the sire or dam is excluded through parent verification:</w:t>
      </w:r>
    </w:p>
    <w:p w14:paraId="6205EA54" w14:textId="77777777" w:rsidR="00A67BEE" w:rsidRPr="005443CA" w:rsidRDefault="00A67BEE" w:rsidP="005443CA">
      <w:pPr>
        <w:pStyle w:val="FIXITNOW"/>
        <w:numPr>
          <w:ilvl w:val="8"/>
          <w:numId w:val="236"/>
        </w:numPr>
        <w:spacing w:before="120" w:after="120"/>
        <w:ind w:left="2160" w:hanging="360"/>
      </w:pPr>
      <w:r w:rsidRPr="005443CA">
        <w:t>The registration status of the animal(s) that do not type to a parent will be suspended pending resolution, including the status of all related progeny.</w:t>
      </w:r>
    </w:p>
    <w:p w14:paraId="17FB847D" w14:textId="77777777" w:rsidR="00A67BEE" w:rsidRPr="005443CA" w:rsidRDefault="00A67BEE" w:rsidP="005443CA">
      <w:pPr>
        <w:pStyle w:val="FIXITNOW"/>
        <w:numPr>
          <w:ilvl w:val="8"/>
          <w:numId w:val="236"/>
        </w:numPr>
        <w:spacing w:before="120" w:after="120"/>
        <w:ind w:left="2160" w:hanging="360"/>
      </w:pPr>
      <w:r w:rsidRPr="005443CA">
        <w:t>The parentage information submitted to RAAA and to the respective lab is correct.  If alternative parent(s) is (are) possible, provide information to the respective lab.</w:t>
      </w:r>
    </w:p>
    <w:p w14:paraId="25239EDE" w14:textId="00401BD6" w:rsidR="00A67BEE" w:rsidRPr="005443CA" w:rsidRDefault="00A67BEE" w:rsidP="005443CA">
      <w:pPr>
        <w:pStyle w:val="FIXITNOW"/>
        <w:numPr>
          <w:ilvl w:val="8"/>
          <w:numId w:val="236"/>
        </w:numPr>
        <w:spacing w:before="120" w:after="120"/>
        <w:ind w:left="2160" w:hanging="360"/>
      </w:pPr>
      <w:r w:rsidRPr="005443CA">
        <w:t>Upon notification of a verified parent through DNA, the animal will be returned to registered status after the pedigree is corrected in the Database.</w:t>
      </w:r>
    </w:p>
    <w:p w14:paraId="248ADF4A" w14:textId="36789305" w:rsidR="00A67BEE" w:rsidRPr="005443CA" w:rsidRDefault="00A67BEE" w:rsidP="005443CA">
      <w:pPr>
        <w:pStyle w:val="FIXITNOW"/>
        <w:numPr>
          <w:ilvl w:val="0"/>
          <w:numId w:val="126"/>
        </w:numPr>
        <w:spacing w:before="120" w:after="120"/>
        <w:ind w:left="990"/>
      </w:pPr>
      <w:r w:rsidRPr="005443CA">
        <w:t>Failure to establish parentage of an animal through DNA typing for any reason results in said animal being subject to:</w:t>
      </w:r>
    </w:p>
    <w:p w14:paraId="7EA4E69B" w14:textId="77777777" w:rsidR="00A67BEE" w:rsidRPr="005443CA" w:rsidRDefault="00A67BEE" w:rsidP="005443CA">
      <w:pPr>
        <w:pStyle w:val="FIXITNOW"/>
        <w:numPr>
          <w:ilvl w:val="0"/>
          <w:numId w:val="237"/>
        </w:numPr>
        <w:spacing w:before="120" w:after="120"/>
      </w:pPr>
      <w:r w:rsidRPr="005443CA">
        <w:t>The pedigree of the animal will be recorded with one of the following:</w:t>
      </w:r>
    </w:p>
    <w:p w14:paraId="172FC884" w14:textId="77777777" w:rsidR="00A67BEE" w:rsidRPr="005443CA" w:rsidRDefault="00A67BEE" w:rsidP="005443CA">
      <w:pPr>
        <w:pStyle w:val="FIXITNOW"/>
        <w:numPr>
          <w:ilvl w:val="2"/>
          <w:numId w:val="238"/>
        </w:numPr>
        <w:spacing w:before="120" w:after="120"/>
        <w:ind w:left="2790"/>
      </w:pPr>
      <w:r w:rsidRPr="005443CA">
        <w:t>An unidentified dam or sire in place of the excluded parent</w:t>
      </w:r>
    </w:p>
    <w:p w14:paraId="1F2C1B57" w14:textId="77777777" w:rsidR="00A67BEE" w:rsidRPr="005443CA" w:rsidRDefault="00A67BEE" w:rsidP="005443CA">
      <w:pPr>
        <w:pStyle w:val="FIXITNOW"/>
        <w:numPr>
          <w:ilvl w:val="2"/>
          <w:numId w:val="238"/>
        </w:numPr>
        <w:spacing w:before="120" w:after="120"/>
        <w:ind w:left="2790"/>
      </w:pPr>
      <w:r w:rsidRPr="005443CA">
        <w:t>An identified multiple sire group</w:t>
      </w:r>
    </w:p>
    <w:p w14:paraId="7A219299" w14:textId="77777777" w:rsidR="00A67BEE" w:rsidRPr="005443CA" w:rsidRDefault="00A67BEE" w:rsidP="005443CA">
      <w:pPr>
        <w:pStyle w:val="FIXITNOW"/>
        <w:numPr>
          <w:ilvl w:val="2"/>
          <w:numId w:val="238"/>
        </w:numPr>
        <w:spacing w:before="120" w:after="120"/>
        <w:ind w:left="2790"/>
      </w:pPr>
      <w:r w:rsidRPr="005443CA">
        <w:t>An identified natural service sire or female without DNA parentage</w:t>
      </w:r>
    </w:p>
    <w:p w14:paraId="7501E80C" w14:textId="77777777" w:rsidR="00A67BEE" w:rsidRPr="005443CA" w:rsidRDefault="00A67BEE" w:rsidP="005443CA">
      <w:pPr>
        <w:pStyle w:val="FIXITNOW"/>
        <w:numPr>
          <w:ilvl w:val="2"/>
          <w:numId w:val="238"/>
        </w:numPr>
        <w:spacing w:before="120" w:after="120"/>
        <w:ind w:left="2790"/>
      </w:pPr>
      <w:r w:rsidRPr="005443CA">
        <w:t>Rule of Repose</w:t>
      </w:r>
    </w:p>
    <w:p w14:paraId="3BBCA4ED" w14:textId="0754BE2D" w:rsidR="00183AFE" w:rsidRDefault="00183AFE" w:rsidP="005443CA">
      <w:pPr>
        <w:pStyle w:val="FIXITNOW"/>
        <w:numPr>
          <w:ilvl w:val="0"/>
          <w:numId w:val="237"/>
        </w:numPr>
        <w:spacing w:before="120" w:after="120"/>
      </w:pPr>
      <w:r>
        <w:t>This may result in category changes for the animal and all related progeny according to the rules and regulations of the RAAA Breeder’s Guide.</w:t>
      </w:r>
    </w:p>
    <w:p w14:paraId="092699B6" w14:textId="77777777" w:rsidR="00A67BEE" w:rsidRPr="005443CA" w:rsidRDefault="00A67BEE" w:rsidP="005443CA">
      <w:pPr>
        <w:pStyle w:val="FIXITNOW"/>
        <w:numPr>
          <w:ilvl w:val="0"/>
          <w:numId w:val="0"/>
        </w:numPr>
        <w:spacing w:before="0"/>
      </w:pPr>
    </w:p>
    <w:p w14:paraId="28E38767" w14:textId="77777777" w:rsidR="00D87989" w:rsidRPr="005443CA" w:rsidRDefault="00D87989" w:rsidP="00A67BEE">
      <w:pPr>
        <w:pStyle w:val="FIXITNOW"/>
        <w:numPr>
          <w:ilvl w:val="0"/>
          <w:numId w:val="0"/>
        </w:numPr>
        <w:spacing w:before="0"/>
        <w:ind w:left="1080"/>
      </w:pPr>
    </w:p>
    <w:p w14:paraId="71C604B6" w14:textId="044E950E" w:rsidR="00A67BEE" w:rsidRPr="005443CA" w:rsidRDefault="00A67BEE" w:rsidP="00277230">
      <w:pPr>
        <w:pStyle w:val="Standard"/>
        <w:numPr>
          <w:ilvl w:val="0"/>
          <w:numId w:val="237"/>
        </w:numPr>
        <w:spacing w:before="120" w:after="120"/>
        <w:rPr>
          <w:b/>
          <w:sz w:val="16"/>
          <w:szCs w:val="16"/>
        </w:rPr>
      </w:pPr>
      <w:r w:rsidRPr="005443CA">
        <w:rPr>
          <w:rStyle w:val="CommentSubjectChar"/>
        </w:rPr>
        <w:lastRenderedPageBreak/>
        <w:t>RULE OF REPOSE:</w:t>
      </w:r>
      <w:r w:rsidRPr="005443CA">
        <w:t xml:space="preserve">   </w:t>
      </w:r>
      <w:r w:rsidRPr="005443CA">
        <w:rPr>
          <w:rStyle w:val="BlockTextChar"/>
          <w:i w:val="0"/>
        </w:rPr>
        <w:t>If the sire or dam of an animal registered with this association is found to be excluded after eight years from the date of registration of such animal in the Red Angus Association of America, and parentage cannot be established, the pedigree of such animal as shown on the records shall remain as recorded without change</w:t>
      </w:r>
      <w:r w:rsidR="00183AFE">
        <w:t>.</w:t>
      </w:r>
    </w:p>
    <w:p w14:paraId="31B580B5" w14:textId="7BEFDFD5" w:rsidR="00A67BEE" w:rsidRPr="005443CA" w:rsidRDefault="00A67BEE" w:rsidP="004041A5">
      <w:pPr>
        <w:pStyle w:val="FIXITNOW"/>
        <w:numPr>
          <w:ilvl w:val="0"/>
          <w:numId w:val="159"/>
        </w:numPr>
        <w:spacing w:before="120" w:after="120"/>
        <w:ind w:left="450" w:hanging="450"/>
      </w:pPr>
      <w:r w:rsidRPr="00C221C5">
        <w:rPr>
          <w:bCs/>
          <w:color w:val="000000"/>
          <w:kern w:val="0"/>
        </w:rPr>
        <w:t>DNA requirements may be waived for any donor dam or</w:t>
      </w:r>
      <w:r w:rsidR="00FC1F60" w:rsidRPr="005443CA">
        <w:rPr>
          <w:bCs/>
          <w:color w:val="000000"/>
          <w:kern w:val="0"/>
        </w:rPr>
        <w:t xml:space="preserve"> </w:t>
      </w:r>
      <w:r w:rsidRPr="005443CA">
        <w:rPr>
          <w:bCs/>
          <w:color w:val="000000"/>
          <w:kern w:val="0"/>
        </w:rPr>
        <w:t>sire</w:t>
      </w:r>
      <w:r w:rsidR="00FC1F60" w:rsidRPr="005443CA">
        <w:rPr>
          <w:color w:val="000000"/>
          <w:kern w:val="0"/>
        </w:rPr>
        <w:t xml:space="preserve">(AI/ET or Natural) </w:t>
      </w:r>
      <w:r w:rsidRPr="005443CA">
        <w:rPr>
          <w:bCs/>
          <w:color w:val="000000"/>
          <w:kern w:val="0"/>
        </w:rPr>
        <w:t xml:space="preserve"> where DNA parentage cannot be established for the following reasons:</w:t>
      </w:r>
    </w:p>
    <w:p w14:paraId="1B17666A" w14:textId="6D219DF1" w:rsidR="00A67BEE" w:rsidRPr="005443CA" w:rsidRDefault="00A67BEE" w:rsidP="004041A5">
      <w:pPr>
        <w:pStyle w:val="ListParagraph"/>
        <w:widowControl/>
        <w:numPr>
          <w:ilvl w:val="0"/>
          <w:numId w:val="240"/>
        </w:numPr>
        <w:suppressAutoHyphens w:val="0"/>
        <w:autoSpaceDN/>
        <w:spacing w:before="120" w:after="120"/>
        <w:ind w:left="990"/>
        <w:contextualSpacing w:val="0"/>
        <w:textAlignment w:val="auto"/>
        <w:rPr>
          <w:rFonts w:eastAsia="Times New Roman" w:cs="Times New Roman"/>
          <w:color w:val="000000"/>
          <w:kern w:val="0"/>
        </w:rPr>
      </w:pPr>
      <w:r w:rsidRPr="005443CA">
        <w:rPr>
          <w:rFonts w:eastAsia="Times New Roman" w:cs="Times New Roman"/>
          <w:color w:val="000000"/>
          <w:kern w:val="0"/>
        </w:rPr>
        <w:t xml:space="preserve">an actual sample from the donor dam or </w:t>
      </w:r>
      <w:proofErr w:type="gramStart"/>
      <w:r w:rsidRPr="005443CA">
        <w:rPr>
          <w:rFonts w:eastAsia="Times New Roman" w:cs="Times New Roman"/>
          <w:color w:val="000000"/>
          <w:kern w:val="0"/>
        </w:rPr>
        <w:t>sire</w:t>
      </w:r>
      <w:r w:rsidR="00FC1F60" w:rsidRPr="005443CA">
        <w:rPr>
          <w:rFonts w:eastAsia="Times New Roman" w:cs="Times New Roman"/>
          <w:color w:val="000000"/>
          <w:kern w:val="0"/>
        </w:rPr>
        <w:t>(</w:t>
      </w:r>
      <w:proofErr w:type="gramEnd"/>
      <w:r w:rsidR="00FC1F60" w:rsidRPr="005443CA">
        <w:rPr>
          <w:rFonts w:eastAsia="Times New Roman" w:cs="Times New Roman"/>
          <w:color w:val="000000"/>
          <w:kern w:val="0"/>
        </w:rPr>
        <w:t xml:space="preserve">AI/ET or Natural) </w:t>
      </w:r>
      <w:r w:rsidRPr="005443CA">
        <w:rPr>
          <w:rFonts w:eastAsia="Times New Roman" w:cs="Times New Roman"/>
          <w:color w:val="000000"/>
          <w:kern w:val="0"/>
        </w:rPr>
        <w:t xml:space="preserve"> cannot be obtained.</w:t>
      </w:r>
    </w:p>
    <w:p w14:paraId="6BC0AEFF" w14:textId="77777777" w:rsidR="00A67BEE" w:rsidRPr="005443CA" w:rsidRDefault="00A67BEE" w:rsidP="004041A5">
      <w:pPr>
        <w:pStyle w:val="ListParagraph"/>
        <w:widowControl/>
        <w:suppressAutoHyphens w:val="0"/>
        <w:autoSpaceDN/>
        <w:spacing w:before="120" w:after="120"/>
        <w:ind w:left="990"/>
        <w:contextualSpacing w:val="0"/>
        <w:textAlignment w:val="auto"/>
        <w:rPr>
          <w:rFonts w:eastAsia="Times New Roman" w:cs="Times New Roman"/>
          <w:b/>
          <w:color w:val="000000"/>
          <w:kern w:val="0"/>
        </w:rPr>
      </w:pPr>
      <w:r w:rsidRPr="005443CA">
        <w:rPr>
          <w:rFonts w:eastAsia="Times New Roman" w:cs="Times New Roman"/>
          <w:b/>
          <w:color w:val="000000"/>
          <w:kern w:val="0"/>
        </w:rPr>
        <w:t xml:space="preserve">AND </w:t>
      </w:r>
    </w:p>
    <w:p w14:paraId="409927BC" w14:textId="5E748617" w:rsidR="00A67BEE" w:rsidRPr="005443CA" w:rsidRDefault="00A67BEE" w:rsidP="004041A5">
      <w:pPr>
        <w:pStyle w:val="ListParagraph"/>
        <w:widowControl/>
        <w:numPr>
          <w:ilvl w:val="0"/>
          <w:numId w:val="240"/>
        </w:numPr>
        <w:suppressAutoHyphens w:val="0"/>
        <w:autoSpaceDN/>
        <w:spacing w:before="120" w:after="120"/>
        <w:ind w:left="990"/>
        <w:contextualSpacing w:val="0"/>
        <w:textAlignment w:val="auto"/>
        <w:rPr>
          <w:rFonts w:eastAsia="Times New Roman" w:cs="Times New Roman"/>
          <w:color w:val="000000"/>
          <w:kern w:val="0"/>
        </w:rPr>
      </w:pPr>
      <w:r w:rsidRPr="005443CA">
        <w:rPr>
          <w:rFonts w:eastAsia="Times New Roman" w:cs="Times New Roman"/>
          <w:color w:val="000000"/>
          <w:kern w:val="0"/>
        </w:rPr>
        <w:t>an inferred typing through progeny testing cannot be established by a DNA lab.</w:t>
      </w:r>
      <w:r w:rsidRPr="005443CA">
        <w:rPr>
          <w:rFonts w:eastAsia="Times New Roman" w:cs="Times New Roman"/>
          <w:color w:val="000000"/>
          <w:kern w:val="0"/>
          <w:sz w:val="20"/>
          <w:szCs w:val="20"/>
        </w:rPr>
        <w:t> </w:t>
      </w:r>
    </w:p>
    <w:p w14:paraId="4E963D33" w14:textId="6667400B" w:rsidR="00A67BEE" w:rsidRPr="005443CA" w:rsidRDefault="00A67BEE" w:rsidP="004041A5">
      <w:pPr>
        <w:pStyle w:val="ListParagraph"/>
        <w:widowControl/>
        <w:numPr>
          <w:ilvl w:val="0"/>
          <w:numId w:val="159"/>
        </w:numPr>
        <w:suppressAutoHyphens w:val="0"/>
        <w:autoSpaceDN/>
        <w:spacing w:before="120" w:after="120"/>
        <w:ind w:left="450" w:hanging="450"/>
        <w:contextualSpacing w:val="0"/>
        <w:textAlignment w:val="auto"/>
        <w:rPr>
          <w:rFonts w:eastAsia="Times New Roman" w:cs="Times New Roman"/>
          <w:bCs/>
          <w:color w:val="000000"/>
          <w:kern w:val="0"/>
        </w:rPr>
      </w:pPr>
      <w:r w:rsidRPr="005443CA">
        <w:rPr>
          <w:rFonts w:eastAsia="Times New Roman" w:cs="Times New Roman"/>
          <w:bCs/>
          <w:color w:val="000000"/>
          <w:kern w:val="0"/>
        </w:rPr>
        <w:t>If such DNA requirement cannot be established then, as a requirement for registration, the resulting progeny:</w:t>
      </w:r>
    </w:p>
    <w:p w14:paraId="74B6A890" w14:textId="77777777" w:rsidR="001960A8" w:rsidRPr="005443CA" w:rsidRDefault="00A67BEE" w:rsidP="004041A5">
      <w:pPr>
        <w:pStyle w:val="ListParagraph"/>
        <w:widowControl/>
        <w:numPr>
          <w:ilvl w:val="0"/>
          <w:numId w:val="241"/>
        </w:numPr>
        <w:suppressAutoHyphens w:val="0"/>
        <w:autoSpaceDN/>
        <w:spacing w:before="120" w:after="120"/>
        <w:ind w:left="990"/>
        <w:contextualSpacing w:val="0"/>
        <w:textAlignment w:val="auto"/>
        <w:rPr>
          <w:rFonts w:eastAsia="Times New Roman" w:cs="Times New Roman"/>
          <w:kern w:val="0"/>
        </w:rPr>
      </w:pPr>
      <w:r w:rsidRPr="005443CA">
        <w:rPr>
          <w:rFonts w:eastAsia="Times New Roman" w:cs="Times New Roman"/>
          <w:kern w:val="0"/>
        </w:rPr>
        <w:t>must be parent verified to the greatest extent possible.</w:t>
      </w:r>
    </w:p>
    <w:p w14:paraId="1E6D90C1" w14:textId="77777777" w:rsidR="00A67BEE" w:rsidRPr="00C221C5" w:rsidRDefault="001960A8" w:rsidP="004041A5">
      <w:pPr>
        <w:pStyle w:val="ListParagraph"/>
        <w:widowControl/>
        <w:numPr>
          <w:ilvl w:val="0"/>
          <w:numId w:val="241"/>
        </w:numPr>
        <w:suppressAutoHyphens w:val="0"/>
        <w:autoSpaceDN/>
        <w:spacing w:before="120" w:after="120"/>
        <w:ind w:left="990"/>
        <w:contextualSpacing w:val="0"/>
        <w:textAlignment w:val="auto"/>
        <w:rPr>
          <w:rFonts w:eastAsia="Times New Roman" w:cs="Times New Roman"/>
          <w:kern w:val="0"/>
        </w:rPr>
      </w:pPr>
      <w:r w:rsidRPr="005443CA">
        <w:rPr>
          <w:rFonts w:cs="Times New Roman"/>
        </w:rPr>
        <w:t>Must be tested for NH, MA, AM, DD, OS,</w:t>
      </w:r>
      <w:r w:rsidR="00300032" w:rsidRPr="005443CA">
        <w:rPr>
          <w:rFonts w:cs="Times New Roman"/>
        </w:rPr>
        <w:t xml:space="preserve"> </w:t>
      </w:r>
      <w:r w:rsidRPr="005443CA">
        <w:rPr>
          <w:rFonts w:cs="Times New Roman"/>
        </w:rPr>
        <w:t>and/or CA if said progeny’s pedigree con</w:t>
      </w:r>
      <w:r w:rsidRPr="00C221C5">
        <w:rPr>
          <w:rFonts w:cs="Times New Roman"/>
        </w:rPr>
        <w:t>tains an identified</w:t>
      </w:r>
      <w:r w:rsidRPr="005443CA">
        <w:rPr>
          <w:rFonts w:cs="Times New Roman"/>
        </w:rPr>
        <w:t xml:space="preserve"> carrier without an intervening tested free by an RAAA approved facil</w:t>
      </w:r>
      <w:r w:rsidRPr="00C221C5">
        <w:rPr>
          <w:rFonts w:cs="Times New Roman"/>
        </w:rPr>
        <w:t xml:space="preserve">ity to determine if the animal is a carrier or free. </w:t>
      </w:r>
      <w:r w:rsidRPr="005443CA">
        <w:rPr>
          <w:rFonts w:cs="Times New Roman"/>
          <w:b/>
          <w:sz w:val="16"/>
          <w:szCs w:val="16"/>
        </w:rPr>
        <w:t>(Rev.9-14</w:t>
      </w:r>
      <w:r w:rsidR="00A67BEE" w:rsidRPr="005443CA">
        <w:rPr>
          <w:rFonts w:cs="Times New Roman"/>
          <w:b/>
          <w:sz w:val="16"/>
          <w:szCs w:val="16"/>
        </w:rPr>
        <w:t>)</w:t>
      </w:r>
    </w:p>
    <w:p w14:paraId="6C56FA14" w14:textId="77777777" w:rsidR="00FC1F60" w:rsidRPr="00C221C5" w:rsidRDefault="00FC1F60" w:rsidP="004041A5">
      <w:pPr>
        <w:pStyle w:val="ListParagraph"/>
        <w:widowControl/>
        <w:numPr>
          <w:ilvl w:val="0"/>
          <w:numId w:val="241"/>
        </w:numPr>
        <w:suppressAutoHyphens w:val="0"/>
        <w:autoSpaceDN/>
        <w:spacing w:before="120" w:after="120"/>
        <w:ind w:left="990"/>
        <w:contextualSpacing w:val="0"/>
        <w:textAlignment w:val="auto"/>
        <w:rPr>
          <w:rFonts w:eastAsia="Times New Roman" w:cs="Times New Roman"/>
          <w:kern w:val="0"/>
        </w:rPr>
      </w:pPr>
      <w:r w:rsidRPr="005443CA">
        <w:rPr>
          <w:rFonts w:eastAsia="Times New Roman" w:cs="Times New Roman"/>
          <w:kern w:val="0"/>
        </w:rPr>
        <w:t>Affidavit verifying why sample on parent(s) could not be obtained.</w:t>
      </w:r>
    </w:p>
    <w:p w14:paraId="5FC4B36C" w14:textId="77777777" w:rsidR="00C04B4A" w:rsidRPr="005443CA" w:rsidRDefault="00C04B4A" w:rsidP="00A67BEE">
      <w:pPr>
        <w:widowControl/>
        <w:suppressAutoHyphens w:val="0"/>
        <w:autoSpaceDN/>
        <w:ind w:left="810"/>
        <w:textAlignment w:val="auto"/>
        <w:rPr>
          <w:rFonts w:cs="Times New Roman"/>
          <w:b/>
          <w:sz w:val="16"/>
          <w:szCs w:val="16"/>
        </w:rPr>
      </w:pPr>
    </w:p>
    <w:p w14:paraId="18240E47" w14:textId="77777777" w:rsidR="00C04B4A" w:rsidRPr="005443CA" w:rsidRDefault="00C04B4A" w:rsidP="00A67BEE">
      <w:pPr>
        <w:widowControl/>
        <w:suppressAutoHyphens w:val="0"/>
        <w:autoSpaceDN/>
        <w:ind w:left="810"/>
        <w:textAlignment w:val="auto"/>
        <w:rPr>
          <w:rFonts w:cs="Times New Roman"/>
          <w:b/>
          <w:sz w:val="16"/>
          <w:szCs w:val="16"/>
        </w:rPr>
      </w:pPr>
    </w:p>
    <w:p w14:paraId="3A447DAE" w14:textId="77777777" w:rsidR="00C04B4A" w:rsidRPr="005443CA" w:rsidRDefault="00C04B4A" w:rsidP="00A67BEE">
      <w:pPr>
        <w:widowControl/>
        <w:suppressAutoHyphens w:val="0"/>
        <w:autoSpaceDN/>
        <w:ind w:left="810"/>
        <w:textAlignment w:val="auto"/>
        <w:rPr>
          <w:rFonts w:cs="Times New Roman"/>
          <w:b/>
          <w:sz w:val="16"/>
          <w:szCs w:val="16"/>
        </w:rPr>
      </w:pPr>
    </w:p>
    <w:p w14:paraId="7096456A" w14:textId="77777777" w:rsidR="00C04B4A" w:rsidRPr="005443CA" w:rsidRDefault="00C04B4A" w:rsidP="00A67BEE">
      <w:pPr>
        <w:widowControl/>
        <w:suppressAutoHyphens w:val="0"/>
        <w:autoSpaceDN/>
        <w:ind w:left="810"/>
        <w:textAlignment w:val="auto"/>
        <w:rPr>
          <w:rFonts w:cs="Times New Roman"/>
          <w:b/>
          <w:sz w:val="16"/>
          <w:szCs w:val="16"/>
        </w:rPr>
      </w:pPr>
    </w:p>
    <w:p w14:paraId="4FF1DF1B" w14:textId="77777777" w:rsidR="00C04B4A" w:rsidRPr="005443CA" w:rsidRDefault="00C04B4A" w:rsidP="00A67BEE">
      <w:pPr>
        <w:widowControl/>
        <w:suppressAutoHyphens w:val="0"/>
        <w:autoSpaceDN/>
        <w:ind w:left="810"/>
        <w:textAlignment w:val="auto"/>
        <w:rPr>
          <w:rFonts w:cs="Times New Roman"/>
          <w:b/>
          <w:sz w:val="16"/>
          <w:szCs w:val="16"/>
        </w:rPr>
      </w:pPr>
    </w:p>
    <w:p w14:paraId="0D08E25B" w14:textId="77777777" w:rsidR="00C04B4A" w:rsidRPr="005443CA" w:rsidRDefault="00C04B4A" w:rsidP="00A67BEE">
      <w:pPr>
        <w:widowControl/>
        <w:suppressAutoHyphens w:val="0"/>
        <w:autoSpaceDN/>
        <w:ind w:left="810"/>
        <w:textAlignment w:val="auto"/>
        <w:rPr>
          <w:rFonts w:cs="Times New Roman"/>
          <w:b/>
          <w:sz w:val="16"/>
          <w:szCs w:val="16"/>
        </w:rPr>
      </w:pPr>
    </w:p>
    <w:p w14:paraId="28E084D7" w14:textId="77777777" w:rsidR="00C04B4A" w:rsidRPr="005443CA" w:rsidRDefault="00C04B4A" w:rsidP="00A67BEE">
      <w:pPr>
        <w:widowControl/>
        <w:suppressAutoHyphens w:val="0"/>
        <w:autoSpaceDN/>
        <w:ind w:left="810"/>
        <w:textAlignment w:val="auto"/>
        <w:rPr>
          <w:rFonts w:cs="Times New Roman"/>
          <w:b/>
          <w:sz w:val="16"/>
          <w:szCs w:val="16"/>
        </w:rPr>
      </w:pPr>
    </w:p>
    <w:p w14:paraId="48550665" w14:textId="77777777" w:rsidR="00C04B4A" w:rsidRPr="005443CA" w:rsidRDefault="00C04B4A" w:rsidP="00A67BEE">
      <w:pPr>
        <w:widowControl/>
        <w:suppressAutoHyphens w:val="0"/>
        <w:autoSpaceDN/>
        <w:ind w:left="810"/>
        <w:textAlignment w:val="auto"/>
        <w:rPr>
          <w:rFonts w:cs="Times New Roman"/>
          <w:b/>
          <w:sz w:val="16"/>
          <w:szCs w:val="16"/>
        </w:rPr>
      </w:pPr>
    </w:p>
    <w:p w14:paraId="00E325D0" w14:textId="77777777" w:rsidR="00C04B4A" w:rsidRPr="005443CA" w:rsidRDefault="00C04B4A" w:rsidP="00A67BEE">
      <w:pPr>
        <w:widowControl/>
        <w:suppressAutoHyphens w:val="0"/>
        <w:autoSpaceDN/>
        <w:ind w:left="810"/>
        <w:textAlignment w:val="auto"/>
        <w:rPr>
          <w:rFonts w:cs="Times New Roman"/>
          <w:b/>
          <w:sz w:val="16"/>
          <w:szCs w:val="16"/>
        </w:rPr>
      </w:pPr>
    </w:p>
    <w:p w14:paraId="252E5D3A" w14:textId="77777777" w:rsidR="00C04B4A" w:rsidRPr="005443CA" w:rsidRDefault="00C04B4A" w:rsidP="00A67BEE">
      <w:pPr>
        <w:widowControl/>
        <w:suppressAutoHyphens w:val="0"/>
        <w:autoSpaceDN/>
        <w:ind w:left="810"/>
        <w:textAlignment w:val="auto"/>
        <w:rPr>
          <w:rFonts w:cs="Times New Roman"/>
          <w:b/>
          <w:sz w:val="16"/>
          <w:szCs w:val="16"/>
        </w:rPr>
      </w:pPr>
    </w:p>
    <w:p w14:paraId="7EBB4A8A" w14:textId="77777777" w:rsidR="00C04B4A" w:rsidRPr="005443CA" w:rsidRDefault="00C04B4A" w:rsidP="00A67BEE">
      <w:pPr>
        <w:widowControl/>
        <w:suppressAutoHyphens w:val="0"/>
        <w:autoSpaceDN/>
        <w:ind w:left="810"/>
        <w:textAlignment w:val="auto"/>
        <w:rPr>
          <w:rFonts w:cs="Times New Roman"/>
          <w:b/>
          <w:sz w:val="16"/>
          <w:szCs w:val="16"/>
        </w:rPr>
      </w:pPr>
    </w:p>
    <w:p w14:paraId="72279EFB" w14:textId="77777777" w:rsidR="00C04B4A" w:rsidRPr="005443CA" w:rsidRDefault="00C04B4A" w:rsidP="00A67BEE">
      <w:pPr>
        <w:widowControl/>
        <w:suppressAutoHyphens w:val="0"/>
        <w:autoSpaceDN/>
        <w:ind w:left="810"/>
        <w:textAlignment w:val="auto"/>
        <w:rPr>
          <w:rFonts w:cs="Times New Roman"/>
          <w:b/>
          <w:sz w:val="16"/>
          <w:szCs w:val="16"/>
        </w:rPr>
      </w:pPr>
    </w:p>
    <w:p w14:paraId="750AFBBE" w14:textId="77777777" w:rsidR="00C04B4A" w:rsidRPr="005443CA" w:rsidRDefault="00C04B4A" w:rsidP="00A67BEE">
      <w:pPr>
        <w:widowControl/>
        <w:suppressAutoHyphens w:val="0"/>
        <w:autoSpaceDN/>
        <w:ind w:left="810"/>
        <w:textAlignment w:val="auto"/>
        <w:rPr>
          <w:rFonts w:cs="Times New Roman"/>
          <w:b/>
          <w:sz w:val="16"/>
          <w:szCs w:val="16"/>
        </w:rPr>
      </w:pPr>
    </w:p>
    <w:p w14:paraId="41688BE7" w14:textId="77777777" w:rsidR="00C04B4A" w:rsidRPr="005443CA" w:rsidRDefault="00C04B4A" w:rsidP="00A67BEE">
      <w:pPr>
        <w:widowControl/>
        <w:suppressAutoHyphens w:val="0"/>
        <w:autoSpaceDN/>
        <w:ind w:left="810"/>
        <w:textAlignment w:val="auto"/>
        <w:rPr>
          <w:rFonts w:cs="Times New Roman"/>
          <w:b/>
          <w:sz w:val="16"/>
          <w:szCs w:val="16"/>
        </w:rPr>
      </w:pPr>
    </w:p>
    <w:p w14:paraId="62CBFBB3" w14:textId="77777777" w:rsidR="00C04B4A" w:rsidRPr="005443CA" w:rsidRDefault="00C04B4A" w:rsidP="00A67BEE">
      <w:pPr>
        <w:widowControl/>
        <w:suppressAutoHyphens w:val="0"/>
        <w:autoSpaceDN/>
        <w:ind w:left="810"/>
        <w:textAlignment w:val="auto"/>
        <w:rPr>
          <w:rFonts w:cs="Times New Roman"/>
          <w:b/>
          <w:sz w:val="16"/>
          <w:szCs w:val="16"/>
        </w:rPr>
      </w:pPr>
    </w:p>
    <w:p w14:paraId="70834AC5" w14:textId="77777777" w:rsidR="00C04B4A" w:rsidRPr="005443CA" w:rsidRDefault="00C04B4A" w:rsidP="005443CA">
      <w:pPr>
        <w:widowControl/>
        <w:suppressAutoHyphens w:val="0"/>
        <w:autoSpaceDN/>
        <w:textAlignment w:val="auto"/>
        <w:rPr>
          <w:rFonts w:cs="Times New Roman"/>
          <w:b/>
          <w:sz w:val="16"/>
          <w:szCs w:val="16"/>
        </w:rPr>
      </w:pPr>
    </w:p>
    <w:p w14:paraId="77D8576E" w14:textId="77777777" w:rsidR="00C04B4A" w:rsidRPr="005443CA" w:rsidRDefault="00C04B4A" w:rsidP="00A67BEE">
      <w:pPr>
        <w:widowControl/>
        <w:suppressAutoHyphens w:val="0"/>
        <w:autoSpaceDN/>
        <w:ind w:left="810"/>
        <w:textAlignment w:val="auto"/>
        <w:rPr>
          <w:rFonts w:cs="Times New Roman"/>
          <w:b/>
          <w:sz w:val="16"/>
          <w:szCs w:val="16"/>
        </w:rPr>
      </w:pPr>
    </w:p>
    <w:p w14:paraId="419F1E82" w14:textId="77777777" w:rsidR="00C04B4A" w:rsidRPr="005443CA" w:rsidRDefault="00C04B4A" w:rsidP="00A67BEE">
      <w:pPr>
        <w:widowControl/>
        <w:suppressAutoHyphens w:val="0"/>
        <w:autoSpaceDN/>
        <w:ind w:left="810"/>
        <w:textAlignment w:val="auto"/>
        <w:rPr>
          <w:rFonts w:cs="Times New Roman"/>
          <w:b/>
          <w:sz w:val="16"/>
          <w:szCs w:val="16"/>
        </w:rPr>
      </w:pPr>
    </w:p>
    <w:p w14:paraId="10622B55" w14:textId="77777777" w:rsidR="00C04B4A" w:rsidRPr="005443CA" w:rsidRDefault="00C04B4A" w:rsidP="00A67BEE">
      <w:pPr>
        <w:widowControl/>
        <w:suppressAutoHyphens w:val="0"/>
        <w:autoSpaceDN/>
        <w:ind w:left="810"/>
        <w:textAlignment w:val="auto"/>
        <w:rPr>
          <w:rFonts w:cs="Times New Roman"/>
          <w:b/>
          <w:sz w:val="16"/>
          <w:szCs w:val="16"/>
        </w:rPr>
      </w:pPr>
    </w:p>
    <w:p w14:paraId="21252802" w14:textId="77777777" w:rsidR="00C04B4A" w:rsidRPr="005443CA" w:rsidRDefault="00C04B4A" w:rsidP="00A67BEE">
      <w:pPr>
        <w:widowControl/>
        <w:suppressAutoHyphens w:val="0"/>
        <w:autoSpaceDN/>
        <w:ind w:left="810"/>
        <w:textAlignment w:val="auto"/>
        <w:rPr>
          <w:rFonts w:cs="Times New Roman"/>
          <w:b/>
          <w:sz w:val="16"/>
          <w:szCs w:val="16"/>
        </w:rPr>
      </w:pPr>
    </w:p>
    <w:p w14:paraId="297C9D2F" w14:textId="77777777" w:rsidR="00C04B4A" w:rsidRPr="005443CA" w:rsidRDefault="00C04B4A" w:rsidP="00A67BEE">
      <w:pPr>
        <w:widowControl/>
        <w:suppressAutoHyphens w:val="0"/>
        <w:autoSpaceDN/>
        <w:ind w:left="810"/>
        <w:textAlignment w:val="auto"/>
        <w:rPr>
          <w:rFonts w:cs="Times New Roman"/>
          <w:b/>
          <w:sz w:val="16"/>
          <w:szCs w:val="16"/>
        </w:rPr>
      </w:pPr>
    </w:p>
    <w:p w14:paraId="2CA6E05A" w14:textId="77777777" w:rsidR="00C04B4A" w:rsidRPr="005443CA" w:rsidRDefault="00C04B4A" w:rsidP="00A67BEE">
      <w:pPr>
        <w:widowControl/>
        <w:suppressAutoHyphens w:val="0"/>
        <w:autoSpaceDN/>
        <w:ind w:left="810"/>
        <w:textAlignment w:val="auto"/>
        <w:rPr>
          <w:rFonts w:cs="Times New Roman"/>
          <w:b/>
          <w:sz w:val="16"/>
          <w:szCs w:val="16"/>
        </w:rPr>
      </w:pPr>
    </w:p>
    <w:p w14:paraId="18F9B317" w14:textId="77777777" w:rsidR="00C04B4A" w:rsidRPr="005443CA" w:rsidRDefault="00C04B4A" w:rsidP="00A67BEE">
      <w:pPr>
        <w:widowControl/>
        <w:suppressAutoHyphens w:val="0"/>
        <w:autoSpaceDN/>
        <w:ind w:left="810"/>
        <w:textAlignment w:val="auto"/>
        <w:rPr>
          <w:rFonts w:cs="Times New Roman"/>
          <w:b/>
          <w:sz w:val="16"/>
          <w:szCs w:val="16"/>
        </w:rPr>
      </w:pPr>
    </w:p>
    <w:p w14:paraId="3E583D64" w14:textId="77777777" w:rsidR="00C04B4A" w:rsidRPr="005443CA" w:rsidRDefault="00C04B4A" w:rsidP="00A67BEE">
      <w:pPr>
        <w:widowControl/>
        <w:suppressAutoHyphens w:val="0"/>
        <w:autoSpaceDN/>
        <w:ind w:left="810"/>
        <w:textAlignment w:val="auto"/>
        <w:rPr>
          <w:rFonts w:cs="Times New Roman"/>
          <w:b/>
          <w:sz w:val="16"/>
          <w:szCs w:val="16"/>
        </w:rPr>
      </w:pPr>
    </w:p>
    <w:p w14:paraId="5A37FC78" w14:textId="77777777" w:rsidR="00C04B4A" w:rsidRPr="005443CA" w:rsidRDefault="00C04B4A" w:rsidP="00A67BEE">
      <w:pPr>
        <w:widowControl/>
        <w:suppressAutoHyphens w:val="0"/>
        <w:autoSpaceDN/>
        <w:ind w:left="810"/>
        <w:textAlignment w:val="auto"/>
        <w:rPr>
          <w:rFonts w:cs="Times New Roman"/>
          <w:b/>
          <w:sz w:val="16"/>
          <w:szCs w:val="16"/>
        </w:rPr>
      </w:pPr>
    </w:p>
    <w:p w14:paraId="30DD6AF3" w14:textId="77777777" w:rsidR="00C04B4A" w:rsidRPr="005443CA" w:rsidRDefault="00C04B4A" w:rsidP="00A67BEE">
      <w:pPr>
        <w:widowControl/>
        <w:suppressAutoHyphens w:val="0"/>
        <w:autoSpaceDN/>
        <w:ind w:left="810"/>
        <w:textAlignment w:val="auto"/>
        <w:rPr>
          <w:rFonts w:cs="Times New Roman"/>
          <w:b/>
          <w:sz w:val="16"/>
          <w:szCs w:val="16"/>
        </w:rPr>
      </w:pPr>
    </w:p>
    <w:p w14:paraId="395CC093" w14:textId="77777777" w:rsidR="00C04B4A" w:rsidRPr="005443CA" w:rsidRDefault="00C04B4A" w:rsidP="00A67BEE">
      <w:pPr>
        <w:widowControl/>
        <w:suppressAutoHyphens w:val="0"/>
        <w:autoSpaceDN/>
        <w:ind w:left="810"/>
        <w:textAlignment w:val="auto"/>
        <w:rPr>
          <w:rFonts w:cs="Times New Roman"/>
          <w:b/>
          <w:sz w:val="16"/>
          <w:szCs w:val="16"/>
        </w:rPr>
      </w:pPr>
    </w:p>
    <w:p w14:paraId="36548824" w14:textId="77777777" w:rsidR="00C04B4A" w:rsidRPr="005443CA" w:rsidRDefault="00C04B4A" w:rsidP="00A67BEE">
      <w:pPr>
        <w:widowControl/>
        <w:suppressAutoHyphens w:val="0"/>
        <w:autoSpaceDN/>
        <w:ind w:left="810"/>
        <w:textAlignment w:val="auto"/>
        <w:rPr>
          <w:rFonts w:cs="Times New Roman"/>
          <w:b/>
          <w:sz w:val="16"/>
          <w:szCs w:val="16"/>
        </w:rPr>
      </w:pPr>
    </w:p>
    <w:p w14:paraId="63F7A484" w14:textId="77777777" w:rsidR="00C04B4A" w:rsidRPr="005443CA" w:rsidRDefault="00C04B4A" w:rsidP="00A67BEE">
      <w:pPr>
        <w:widowControl/>
        <w:suppressAutoHyphens w:val="0"/>
        <w:autoSpaceDN/>
        <w:ind w:left="810"/>
        <w:textAlignment w:val="auto"/>
        <w:rPr>
          <w:rFonts w:cs="Times New Roman"/>
          <w:b/>
          <w:sz w:val="16"/>
          <w:szCs w:val="16"/>
        </w:rPr>
      </w:pPr>
    </w:p>
    <w:p w14:paraId="2E6F5B2F" w14:textId="77777777" w:rsidR="00C04B4A" w:rsidRPr="005443CA" w:rsidRDefault="00C04B4A" w:rsidP="00A67BEE">
      <w:pPr>
        <w:widowControl/>
        <w:suppressAutoHyphens w:val="0"/>
        <w:autoSpaceDN/>
        <w:ind w:left="810"/>
        <w:textAlignment w:val="auto"/>
        <w:rPr>
          <w:rFonts w:cs="Times New Roman"/>
          <w:b/>
          <w:sz w:val="16"/>
          <w:szCs w:val="16"/>
        </w:rPr>
      </w:pPr>
    </w:p>
    <w:p w14:paraId="0109DDE3" w14:textId="77777777" w:rsidR="00C04B4A" w:rsidRPr="005443CA" w:rsidRDefault="00C04B4A" w:rsidP="00A67BEE">
      <w:pPr>
        <w:widowControl/>
        <w:suppressAutoHyphens w:val="0"/>
        <w:autoSpaceDN/>
        <w:ind w:left="810"/>
        <w:textAlignment w:val="auto"/>
        <w:rPr>
          <w:rFonts w:cs="Times New Roman"/>
          <w:b/>
          <w:sz w:val="16"/>
          <w:szCs w:val="16"/>
        </w:rPr>
      </w:pPr>
    </w:p>
    <w:p w14:paraId="72920FB3" w14:textId="77777777" w:rsidR="00C04B4A" w:rsidRPr="005443CA" w:rsidRDefault="00C04B4A" w:rsidP="00A67BEE">
      <w:pPr>
        <w:widowControl/>
        <w:suppressAutoHyphens w:val="0"/>
        <w:autoSpaceDN/>
        <w:ind w:left="810"/>
        <w:textAlignment w:val="auto"/>
        <w:rPr>
          <w:rFonts w:cs="Times New Roman"/>
          <w:b/>
          <w:sz w:val="16"/>
          <w:szCs w:val="16"/>
        </w:rPr>
      </w:pPr>
    </w:p>
    <w:p w14:paraId="687135BF" w14:textId="77777777" w:rsidR="00C04B4A" w:rsidRPr="005443CA" w:rsidRDefault="00C04B4A" w:rsidP="00A67BEE">
      <w:pPr>
        <w:widowControl/>
        <w:suppressAutoHyphens w:val="0"/>
        <w:autoSpaceDN/>
        <w:ind w:left="810"/>
        <w:textAlignment w:val="auto"/>
        <w:rPr>
          <w:rFonts w:cs="Times New Roman"/>
          <w:b/>
          <w:sz w:val="16"/>
          <w:szCs w:val="16"/>
        </w:rPr>
      </w:pPr>
    </w:p>
    <w:p w14:paraId="5A27BF2B" w14:textId="77777777" w:rsidR="00C04B4A" w:rsidRPr="005443CA" w:rsidRDefault="00C04B4A" w:rsidP="00A67BEE">
      <w:pPr>
        <w:widowControl/>
        <w:suppressAutoHyphens w:val="0"/>
        <w:autoSpaceDN/>
        <w:ind w:left="810"/>
        <w:textAlignment w:val="auto"/>
        <w:rPr>
          <w:rFonts w:cs="Times New Roman"/>
          <w:b/>
          <w:sz w:val="16"/>
          <w:szCs w:val="16"/>
        </w:rPr>
      </w:pPr>
    </w:p>
    <w:p w14:paraId="41DDCC35" w14:textId="77777777" w:rsidR="00C04B4A" w:rsidRPr="005443CA" w:rsidRDefault="00C04B4A" w:rsidP="00A67BEE">
      <w:pPr>
        <w:widowControl/>
        <w:suppressAutoHyphens w:val="0"/>
        <w:autoSpaceDN/>
        <w:ind w:left="810"/>
        <w:textAlignment w:val="auto"/>
        <w:rPr>
          <w:rFonts w:cs="Times New Roman"/>
          <w:b/>
          <w:sz w:val="16"/>
          <w:szCs w:val="16"/>
        </w:rPr>
      </w:pPr>
    </w:p>
    <w:p w14:paraId="74EFE332" w14:textId="77777777" w:rsidR="00C04B4A" w:rsidRPr="005443CA" w:rsidRDefault="00C04B4A" w:rsidP="00A67BEE">
      <w:pPr>
        <w:widowControl/>
        <w:suppressAutoHyphens w:val="0"/>
        <w:autoSpaceDN/>
        <w:ind w:left="810"/>
        <w:textAlignment w:val="auto"/>
        <w:rPr>
          <w:rFonts w:cs="Times New Roman"/>
          <w:b/>
          <w:sz w:val="16"/>
          <w:szCs w:val="16"/>
        </w:rPr>
      </w:pPr>
    </w:p>
    <w:p w14:paraId="31EBDC1E" w14:textId="77777777" w:rsidR="00C04B4A" w:rsidRPr="005443CA" w:rsidRDefault="00C04B4A" w:rsidP="00A67BEE">
      <w:pPr>
        <w:widowControl/>
        <w:suppressAutoHyphens w:val="0"/>
        <w:autoSpaceDN/>
        <w:ind w:left="810"/>
        <w:textAlignment w:val="auto"/>
        <w:rPr>
          <w:rFonts w:cs="Times New Roman"/>
          <w:b/>
          <w:sz w:val="16"/>
          <w:szCs w:val="16"/>
        </w:rPr>
      </w:pPr>
    </w:p>
    <w:p w14:paraId="78B4F443" w14:textId="3E952DB9" w:rsidR="00C04B4A" w:rsidRPr="005443CA" w:rsidRDefault="00C04B4A" w:rsidP="00C04B4A">
      <w:pPr>
        <w:pStyle w:val="Heading1"/>
        <w:rPr>
          <w:rFonts w:ascii="Times New Roman" w:hAnsi="Times New Roman" w:cs="Times New Roman"/>
        </w:rPr>
      </w:pPr>
      <w:r w:rsidRPr="005443CA">
        <w:rPr>
          <w:rFonts w:ascii="Times New Roman" w:hAnsi="Times New Roman" w:cs="Times New Roman"/>
        </w:rPr>
        <w:lastRenderedPageBreak/>
        <w:t>SECTION J - SHOW REGULATIONS AND CLASSIFICATIONS</w:t>
      </w:r>
      <w:r w:rsidRPr="005443CA">
        <w:rPr>
          <w:rFonts w:ascii="Times New Roman" w:hAnsi="Times New Roman" w:cs="Times New Roman"/>
        </w:rPr>
        <w:fldChar w:fldCharType="begin"/>
      </w:r>
      <w:r w:rsidRPr="005443CA">
        <w:rPr>
          <w:rFonts w:ascii="Times New Roman" w:hAnsi="Times New Roman" w:cs="Times New Roman"/>
        </w:rPr>
        <w:instrText>XE "Show Regulations"</w:instrText>
      </w:r>
      <w:r w:rsidRPr="005443CA">
        <w:rPr>
          <w:rFonts w:ascii="Times New Roman" w:hAnsi="Times New Roman" w:cs="Times New Roman"/>
        </w:rPr>
        <w:fldChar w:fldCharType="end"/>
      </w:r>
    </w:p>
    <w:p w14:paraId="494D8F92" w14:textId="7C07E453" w:rsidR="00C04B4A" w:rsidRPr="005443CA" w:rsidRDefault="00C04B4A" w:rsidP="005443CA">
      <w:pPr>
        <w:pStyle w:val="SectionBHeading2"/>
        <w:numPr>
          <w:ilvl w:val="3"/>
          <w:numId w:val="151"/>
        </w:numPr>
        <w:spacing w:before="120" w:after="120"/>
        <w:ind w:hanging="540"/>
        <w:outlineLvl w:val="9"/>
        <w:rPr>
          <w:rFonts w:ascii="Times New Roman" w:hAnsi="Times New Roman" w:cs="Times New Roman"/>
        </w:rPr>
      </w:pPr>
      <w:r w:rsidRPr="005443CA">
        <w:rPr>
          <w:rFonts w:ascii="Times New Roman" w:hAnsi="Times New Roman" w:cs="Times New Roman"/>
        </w:rPr>
        <w:t>APPLICATION OF SHOW REGULATIONS AND CLASSIF</w:t>
      </w:r>
      <w:r w:rsidR="00244C43" w:rsidRPr="005443CA">
        <w:rPr>
          <w:rFonts w:ascii="Times New Roman" w:hAnsi="Times New Roman" w:cs="Times New Roman"/>
        </w:rPr>
        <w:t>I</w:t>
      </w:r>
      <w:r w:rsidRPr="005443CA">
        <w:rPr>
          <w:rFonts w:ascii="Times New Roman" w:hAnsi="Times New Roman" w:cs="Times New Roman"/>
        </w:rPr>
        <w:t>CATIONS</w:t>
      </w:r>
    </w:p>
    <w:p w14:paraId="3F89A02B" w14:textId="77777777" w:rsidR="00C04B4A" w:rsidRPr="005443CA" w:rsidRDefault="00C04B4A" w:rsidP="005443CA">
      <w:pPr>
        <w:pStyle w:val="SectionBHeading2"/>
        <w:numPr>
          <w:ilvl w:val="0"/>
          <w:numId w:val="174"/>
        </w:numPr>
        <w:spacing w:before="120" w:after="120"/>
        <w:ind w:right="270"/>
        <w:outlineLvl w:val="9"/>
        <w:rPr>
          <w:rFonts w:ascii="Times New Roman" w:hAnsi="Times New Roman" w:cs="Times New Roman"/>
          <w:b w:val="0"/>
          <w:szCs w:val="24"/>
        </w:rPr>
      </w:pPr>
      <w:r w:rsidRPr="00C221C5">
        <w:rPr>
          <w:rFonts w:ascii="Times New Roman" w:hAnsi="Times New Roman" w:cs="Times New Roman"/>
          <w:b w:val="0"/>
          <w:szCs w:val="24"/>
        </w:rPr>
        <w:t>The Rules and Regulations set forth in Section J of the Red Angus Association of American (RAAA) Rules and Regulations apply to all RAA</w:t>
      </w:r>
      <w:r w:rsidRPr="005443CA">
        <w:rPr>
          <w:rFonts w:ascii="Times New Roman" w:hAnsi="Times New Roman" w:cs="Times New Roman"/>
          <w:b w:val="0"/>
          <w:szCs w:val="24"/>
        </w:rPr>
        <w:t xml:space="preserve">A sponsored shows: </w:t>
      </w:r>
    </w:p>
    <w:p w14:paraId="29D67D8B" w14:textId="55CF475A" w:rsidR="00C04B4A" w:rsidRPr="005443CA" w:rsidRDefault="00C04B4A" w:rsidP="005443CA">
      <w:pPr>
        <w:pStyle w:val="SectionBHeading2"/>
        <w:numPr>
          <w:ilvl w:val="0"/>
          <w:numId w:val="175"/>
        </w:numPr>
        <w:spacing w:before="120" w:after="120"/>
        <w:outlineLvl w:val="9"/>
        <w:rPr>
          <w:rFonts w:ascii="Times New Roman" w:hAnsi="Times New Roman" w:cs="Times New Roman"/>
          <w:b w:val="0"/>
          <w:szCs w:val="24"/>
        </w:rPr>
      </w:pPr>
      <w:r w:rsidRPr="005443CA">
        <w:rPr>
          <w:rFonts w:ascii="Times New Roman" w:hAnsi="Times New Roman" w:cs="Times New Roman"/>
          <w:b w:val="0"/>
          <w:szCs w:val="24"/>
        </w:rPr>
        <w:t xml:space="preserve">Non-RAAA sponsored shows may use any portion of the RAAA Show Regulations and Classifications, but neither RAAA nor its staff will be responsible for interpretation or enforcement of said regulations/classifications, nor play any role in conducting a non-RAAA sponsored show. </w:t>
      </w:r>
    </w:p>
    <w:p w14:paraId="249B13E4" w14:textId="0BF123A3" w:rsidR="008B2250" w:rsidRPr="005443CA" w:rsidRDefault="008B2250" w:rsidP="005443CA">
      <w:pPr>
        <w:pStyle w:val="SectionBHeading2"/>
        <w:numPr>
          <w:ilvl w:val="0"/>
          <w:numId w:val="151"/>
        </w:numPr>
        <w:spacing w:before="120" w:after="120"/>
        <w:ind w:left="1260" w:hanging="540"/>
        <w:outlineLvl w:val="9"/>
        <w:rPr>
          <w:rFonts w:ascii="Times New Roman" w:hAnsi="Times New Roman" w:cs="Times New Roman"/>
          <w:b w:val="0"/>
          <w:szCs w:val="24"/>
        </w:rPr>
      </w:pPr>
      <w:r w:rsidRPr="005443CA">
        <w:rPr>
          <w:rFonts w:ascii="Times New Roman" w:hAnsi="Times New Roman" w:cs="Times New Roman"/>
          <w:b w:val="0"/>
          <w:szCs w:val="24"/>
        </w:rPr>
        <w:t>Terminology</w:t>
      </w:r>
    </w:p>
    <w:p w14:paraId="5A57566D" w14:textId="3CF0D2D2" w:rsidR="008B2250" w:rsidRPr="005443CA" w:rsidRDefault="008B2250" w:rsidP="005443CA">
      <w:pPr>
        <w:pStyle w:val="SectionBHeading2"/>
        <w:numPr>
          <w:ilvl w:val="1"/>
          <w:numId w:val="151"/>
        </w:numPr>
        <w:spacing w:before="120" w:after="120"/>
        <w:ind w:left="1710" w:hanging="270"/>
        <w:outlineLvl w:val="9"/>
        <w:rPr>
          <w:rFonts w:ascii="Times New Roman" w:hAnsi="Times New Roman" w:cs="Times New Roman"/>
          <w:b w:val="0"/>
          <w:szCs w:val="24"/>
        </w:rPr>
      </w:pPr>
      <w:r w:rsidRPr="005443CA">
        <w:rPr>
          <w:rFonts w:ascii="Times New Roman" w:hAnsi="Times New Roman" w:cs="Times New Roman"/>
          <w:szCs w:val="24"/>
          <w:u w:val="single"/>
        </w:rPr>
        <w:t>RAAA Sponsored Shows</w:t>
      </w:r>
      <w:r w:rsidRPr="005443CA">
        <w:rPr>
          <w:rFonts w:ascii="Times New Roman" w:hAnsi="Times New Roman" w:cs="Times New Roman"/>
          <w:b w:val="0"/>
          <w:szCs w:val="24"/>
        </w:rPr>
        <w:t xml:space="preserve"> are defined as the following events:</w:t>
      </w:r>
    </w:p>
    <w:p w14:paraId="639B7707" w14:textId="77777777" w:rsidR="008B2250" w:rsidRPr="005443CA" w:rsidRDefault="008B2250" w:rsidP="008B2250">
      <w:pPr>
        <w:pStyle w:val="SectionBHeading2"/>
        <w:numPr>
          <w:ilvl w:val="0"/>
          <w:numId w:val="0"/>
        </w:numPr>
        <w:spacing w:before="0" w:after="0"/>
        <w:ind w:left="1440" w:firstLine="720"/>
        <w:outlineLvl w:val="9"/>
        <w:rPr>
          <w:rFonts w:ascii="Times New Roman" w:hAnsi="Times New Roman" w:cs="Times New Roman"/>
          <w:szCs w:val="24"/>
        </w:rPr>
      </w:pPr>
      <w:r w:rsidRPr="005443CA">
        <w:rPr>
          <w:rFonts w:ascii="Times New Roman" w:hAnsi="Times New Roman" w:cs="Times New Roman"/>
          <w:szCs w:val="24"/>
        </w:rPr>
        <w:t xml:space="preserve">National Open/Junior Show(s) </w:t>
      </w:r>
    </w:p>
    <w:p w14:paraId="5E3222CE" w14:textId="77777777" w:rsidR="008B2250" w:rsidRPr="005443CA" w:rsidRDefault="008B2250" w:rsidP="008B2250">
      <w:pPr>
        <w:pStyle w:val="SectionBHeading2"/>
        <w:numPr>
          <w:ilvl w:val="0"/>
          <w:numId w:val="0"/>
        </w:numPr>
        <w:spacing w:before="0" w:after="0"/>
        <w:ind w:left="2160"/>
        <w:outlineLvl w:val="9"/>
        <w:rPr>
          <w:rFonts w:ascii="Times New Roman" w:hAnsi="Times New Roman" w:cs="Times New Roman"/>
          <w:b w:val="0"/>
          <w:szCs w:val="24"/>
        </w:rPr>
      </w:pPr>
      <w:r w:rsidRPr="005443CA">
        <w:rPr>
          <w:rFonts w:ascii="Times New Roman" w:hAnsi="Times New Roman" w:cs="Times New Roman"/>
          <w:b w:val="0"/>
          <w:szCs w:val="24"/>
        </w:rPr>
        <w:t>Red Angus National, Open and Junior shows will be held on a rotational basis annually in one of the five approved locations.</w:t>
      </w:r>
    </w:p>
    <w:p w14:paraId="446E1BD1" w14:textId="77777777" w:rsidR="008B2250" w:rsidRPr="005443CA" w:rsidRDefault="008B2250" w:rsidP="00A65890">
      <w:pPr>
        <w:pStyle w:val="SectionBHeading2"/>
        <w:numPr>
          <w:ilvl w:val="0"/>
          <w:numId w:val="180"/>
        </w:numPr>
        <w:spacing w:before="0" w:after="0"/>
        <w:ind w:left="2880" w:right="-810"/>
        <w:outlineLvl w:val="9"/>
        <w:rPr>
          <w:rFonts w:ascii="Times New Roman" w:hAnsi="Times New Roman" w:cs="Times New Roman"/>
          <w:b w:val="0"/>
          <w:szCs w:val="24"/>
        </w:rPr>
      </w:pPr>
      <w:r w:rsidRPr="005443CA">
        <w:rPr>
          <w:rFonts w:ascii="Times New Roman" w:hAnsi="Times New Roman" w:cs="Times New Roman"/>
          <w:b w:val="0"/>
          <w:szCs w:val="24"/>
        </w:rPr>
        <w:t>National Western Stock Show (NWSS), Denver, CO</w:t>
      </w:r>
    </w:p>
    <w:p w14:paraId="4F2DF8BE" w14:textId="77777777" w:rsidR="008B2250" w:rsidRPr="005443CA" w:rsidRDefault="008B2250" w:rsidP="00A65890">
      <w:pPr>
        <w:pStyle w:val="SectionBHeading2"/>
        <w:numPr>
          <w:ilvl w:val="0"/>
          <w:numId w:val="180"/>
        </w:numPr>
        <w:spacing w:before="0" w:after="0"/>
        <w:ind w:left="2880" w:right="-720"/>
        <w:outlineLvl w:val="9"/>
        <w:rPr>
          <w:rFonts w:ascii="Times New Roman" w:hAnsi="Times New Roman" w:cs="Times New Roman"/>
          <w:b w:val="0"/>
          <w:szCs w:val="24"/>
        </w:rPr>
      </w:pPr>
      <w:r w:rsidRPr="005443CA">
        <w:rPr>
          <w:rFonts w:ascii="Times New Roman" w:hAnsi="Times New Roman" w:cs="Times New Roman"/>
          <w:b w:val="0"/>
          <w:szCs w:val="24"/>
        </w:rPr>
        <w:t xml:space="preserve">Iowa State Fair (IASF), Des Moines, IA </w:t>
      </w:r>
    </w:p>
    <w:p w14:paraId="31AC665E" w14:textId="77777777" w:rsidR="008B2250" w:rsidRPr="005443CA" w:rsidRDefault="008B2250" w:rsidP="00A65890">
      <w:pPr>
        <w:pStyle w:val="SectionBHeading2"/>
        <w:numPr>
          <w:ilvl w:val="0"/>
          <w:numId w:val="180"/>
        </w:numPr>
        <w:spacing w:before="0" w:after="0"/>
        <w:ind w:left="2880"/>
        <w:outlineLvl w:val="9"/>
        <w:rPr>
          <w:rFonts w:ascii="Times New Roman" w:hAnsi="Times New Roman" w:cs="Times New Roman"/>
          <w:b w:val="0"/>
          <w:szCs w:val="24"/>
        </w:rPr>
      </w:pPr>
      <w:r w:rsidRPr="005443CA">
        <w:rPr>
          <w:rFonts w:ascii="Times New Roman" w:hAnsi="Times New Roman" w:cs="Times New Roman"/>
          <w:b w:val="0"/>
          <w:szCs w:val="24"/>
        </w:rPr>
        <w:t xml:space="preserve">Northern International Livestock Exposition (NILE), </w:t>
      </w:r>
    </w:p>
    <w:p w14:paraId="3DDFF9B8" w14:textId="77777777" w:rsidR="008B2250" w:rsidRPr="005443CA" w:rsidRDefault="008B2250" w:rsidP="008B2250">
      <w:pPr>
        <w:pStyle w:val="SectionBHeading2"/>
        <w:numPr>
          <w:ilvl w:val="0"/>
          <w:numId w:val="0"/>
        </w:numPr>
        <w:spacing w:before="0" w:after="0"/>
        <w:ind w:left="2880"/>
        <w:outlineLvl w:val="9"/>
        <w:rPr>
          <w:rFonts w:ascii="Times New Roman" w:hAnsi="Times New Roman" w:cs="Times New Roman"/>
          <w:b w:val="0"/>
          <w:szCs w:val="24"/>
        </w:rPr>
      </w:pPr>
      <w:r w:rsidRPr="005443CA">
        <w:rPr>
          <w:rFonts w:ascii="Times New Roman" w:hAnsi="Times New Roman" w:cs="Times New Roman"/>
          <w:b w:val="0"/>
          <w:szCs w:val="24"/>
        </w:rPr>
        <w:t>Billings, MT</w:t>
      </w:r>
    </w:p>
    <w:p w14:paraId="547BCBF4" w14:textId="77777777" w:rsidR="008B2250" w:rsidRPr="005443CA" w:rsidRDefault="008B2250" w:rsidP="00A65890">
      <w:pPr>
        <w:pStyle w:val="SectionBHeading2"/>
        <w:numPr>
          <w:ilvl w:val="0"/>
          <w:numId w:val="180"/>
        </w:numPr>
        <w:spacing w:before="0" w:after="0"/>
        <w:ind w:left="2880" w:right="-720"/>
        <w:outlineLvl w:val="9"/>
        <w:rPr>
          <w:rFonts w:ascii="Times New Roman" w:hAnsi="Times New Roman" w:cs="Times New Roman"/>
          <w:b w:val="0"/>
          <w:szCs w:val="24"/>
        </w:rPr>
      </w:pPr>
      <w:r w:rsidRPr="005443CA">
        <w:rPr>
          <w:rFonts w:ascii="Times New Roman" w:hAnsi="Times New Roman" w:cs="Times New Roman"/>
          <w:b w:val="0"/>
          <w:szCs w:val="24"/>
        </w:rPr>
        <w:t xml:space="preserve">North American International Livestock Exposition (NAILE), </w:t>
      </w:r>
    </w:p>
    <w:p w14:paraId="2C4C2DC1" w14:textId="77777777" w:rsidR="008B2250" w:rsidRPr="005443CA" w:rsidRDefault="008B2250" w:rsidP="008B2250">
      <w:pPr>
        <w:pStyle w:val="SectionBHeading2"/>
        <w:numPr>
          <w:ilvl w:val="0"/>
          <w:numId w:val="0"/>
        </w:numPr>
        <w:spacing w:before="0" w:after="0"/>
        <w:ind w:left="2880" w:right="-720"/>
        <w:outlineLvl w:val="9"/>
        <w:rPr>
          <w:rFonts w:ascii="Times New Roman" w:hAnsi="Times New Roman" w:cs="Times New Roman"/>
          <w:b w:val="0"/>
          <w:szCs w:val="24"/>
        </w:rPr>
      </w:pPr>
      <w:r w:rsidRPr="005443CA">
        <w:rPr>
          <w:rFonts w:ascii="Times New Roman" w:hAnsi="Times New Roman" w:cs="Times New Roman"/>
          <w:b w:val="0"/>
          <w:szCs w:val="24"/>
        </w:rPr>
        <w:t xml:space="preserve">Louisville, KY </w:t>
      </w:r>
    </w:p>
    <w:p w14:paraId="0183FDFD" w14:textId="77777777" w:rsidR="008B2250" w:rsidRPr="005443CA" w:rsidRDefault="008B2250" w:rsidP="00A65890">
      <w:pPr>
        <w:pStyle w:val="SectionBHeading2"/>
        <w:numPr>
          <w:ilvl w:val="0"/>
          <w:numId w:val="180"/>
        </w:numPr>
        <w:spacing w:before="0" w:after="0"/>
        <w:ind w:left="2880"/>
        <w:outlineLvl w:val="9"/>
        <w:rPr>
          <w:rFonts w:ascii="Times New Roman" w:hAnsi="Times New Roman" w:cs="Times New Roman"/>
          <w:b w:val="0"/>
          <w:szCs w:val="24"/>
        </w:rPr>
      </w:pPr>
      <w:r w:rsidRPr="005443CA">
        <w:rPr>
          <w:rFonts w:ascii="Times New Roman" w:hAnsi="Times New Roman" w:cs="Times New Roman"/>
          <w:b w:val="0"/>
          <w:szCs w:val="24"/>
        </w:rPr>
        <w:t>Fort Worth Stock Show (FWSS), Fort Worth, TX</w:t>
      </w:r>
    </w:p>
    <w:p w14:paraId="3FB38137" w14:textId="77777777" w:rsidR="008B2250" w:rsidRPr="005443CA" w:rsidRDefault="008B2250" w:rsidP="008B2250">
      <w:pPr>
        <w:pStyle w:val="SectionBHeading2"/>
        <w:numPr>
          <w:ilvl w:val="0"/>
          <w:numId w:val="0"/>
        </w:numPr>
        <w:spacing w:before="0" w:after="0"/>
        <w:ind w:left="2880"/>
        <w:outlineLvl w:val="9"/>
        <w:rPr>
          <w:rFonts w:ascii="Times New Roman" w:hAnsi="Times New Roman" w:cs="Times New Roman"/>
          <w:b w:val="0"/>
          <w:szCs w:val="24"/>
        </w:rPr>
      </w:pPr>
    </w:p>
    <w:p w14:paraId="6470FE8F" w14:textId="77777777" w:rsidR="008B2250" w:rsidRPr="005443CA" w:rsidRDefault="008B2250" w:rsidP="008B2250">
      <w:pPr>
        <w:pStyle w:val="SectionBHeading2"/>
        <w:numPr>
          <w:ilvl w:val="0"/>
          <w:numId w:val="0"/>
        </w:numPr>
        <w:spacing w:before="0" w:after="0"/>
        <w:ind w:left="2070" w:right="-810"/>
        <w:outlineLvl w:val="9"/>
        <w:rPr>
          <w:rFonts w:ascii="Times New Roman" w:hAnsi="Times New Roman" w:cs="Times New Roman"/>
          <w:szCs w:val="24"/>
        </w:rPr>
      </w:pPr>
      <w:r w:rsidRPr="005443CA">
        <w:rPr>
          <w:rFonts w:ascii="Times New Roman" w:hAnsi="Times New Roman" w:cs="Times New Roman"/>
          <w:szCs w:val="24"/>
        </w:rPr>
        <w:t xml:space="preserve">Regional Open Shows: </w:t>
      </w:r>
    </w:p>
    <w:p w14:paraId="5DE2A89C" w14:textId="77777777" w:rsidR="00456C09" w:rsidRPr="005443CA" w:rsidRDefault="008B2250" w:rsidP="00456C09">
      <w:pPr>
        <w:pStyle w:val="SectionBHeading2"/>
        <w:numPr>
          <w:ilvl w:val="0"/>
          <w:numId w:val="0"/>
        </w:numPr>
        <w:spacing w:before="0" w:after="0"/>
        <w:ind w:left="2070" w:right="-810"/>
        <w:outlineLvl w:val="9"/>
        <w:rPr>
          <w:rFonts w:ascii="Times New Roman" w:hAnsi="Times New Roman" w:cs="Times New Roman"/>
          <w:b w:val="0"/>
          <w:szCs w:val="24"/>
        </w:rPr>
      </w:pPr>
      <w:r w:rsidRPr="005443CA">
        <w:rPr>
          <w:rFonts w:ascii="Times New Roman" w:hAnsi="Times New Roman" w:cs="Times New Roman"/>
          <w:b w:val="0"/>
          <w:szCs w:val="24"/>
        </w:rPr>
        <w:t xml:space="preserve">Red Angus Regional Shows will occur annually in </w:t>
      </w:r>
      <w:r w:rsidR="00453E56" w:rsidRPr="005443CA">
        <w:rPr>
          <w:rFonts w:ascii="Times New Roman" w:hAnsi="Times New Roman" w:cs="Times New Roman"/>
          <w:b w:val="0"/>
          <w:szCs w:val="24"/>
        </w:rPr>
        <w:t>seven of the eight</w:t>
      </w:r>
      <w:r w:rsidRPr="005443CA">
        <w:rPr>
          <w:rFonts w:ascii="Times New Roman" w:hAnsi="Times New Roman" w:cs="Times New Roman"/>
          <w:b w:val="0"/>
          <w:szCs w:val="24"/>
        </w:rPr>
        <w:t xml:space="preserve"> following locations:</w:t>
      </w:r>
    </w:p>
    <w:p w14:paraId="5B6B61C1" w14:textId="77777777" w:rsidR="00456C09" w:rsidRPr="005443CA" w:rsidRDefault="00456C09" w:rsidP="00A65890">
      <w:pPr>
        <w:pStyle w:val="SectionBHeading2"/>
        <w:numPr>
          <w:ilvl w:val="0"/>
          <w:numId w:val="180"/>
        </w:numPr>
        <w:spacing w:before="0" w:after="0"/>
        <w:ind w:left="2880" w:right="-810"/>
        <w:outlineLvl w:val="9"/>
        <w:rPr>
          <w:rFonts w:ascii="Times New Roman" w:hAnsi="Times New Roman" w:cs="Times New Roman"/>
          <w:b w:val="0"/>
          <w:szCs w:val="24"/>
        </w:rPr>
      </w:pPr>
      <w:r w:rsidRPr="005443CA">
        <w:rPr>
          <w:rFonts w:ascii="Times New Roman" w:hAnsi="Times New Roman" w:cs="Times New Roman"/>
          <w:b w:val="0"/>
          <w:szCs w:val="24"/>
        </w:rPr>
        <w:t>Arizona National Livestock Show (ANLS), Phoenix, AZ</w:t>
      </w:r>
    </w:p>
    <w:p w14:paraId="41921755" w14:textId="77777777" w:rsidR="00456C09" w:rsidRPr="005443CA" w:rsidRDefault="00456C09" w:rsidP="00A65890">
      <w:pPr>
        <w:pStyle w:val="SectionBHeading2"/>
        <w:numPr>
          <w:ilvl w:val="0"/>
          <w:numId w:val="180"/>
        </w:numPr>
        <w:spacing w:before="0" w:after="0"/>
        <w:ind w:left="2880" w:right="-810"/>
        <w:outlineLvl w:val="9"/>
        <w:rPr>
          <w:rFonts w:ascii="Times New Roman" w:hAnsi="Times New Roman" w:cs="Times New Roman"/>
          <w:b w:val="0"/>
          <w:szCs w:val="24"/>
        </w:rPr>
      </w:pPr>
      <w:r w:rsidRPr="005443CA">
        <w:rPr>
          <w:rFonts w:ascii="Times New Roman" w:hAnsi="Times New Roman" w:cs="Times New Roman"/>
          <w:b w:val="0"/>
          <w:szCs w:val="24"/>
        </w:rPr>
        <w:t>Keystone International Livestock Exposition (KILE), Harrisburg, PA</w:t>
      </w:r>
    </w:p>
    <w:p w14:paraId="1C95F923" w14:textId="77777777" w:rsidR="008B2250" w:rsidRPr="005443CA" w:rsidRDefault="008B2250" w:rsidP="00A65890">
      <w:pPr>
        <w:pStyle w:val="SectionBHeading2"/>
        <w:numPr>
          <w:ilvl w:val="0"/>
          <w:numId w:val="180"/>
        </w:numPr>
        <w:spacing w:before="0" w:after="0"/>
        <w:ind w:left="2880" w:right="-810"/>
        <w:outlineLvl w:val="9"/>
        <w:rPr>
          <w:rFonts w:ascii="Times New Roman" w:hAnsi="Times New Roman" w:cs="Times New Roman"/>
          <w:b w:val="0"/>
          <w:szCs w:val="24"/>
        </w:rPr>
      </w:pPr>
      <w:r w:rsidRPr="005443CA">
        <w:rPr>
          <w:rFonts w:ascii="Times New Roman" w:hAnsi="Times New Roman" w:cs="Times New Roman"/>
          <w:b w:val="0"/>
          <w:szCs w:val="24"/>
        </w:rPr>
        <w:t>National Western Stock Show (NWSS), Denver, CO</w:t>
      </w:r>
    </w:p>
    <w:p w14:paraId="408384B6" w14:textId="77777777" w:rsidR="008B2250" w:rsidRPr="005443CA" w:rsidRDefault="008B2250" w:rsidP="00A65890">
      <w:pPr>
        <w:pStyle w:val="SectionBHeading2"/>
        <w:numPr>
          <w:ilvl w:val="0"/>
          <w:numId w:val="180"/>
        </w:numPr>
        <w:spacing w:before="0" w:after="0"/>
        <w:ind w:left="2880" w:right="-720"/>
        <w:outlineLvl w:val="9"/>
        <w:rPr>
          <w:rFonts w:ascii="Times New Roman" w:hAnsi="Times New Roman" w:cs="Times New Roman"/>
          <w:b w:val="0"/>
          <w:szCs w:val="24"/>
        </w:rPr>
      </w:pPr>
      <w:r w:rsidRPr="005443CA">
        <w:rPr>
          <w:rFonts w:ascii="Times New Roman" w:hAnsi="Times New Roman" w:cs="Times New Roman"/>
          <w:b w:val="0"/>
          <w:szCs w:val="24"/>
        </w:rPr>
        <w:t xml:space="preserve">Iowa State Fair (IASF), Des Moines, IA </w:t>
      </w:r>
    </w:p>
    <w:p w14:paraId="10872185" w14:textId="77777777" w:rsidR="008B2250" w:rsidRPr="005443CA" w:rsidRDefault="008B2250" w:rsidP="00A65890">
      <w:pPr>
        <w:pStyle w:val="SectionBHeading2"/>
        <w:numPr>
          <w:ilvl w:val="0"/>
          <w:numId w:val="180"/>
        </w:numPr>
        <w:spacing w:before="0" w:after="0"/>
        <w:ind w:left="2880"/>
        <w:outlineLvl w:val="9"/>
        <w:rPr>
          <w:rFonts w:ascii="Times New Roman" w:hAnsi="Times New Roman" w:cs="Times New Roman"/>
          <w:b w:val="0"/>
          <w:szCs w:val="24"/>
        </w:rPr>
      </w:pPr>
      <w:r w:rsidRPr="005443CA">
        <w:rPr>
          <w:rFonts w:ascii="Times New Roman" w:hAnsi="Times New Roman" w:cs="Times New Roman"/>
          <w:b w:val="0"/>
          <w:szCs w:val="24"/>
        </w:rPr>
        <w:t xml:space="preserve">Northern International Livestock Exposition (NILE), </w:t>
      </w:r>
      <w:r w:rsidR="00456C09" w:rsidRPr="005443CA">
        <w:rPr>
          <w:rFonts w:ascii="Times New Roman" w:hAnsi="Times New Roman" w:cs="Times New Roman"/>
          <w:b w:val="0"/>
          <w:szCs w:val="24"/>
        </w:rPr>
        <w:t>Billings, MT</w:t>
      </w:r>
    </w:p>
    <w:p w14:paraId="2B1DB845" w14:textId="77777777" w:rsidR="008B2250" w:rsidRPr="005443CA" w:rsidRDefault="008B2250" w:rsidP="00A65890">
      <w:pPr>
        <w:pStyle w:val="SectionBHeading2"/>
        <w:numPr>
          <w:ilvl w:val="0"/>
          <w:numId w:val="180"/>
        </w:numPr>
        <w:spacing w:before="0" w:after="0"/>
        <w:ind w:left="2880"/>
        <w:outlineLvl w:val="9"/>
        <w:rPr>
          <w:rFonts w:ascii="Times New Roman" w:hAnsi="Times New Roman" w:cs="Times New Roman"/>
          <w:b w:val="0"/>
          <w:szCs w:val="24"/>
        </w:rPr>
      </w:pPr>
      <w:r w:rsidRPr="005443CA">
        <w:rPr>
          <w:rFonts w:ascii="Times New Roman" w:hAnsi="Times New Roman" w:cs="Times New Roman"/>
          <w:b w:val="0"/>
          <w:szCs w:val="24"/>
        </w:rPr>
        <w:t>Red Western Classic (RWC), Reno, NV</w:t>
      </w:r>
    </w:p>
    <w:p w14:paraId="2E32F773" w14:textId="77777777" w:rsidR="008B2250" w:rsidRPr="005443CA" w:rsidRDefault="008B2250" w:rsidP="00A65890">
      <w:pPr>
        <w:pStyle w:val="SectionBHeading2"/>
        <w:numPr>
          <w:ilvl w:val="0"/>
          <w:numId w:val="180"/>
        </w:numPr>
        <w:spacing w:before="0" w:after="0"/>
        <w:ind w:left="2880" w:right="-720"/>
        <w:outlineLvl w:val="9"/>
        <w:rPr>
          <w:rFonts w:ascii="Times New Roman" w:hAnsi="Times New Roman" w:cs="Times New Roman"/>
          <w:b w:val="0"/>
          <w:szCs w:val="24"/>
        </w:rPr>
      </w:pPr>
      <w:r w:rsidRPr="005443CA">
        <w:rPr>
          <w:rFonts w:ascii="Times New Roman" w:hAnsi="Times New Roman" w:cs="Times New Roman"/>
          <w:b w:val="0"/>
          <w:szCs w:val="24"/>
        </w:rPr>
        <w:t xml:space="preserve">North American International Livestock Exposition (NAILE), </w:t>
      </w:r>
    </w:p>
    <w:p w14:paraId="744BBC15" w14:textId="77777777" w:rsidR="008B2250" w:rsidRPr="005443CA" w:rsidRDefault="008B2250" w:rsidP="008B2250">
      <w:pPr>
        <w:pStyle w:val="SectionBHeading2"/>
        <w:numPr>
          <w:ilvl w:val="0"/>
          <w:numId w:val="0"/>
        </w:numPr>
        <w:spacing w:before="0" w:after="0"/>
        <w:ind w:left="2880" w:right="-720"/>
        <w:outlineLvl w:val="9"/>
        <w:rPr>
          <w:rFonts w:ascii="Times New Roman" w:hAnsi="Times New Roman" w:cs="Times New Roman"/>
          <w:b w:val="0"/>
          <w:szCs w:val="24"/>
        </w:rPr>
      </w:pPr>
      <w:r w:rsidRPr="005443CA">
        <w:rPr>
          <w:rFonts w:ascii="Times New Roman" w:hAnsi="Times New Roman" w:cs="Times New Roman"/>
          <w:b w:val="0"/>
          <w:szCs w:val="24"/>
        </w:rPr>
        <w:t xml:space="preserve">Louisville, KY </w:t>
      </w:r>
    </w:p>
    <w:p w14:paraId="187B7282" w14:textId="77777777" w:rsidR="00A84075" w:rsidRPr="005443CA" w:rsidRDefault="008B2250" w:rsidP="00A65890">
      <w:pPr>
        <w:pStyle w:val="SectionBHeading2"/>
        <w:numPr>
          <w:ilvl w:val="0"/>
          <w:numId w:val="180"/>
        </w:numPr>
        <w:spacing w:before="0" w:after="0"/>
        <w:ind w:left="2880"/>
        <w:outlineLvl w:val="9"/>
        <w:rPr>
          <w:rFonts w:ascii="Times New Roman" w:hAnsi="Times New Roman" w:cs="Times New Roman"/>
          <w:b w:val="0"/>
          <w:szCs w:val="24"/>
        </w:rPr>
      </w:pPr>
      <w:r w:rsidRPr="005443CA">
        <w:rPr>
          <w:rFonts w:ascii="Times New Roman" w:hAnsi="Times New Roman" w:cs="Times New Roman"/>
          <w:b w:val="0"/>
          <w:szCs w:val="24"/>
        </w:rPr>
        <w:t>Fort Worth Stock Show (FWSS), Fort Worth, TX</w:t>
      </w:r>
      <w:r w:rsidR="00A84075" w:rsidRPr="005443CA">
        <w:rPr>
          <w:rFonts w:ascii="Times New Roman" w:hAnsi="Times New Roman" w:cs="Times New Roman"/>
          <w:b w:val="0"/>
          <w:szCs w:val="24"/>
        </w:rPr>
        <w:t xml:space="preserve">   </w:t>
      </w:r>
      <w:r w:rsidR="005E7372" w:rsidRPr="005443CA">
        <w:rPr>
          <w:rFonts w:ascii="Times New Roman" w:hAnsi="Times New Roman" w:cs="Times New Roman"/>
          <w:b w:val="0"/>
          <w:szCs w:val="24"/>
        </w:rPr>
        <w:t xml:space="preserve">                       </w:t>
      </w:r>
    </w:p>
    <w:p w14:paraId="52E4A8E3" w14:textId="77777777" w:rsidR="00C04B4A" w:rsidRPr="005443CA" w:rsidRDefault="00C04B4A" w:rsidP="00A84075">
      <w:pPr>
        <w:pStyle w:val="SectionBHeading2"/>
        <w:numPr>
          <w:ilvl w:val="0"/>
          <w:numId w:val="0"/>
        </w:numPr>
        <w:spacing w:before="0" w:after="0"/>
        <w:ind w:left="3600"/>
        <w:outlineLvl w:val="9"/>
        <w:rPr>
          <w:rFonts w:ascii="Times New Roman" w:hAnsi="Times New Roman" w:cs="Times New Roman"/>
          <w:b w:val="0"/>
          <w:szCs w:val="24"/>
        </w:rPr>
      </w:pPr>
    </w:p>
    <w:p w14:paraId="292FE721" w14:textId="77777777" w:rsidR="00C04B4A" w:rsidRPr="005443CA" w:rsidRDefault="00C04B4A" w:rsidP="00A65890">
      <w:pPr>
        <w:pStyle w:val="SectionBHeading2"/>
        <w:numPr>
          <w:ilvl w:val="2"/>
          <w:numId w:val="151"/>
        </w:numPr>
        <w:tabs>
          <w:tab w:val="left" w:pos="1710"/>
        </w:tabs>
        <w:spacing w:before="0" w:after="0"/>
        <w:ind w:left="1710"/>
        <w:outlineLvl w:val="9"/>
        <w:rPr>
          <w:rFonts w:ascii="Times New Roman" w:hAnsi="Times New Roman" w:cs="Times New Roman"/>
          <w:b w:val="0"/>
          <w:szCs w:val="24"/>
        </w:rPr>
      </w:pPr>
      <w:r w:rsidRPr="005443CA">
        <w:rPr>
          <w:rFonts w:ascii="Times New Roman" w:hAnsi="Times New Roman" w:cs="Times New Roman"/>
          <w:szCs w:val="24"/>
          <w:u w:val="single"/>
        </w:rPr>
        <w:t>Processing</w:t>
      </w:r>
      <w:r w:rsidRPr="005443CA">
        <w:rPr>
          <w:rFonts w:ascii="Times New Roman" w:hAnsi="Times New Roman" w:cs="Times New Roman"/>
          <w:b w:val="0"/>
          <w:szCs w:val="24"/>
        </w:rPr>
        <w:t xml:space="preserve"> is the verification of entry data and the scheduled inspection of each animal entered, prior to exhibition, to ensure its eligibility.</w:t>
      </w:r>
    </w:p>
    <w:p w14:paraId="2DC2AE96" w14:textId="77777777" w:rsidR="00C04B4A" w:rsidRPr="005443CA" w:rsidRDefault="00C04B4A" w:rsidP="00C04B4A">
      <w:pPr>
        <w:pStyle w:val="SectionBHeading2"/>
        <w:numPr>
          <w:ilvl w:val="0"/>
          <w:numId w:val="0"/>
        </w:numPr>
        <w:tabs>
          <w:tab w:val="left" w:pos="1710"/>
        </w:tabs>
        <w:spacing w:before="0" w:after="0"/>
        <w:ind w:left="810"/>
        <w:outlineLvl w:val="9"/>
        <w:rPr>
          <w:rFonts w:ascii="Times New Roman" w:hAnsi="Times New Roman" w:cs="Times New Roman"/>
          <w:b w:val="0"/>
          <w:szCs w:val="24"/>
        </w:rPr>
      </w:pPr>
    </w:p>
    <w:p w14:paraId="20B082EA" w14:textId="77777777" w:rsidR="00C04B4A" w:rsidRPr="005443CA" w:rsidRDefault="00C04B4A" w:rsidP="00A65890">
      <w:pPr>
        <w:pStyle w:val="SectionBHeading2"/>
        <w:numPr>
          <w:ilvl w:val="2"/>
          <w:numId w:val="151"/>
        </w:numPr>
        <w:tabs>
          <w:tab w:val="left" w:pos="1710"/>
        </w:tabs>
        <w:spacing w:before="0" w:after="0"/>
        <w:ind w:left="1710" w:right="90"/>
        <w:outlineLvl w:val="9"/>
        <w:rPr>
          <w:rFonts w:ascii="Times New Roman" w:hAnsi="Times New Roman" w:cs="Times New Roman"/>
          <w:b w:val="0"/>
          <w:szCs w:val="24"/>
        </w:rPr>
      </w:pPr>
      <w:r w:rsidRPr="005443CA">
        <w:rPr>
          <w:rFonts w:ascii="Times New Roman" w:hAnsi="Times New Roman" w:cs="Times New Roman"/>
          <w:szCs w:val="24"/>
          <w:u w:val="single"/>
        </w:rPr>
        <w:t>Official Registered Status</w:t>
      </w:r>
      <w:r w:rsidRPr="005443CA">
        <w:rPr>
          <w:rFonts w:ascii="Times New Roman" w:hAnsi="Times New Roman" w:cs="Times New Roman"/>
          <w:szCs w:val="24"/>
        </w:rPr>
        <w:t xml:space="preserve"> </w:t>
      </w:r>
      <w:r w:rsidRPr="005443CA">
        <w:rPr>
          <w:rFonts w:ascii="Times New Roman" w:hAnsi="Times New Roman" w:cs="Times New Roman"/>
          <w:b w:val="0"/>
          <w:szCs w:val="24"/>
        </w:rPr>
        <w:t xml:space="preserve">identifies an animal’s Registration Type as either </w:t>
      </w:r>
      <w:r w:rsidRPr="005443CA">
        <w:rPr>
          <w:rFonts w:ascii="Times New Roman" w:hAnsi="Times New Roman" w:cs="Times New Roman"/>
          <w:szCs w:val="24"/>
        </w:rPr>
        <w:t>(R)</w:t>
      </w:r>
      <w:r w:rsidRPr="005443CA">
        <w:rPr>
          <w:rFonts w:ascii="Times New Roman" w:hAnsi="Times New Roman" w:cs="Times New Roman"/>
          <w:b w:val="0"/>
          <w:szCs w:val="24"/>
        </w:rPr>
        <w:t xml:space="preserve"> Registered or </w:t>
      </w:r>
      <w:r w:rsidRPr="005443CA">
        <w:rPr>
          <w:rFonts w:ascii="Times New Roman" w:hAnsi="Times New Roman" w:cs="Times New Roman"/>
          <w:szCs w:val="24"/>
        </w:rPr>
        <w:t>(I)</w:t>
      </w:r>
      <w:r w:rsidRPr="005443CA">
        <w:rPr>
          <w:rFonts w:ascii="Times New Roman" w:hAnsi="Times New Roman" w:cs="Times New Roman"/>
          <w:b w:val="0"/>
          <w:szCs w:val="24"/>
        </w:rPr>
        <w:t xml:space="preserve"> Incomplete only.  No other Registration Types will be accepted.</w:t>
      </w:r>
      <w:r w:rsidRPr="005443CA">
        <w:rPr>
          <w:rFonts w:ascii="Times New Roman" w:hAnsi="Times New Roman" w:cs="Times New Roman"/>
          <w:szCs w:val="24"/>
          <w:u w:val="single"/>
        </w:rPr>
        <w:t xml:space="preserve"> </w:t>
      </w:r>
    </w:p>
    <w:p w14:paraId="2E9B1D5B" w14:textId="77777777" w:rsidR="00C04B4A" w:rsidRPr="005443CA" w:rsidRDefault="00C04B4A" w:rsidP="00C04B4A">
      <w:pPr>
        <w:pStyle w:val="SectionBHeading2"/>
        <w:numPr>
          <w:ilvl w:val="0"/>
          <w:numId w:val="0"/>
        </w:numPr>
        <w:tabs>
          <w:tab w:val="left" w:pos="1710"/>
        </w:tabs>
        <w:spacing w:before="0" w:after="0"/>
        <w:outlineLvl w:val="9"/>
        <w:rPr>
          <w:rFonts w:ascii="Times New Roman" w:hAnsi="Times New Roman" w:cs="Times New Roman"/>
          <w:b w:val="0"/>
          <w:szCs w:val="24"/>
        </w:rPr>
      </w:pPr>
    </w:p>
    <w:p w14:paraId="1F3E5330" w14:textId="7DD49B60" w:rsidR="00C04B4A" w:rsidRPr="005443CA" w:rsidRDefault="00C04B4A" w:rsidP="005443CA">
      <w:pPr>
        <w:pStyle w:val="SectionBHeading2"/>
        <w:numPr>
          <w:ilvl w:val="2"/>
          <w:numId w:val="151"/>
        </w:numPr>
        <w:tabs>
          <w:tab w:val="left" w:pos="1710"/>
        </w:tabs>
        <w:spacing w:before="120" w:after="120"/>
        <w:ind w:left="1710" w:hanging="270"/>
        <w:outlineLvl w:val="9"/>
        <w:rPr>
          <w:rFonts w:ascii="Times New Roman" w:hAnsi="Times New Roman" w:cs="Times New Roman"/>
          <w:b w:val="0"/>
          <w:szCs w:val="24"/>
        </w:rPr>
      </w:pPr>
      <w:r w:rsidRPr="005443CA">
        <w:rPr>
          <w:rFonts w:ascii="Times New Roman" w:hAnsi="Times New Roman" w:cs="Times New Roman"/>
          <w:szCs w:val="24"/>
          <w:u w:val="single"/>
        </w:rPr>
        <w:lastRenderedPageBreak/>
        <w:t>Bred and Owned</w:t>
      </w:r>
      <w:r w:rsidRPr="005443CA">
        <w:rPr>
          <w:rFonts w:ascii="Times New Roman" w:hAnsi="Times New Roman" w:cs="Times New Roman"/>
          <w:b w:val="0"/>
          <w:szCs w:val="24"/>
        </w:rPr>
        <w:t xml:space="preserve"> is the recorded breeder and owner on record in the RAAA database.</w:t>
      </w:r>
    </w:p>
    <w:p w14:paraId="619C91F5" w14:textId="6059B0F4" w:rsidR="000E0D8C" w:rsidRPr="005443CA" w:rsidRDefault="00C04B4A" w:rsidP="005443CA">
      <w:pPr>
        <w:pStyle w:val="SectionBHeading2"/>
        <w:numPr>
          <w:ilvl w:val="2"/>
          <w:numId w:val="151"/>
        </w:numPr>
        <w:tabs>
          <w:tab w:val="left" w:pos="1710"/>
        </w:tabs>
        <w:spacing w:before="120" w:after="120"/>
        <w:ind w:left="1710" w:hanging="360"/>
        <w:outlineLvl w:val="9"/>
        <w:rPr>
          <w:rFonts w:ascii="Times New Roman" w:hAnsi="Times New Roman" w:cs="Times New Roman"/>
          <w:b w:val="0"/>
          <w:szCs w:val="24"/>
        </w:rPr>
      </w:pPr>
      <w:r w:rsidRPr="005443CA">
        <w:rPr>
          <w:rFonts w:ascii="Times New Roman" w:hAnsi="Times New Roman" w:cs="Times New Roman"/>
          <w:szCs w:val="24"/>
          <w:u w:val="single"/>
        </w:rPr>
        <w:t xml:space="preserve">Exhibitor </w:t>
      </w:r>
      <w:r w:rsidRPr="005443CA">
        <w:rPr>
          <w:rFonts w:ascii="Times New Roman" w:hAnsi="Times New Roman" w:cs="Times New Roman"/>
          <w:b w:val="0"/>
          <w:szCs w:val="24"/>
        </w:rPr>
        <w:t>refers to the recorded owner(s) or owner’s representative.</w:t>
      </w:r>
    </w:p>
    <w:p w14:paraId="438BE1FE" w14:textId="7F85EE37" w:rsidR="00C04B4A" w:rsidRPr="005443CA" w:rsidRDefault="00C04B4A" w:rsidP="005443CA">
      <w:pPr>
        <w:pStyle w:val="SectionBHeading2"/>
        <w:numPr>
          <w:ilvl w:val="0"/>
          <w:numId w:val="236"/>
        </w:numPr>
        <w:spacing w:before="120" w:after="120"/>
        <w:outlineLvl w:val="9"/>
        <w:rPr>
          <w:rFonts w:ascii="Times New Roman" w:hAnsi="Times New Roman" w:cs="Times New Roman"/>
        </w:rPr>
      </w:pPr>
      <w:r w:rsidRPr="005443CA">
        <w:rPr>
          <w:rFonts w:ascii="Times New Roman" w:hAnsi="Times New Roman" w:cs="Times New Roman"/>
        </w:rPr>
        <w:t xml:space="preserve">OWNERSHIP REQUIREMENTS  </w:t>
      </w:r>
    </w:p>
    <w:p w14:paraId="68699DE5" w14:textId="77777777" w:rsidR="00C04B4A" w:rsidRPr="005443CA" w:rsidRDefault="00A84075" w:rsidP="005443CA">
      <w:pPr>
        <w:pStyle w:val="SectionBHeading2"/>
        <w:numPr>
          <w:ilvl w:val="0"/>
          <w:numId w:val="167"/>
        </w:numPr>
        <w:tabs>
          <w:tab w:val="left" w:pos="810"/>
        </w:tabs>
        <w:spacing w:before="120" w:after="120"/>
        <w:ind w:left="1260" w:hanging="900"/>
        <w:outlineLvl w:val="9"/>
        <w:rPr>
          <w:rFonts w:ascii="Times New Roman" w:hAnsi="Times New Roman" w:cs="Times New Roman"/>
          <w:b w:val="0"/>
          <w:szCs w:val="24"/>
        </w:rPr>
      </w:pPr>
      <w:r w:rsidRPr="00C221C5">
        <w:rPr>
          <w:rFonts w:ascii="Times New Roman" w:hAnsi="Times New Roman" w:cs="Times New Roman"/>
          <w:b w:val="0"/>
          <w:szCs w:val="24"/>
        </w:rPr>
        <w:t>Open Show</w:t>
      </w:r>
      <w:r w:rsidR="00C04B4A" w:rsidRPr="005443CA">
        <w:rPr>
          <w:rFonts w:ascii="Times New Roman" w:hAnsi="Times New Roman" w:cs="Times New Roman"/>
          <w:b w:val="0"/>
          <w:szCs w:val="24"/>
        </w:rPr>
        <w:t>:</w:t>
      </w:r>
    </w:p>
    <w:p w14:paraId="36DB451D" w14:textId="77777777" w:rsidR="00C04B4A" w:rsidRPr="005443CA" w:rsidRDefault="00A84075" w:rsidP="005443CA">
      <w:pPr>
        <w:pStyle w:val="SectionBHeading2"/>
        <w:numPr>
          <w:ilvl w:val="0"/>
          <w:numId w:val="168"/>
        </w:numPr>
        <w:spacing w:before="120" w:after="120"/>
        <w:ind w:hanging="270"/>
        <w:outlineLvl w:val="9"/>
        <w:rPr>
          <w:rFonts w:ascii="Times New Roman" w:hAnsi="Times New Roman" w:cs="Times New Roman"/>
          <w:b w:val="0"/>
          <w:szCs w:val="24"/>
        </w:rPr>
      </w:pPr>
      <w:r w:rsidRPr="00C221C5">
        <w:rPr>
          <w:rFonts w:ascii="Times New Roman" w:hAnsi="Times New Roman" w:cs="Times New Roman"/>
          <w:b w:val="0"/>
          <w:szCs w:val="24"/>
        </w:rPr>
        <w:t>All animals entered will h</w:t>
      </w:r>
      <w:r w:rsidR="00C04B4A" w:rsidRPr="005443CA">
        <w:rPr>
          <w:rFonts w:ascii="Times New Roman" w:hAnsi="Times New Roman" w:cs="Times New Roman"/>
          <w:b w:val="0"/>
          <w:szCs w:val="24"/>
        </w:rPr>
        <w:t>ave at least one owner on record as a Regular or Junior Member of RAAA</w:t>
      </w:r>
      <w:r w:rsidRPr="005443CA">
        <w:rPr>
          <w:rFonts w:ascii="Times New Roman" w:hAnsi="Times New Roman" w:cs="Times New Roman"/>
          <w:b w:val="0"/>
          <w:szCs w:val="24"/>
        </w:rPr>
        <w:t xml:space="preserve"> at time Regional or National Shows’ published entry deadline</w:t>
      </w:r>
      <w:r w:rsidR="00C04B4A" w:rsidRPr="005443CA">
        <w:rPr>
          <w:rFonts w:ascii="Times New Roman" w:hAnsi="Times New Roman" w:cs="Times New Roman"/>
          <w:b w:val="0"/>
          <w:szCs w:val="24"/>
        </w:rPr>
        <w:t>.</w:t>
      </w:r>
    </w:p>
    <w:p w14:paraId="14F74B18" w14:textId="3CCBDC32" w:rsidR="00C04B4A" w:rsidRPr="00C221C5" w:rsidRDefault="00C04B4A" w:rsidP="005443CA">
      <w:pPr>
        <w:pStyle w:val="SectionBHeading2"/>
        <w:numPr>
          <w:ilvl w:val="0"/>
          <w:numId w:val="168"/>
        </w:numPr>
        <w:spacing w:before="120" w:after="120"/>
        <w:ind w:right="-270" w:hanging="270"/>
        <w:outlineLvl w:val="9"/>
        <w:rPr>
          <w:rFonts w:ascii="Times New Roman" w:hAnsi="Times New Roman" w:cs="Times New Roman"/>
          <w:b w:val="0"/>
          <w:i/>
          <w:szCs w:val="24"/>
        </w:rPr>
      </w:pPr>
      <w:r w:rsidRPr="005443CA">
        <w:rPr>
          <w:rFonts w:ascii="Times New Roman" w:hAnsi="Times New Roman" w:cs="Times New Roman"/>
          <w:b w:val="0"/>
          <w:szCs w:val="24"/>
        </w:rPr>
        <w:t xml:space="preserve">Be registered with RAAA </w:t>
      </w:r>
      <w:r w:rsidR="000E0D8C" w:rsidRPr="005443CA">
        <w:rPr>
          <w:rFonts w:ascii="Times New Roman" w:hAnsi="Times New Roman" w:cs="Times New Roman"/>
          <w:b w:val="0"/>
          <w:szCs w:val="24"/>
        </w:rPr>
        <w:t>or the Canadian Angus Association and meet all requirements for</w:t>
      </w:r>
      <w:r w:rsidRPr="005443CA">
        <w:rPr>
          <w:rFonts w:ascii="Times New Roman" w:hAnsi="Times New Roman" w:cs="Times New Roman"/>
          <w:b w:val="0"/>
          <w:szCs w:val="24"/>
        </w:rPr>
        <w:t xml:space="preserve"> Category 1A or 1B</w:t>
      </w:r>
      <w:r w:rsidR="00A84075" w:rsidRPr="005443CA">
        <w:rPr>
          <w:rFonts w:ascii="Times New Roman" w:hAnsi="Times New Roman" w:cs="Times New Roman"/>
          <w:b w:val="0"/>
          <w:szCs w:val="24"/>
        </w:rPr>
        <w:t xml:space="preserve"> at time of Regional or National Shows’ published entry deadline</w:t>
      </w:r>
      <w:r w:rsidRPr="005443CA">
        <w:rPr>
          <w:rFonts w:ascii="Times New Roman" w:hAnsi="Times New Roman" w:cs="Times New Roman"/>
          <w:b w:val="0"/>
          <w:szCs w:val="24"/>
        </w:rPr>
        <w:t>.</w:t>
      </w:r>
      <w:r w:rsidR="000E0D8C" w:rsidRPr="005443CA">
        <w:rPr>
          <w:rFonts w:ascii="Times New Roman" w:hAnsi="Times New Roman" w:cs="Times New Roman"/>
          <w:b w:val="0"/>
          <w:szCs w:val="24"/>
        </w:rPr>
        <w:t xml:space="preserve"> </w:t>
      </w:r>
      <w:r w:rsidR="000E0D8C" w:rsidRPr="005443CA">
        <w:rPr>
          <w:rFonts w:ascii="Times New Roman" w:hAnsi="Times New Roman" w:cs="Times New Roman"/>
          <w:b w:val="0"/>
          <w:i/>
          <w:szCs w:val="24"/>
        </w:rPr>
        <w:t xml:space="preserve">(rev. 10.6.2015 BOD meeting.  Temporary until </w:t>
      </w:r>
      <w:proofErr w:type="spellStart"/>
      <w:r w:rsidR="000E0D8C" w:rsidRPr="005443CA">
        <w:rPr>
          <w:rFonts w:ascii="Times New Roman" w:hAnsi="Times New Roman" w:cs="Times New Roman"/>
          <w:b w:val="0"/>
          <w:i/>
          <w:szCs w:val="24"/>
        </w:rPr>
        <w:t>REDSPro</w:t>
      </w:r>
      <w:proofErr w:type="spellEnd"/>
      <w:r w:rsidR="000E0D8C" w:rsidRPr="005443CA">
        <w:rPr>
          <w:rFonts w:ascii="Times New Roman" w:hAnsi="Times New Roman" w:cs="Times New Roman"/>
          <w:b w:val="0"/>
          <w:i/>
          <w:szCs w:val="24"/>
        </w:rPr>
        <w:t xml:space="preserve"> can process registrations and transfers without delay.)</w:t>
      </w:r>
      <w:r w:rsidR="00F46CDE" w:rsidRPr="005443CA">
        <w:rPr>
          <w:rFonts w:ascii="Times New Roman" w:hAnsi="Times New Roman" w:cs="Times New Roman"/>
          <w:b w:val="0"/>
          <w:i/>
          <w:szCs w:val="24"/>
        </w:rPr>
        <w:t xml:space="preserve"> </w:t>
      </w:r>
    </w:p>
    <w:p w14:paraId="5BAAEDFC" w14:textId="5010A2F3" w:rsidR="00D71F9E" w:rsidRPr="005443CA" w:rsidRDefault="00C04B4A" w:rsidP="005443CA">
      <w:pPr>
        <w:pStyle w:val="SectionBHeading2"/>
        <w:numPr>
          <w:ilvl w:val="0"/>
          <w:numId w:val="168"/>
        </w:numPr>
        <w:spacing w:before="120" w:after="120"/>
        <w:ind w:hanging="270"/>
        <w:outlineLvl w:val="9"/>
        <w:rPr>
          <w:rFonts w:ascii="Times New Roman" w:hAnsi="Times New Roman" w:cs="Times New Roman"/>
          <w:b w:val="0"/>
          <w:szCs w:val="24"/>
        </w:rPr>
      </w:pPr>
      <w:r w:rsidRPr="005443CA">
        <w:rPr>
          <w:rFonts w:ascii="Times New Roman" w:hAnsi="Times New Roman" w:cs="Times New Roman"/>
          <w:b w:val="0"/>
          <w:szCs w:val="24"/>
        </w:rPr>
        <w:t xml:space="preserve">Have Official Registered Status at the time of </w:t>
      </w:r>
      <w:r w:rsidR="00A84075" w:rsidRPr="005443CA">
        <w:rPr>
          <w:rFonts w:ascii="Times New Roman" w:hAnsi="Times New Roman" w:cs="Times New Roman"/>
          <w:b w:val="0"/>
          <w:szCs w:val="24"/>
        </w:rPr>
        <w:t xml:space="preserve">Regional or National Shows’ </w:t>
      </w:r>
      <w:r w:rsidR="005E7372" w:rsidRPr="005443CA">
        <w:rPr>
          <w:rFonts w:ascii="Times New Roman" w:hAnsi="Times New Roman" w:cs="Times New Roman"/>
          <w:b w:val="0"/>
          <w:szCs w:val="24"/>
        </w:rPr>
        <w:t>published entry deadline</w:t>
      </w:r>
      <w:r w:rsidRPr="005443CA">
        <w:rPr>
          <w:rFonts w:ascii="Times New Roman" w:hAnsi="Times New Roman" w:cs="Times New Roman"/>
          <w:b w:val="0"/>
          <w:szCs w:val="24"/>
        </w:rPr>
        <w:t>.</w:t>
      </w:r>
    </w:p>
    <w:p w14:paraId="01049715" w14:textId="29481E91" w:rsidR="00D71F9E" w:rsidRPr="005443CA" w:rsidRDefault="00D71F9E" w:rsidP="005443CA">
      <w:pPr>
        <w:pStyle w:val="SectionBHeading2"/>
        <w:numPr>
          <w:ilvl w:val="0"/>
          <w:numId w:val="167"/>
        </w:numPr>
        <w:spacing w:before="120" w:after="120"/>
        <w:ind w:left="1260" w:hanging="540"/>
        <w:outlineLvl w:val="9"/>
        <w:rPr>
          <w:rFonts w:ascii="Times New Roman" w:hAnsi="Times New Roman" w:cs="Times New Roman"/>
          <w:b w:val="0"/>
          <w:szCs w:val="24"/>
        </w:rPr>
      </w:pPr>
      <w:r w:rsidRPr="005443CA">
        <w:rPr>
          <w:rFonts w:ascii="Times New Roman" w:hAnsi="Times New Roman" w:cs="Times New Roman"/>
          <w:b w:val="0"/>
          <w:szCs w:val="24"/>
        </w:rPr>
        <w:t>Red Angus National Junior Show:</w:t>
      </w:r>
    </w:p>
    <w:p w14:paraId="24EFEC88" w14:textId="4EC975CB" w:rsidR="00D71F9E" w:rsidRPr="005443CA" w:rsidRDefault="00D71F9E" w:rsidP="005443CA">
      <w:pPr>
        <w:pStyle w:val="SectionBHeading2"/>
        <w:numPr>
          <w:ilvl w:val="2"/>
          <w:numId w:val="159"/>
        </w:numPr>
        <w:spacing w:before="120" w:after="120"/>
        <w:outlineLvl w:val="9"/>
        <w:rPr>
          <w:rFonts w:ascii="Times New Roman" w:hAnsi="Times New Roman" w:cs="Times New Roman"/>
          <w:b w:val="0"/>
          <w:szCs w:val="24"/>
        </w:rPr>
      </w:pPr>
      <w:r w:rsidRPr="005443CA">
        <w:rPr>
          <w:rFonts w:ascii="Times New Roman" w:hAnsi="Times New Roman" w:cs="Times New Roman"/>
          <w:b w:val="0"/>
          <w:szCs w:val="24"/>
        </w:rPr>
        <w:t xml:space="preserve">To be eligible to show in the Red Angus National Junior Show, each exhibitor must be a Member of the National Junior Red Angus Association at time of Regional or National Shows’ published entry deadline.        </w:t>
      </w:r>
    </w:p>
    <w:p w14:paraId="19DED520" w14:textId="21B8D3C6" w:rsidR="00C04B4A" w:rsidRPr="005443CA" w:rsidRDefault="00C04B4A" w:rsidP="005443CA">
      <w:pPr>
        <w:pStyle w:val="SectionBHeading2"/>
        <w:numPr>
          <w:ilvl w:val="0"/>
          <w:numId w:val="167"/>
        </w:numPr>
        <w:spacing w:before="120" w:after="120"/>
        <w:ind w:left="1260" w:hanging="540"/>
        <w:outlineLvl w:val="9"/>
        <w:rPr>
          <w:rFonts w:ascii="Times New Roman" w:hAnsi="Times New Roman" w:cs="Times New Roman"/>
          <w:b w:val="0"/>
          <w:szCs w:val="24"/>
        </w:rPr>
      </w:pPr>
      <w:r w:rsidRPr="005443CA">
        <w:rPr>
          <w:rFonts w:ascii="Times New Roman" w:hAnsi="Times New Roman" w:cs="Times New Roman"/>
          <w:b w:val="0"/>
          <w:szCs w:val="24"/>
        </w:rPr>
        <w:t xml:space="preserve">Substitutions will only be permitted for animals already entered and within class, according to the hosting show’s deadline, </w:t>
      </w:r>
      <w:r w:rsidRPr="005443CA">
        <w:rPr>
          <w:rFonts w:ascii="Times New Roman" w:hAnsi="Times New Roman" w:cs="Times New Roman"/>
          <w:szCs w:val="24"/>
        </w:rPr>
        <w:t>but no later than 10 business days</w:t>
      </w:r>
      <w:r w:rsidRPr="005443CA">
        <w:rPr>
          <w:rFonts w:ascii="Times New Roman" w:hAnsi="Times New Roman" w:cs="Times New Roman"/>
          <w:b w:val="0"/>
          <w:szCs w:val="24"/>
        </w:rPr>
        <w:t xml:space="preserve"> prior to the date of processing.</w:t>
      </w:r>
    </w:p>
    <w:p w14:paraId="14A2FDBD" w14:textId="22D80368" w:rsidR="00C04B4A" w:rsidRPr="005443CA" w:rsidRDefault="00C04B4A" w:rsidP="005443CA">
      <w:pPr>
        <w:pStyle w:val="SectionBHeading2"/>
        <w:numPr>
          <w:ilvl w:val="0"/>
          <w:numId w:val="236"/>
        </w:numPr>
        <w:spacing w:before="120" w:after="120"/>
        <w:outlineLvl w:val="9"/>
        <w:rPr>
          <w:rFonts w:ascii="Times New Roman" w:hAnsi="Times New Roman" w:cs="Times New Roman"/>
        </w:rPr>
      </w:pPr>
      <w:r w:rsidRPr="005443CA">
        <w:rPr>
          <w:rFonts w:ascii="Times New Roman" w:hAnsi="Times New Roman" w:cs="Times New Roman"/>
        </w:rPr>
        <w:t>GENERAL REGULATIONS</w:t>
      </w:r>
    </w:p>
    <w:p w14:paraId="4BECF3F8" w14:textId="77777777" w:rsidR="00C04B4A" w:rsidRPr="005443CA" w:rsidRDefault="00C04B4A" w:rsidP="005443CA">
      <w:pPr>
        <w:pStyle w:val="FIXITNOW"/>
        <w:numPr>
          <w:ilvl w:val="0"/>
          <w:numId w:val="169"/>
        </w:numPr>
        <w:tabs>
          <w:tab w:val="left" w:pos="630"/>
        </w:tabs>
        <w:spacing w:before="120" w:after="120"/>
        <w:ind w:left="1260" w:hanging="540"/>
        <w:rPr>
          <w:b/>
          <w:color w:val="365F91"/>
        </w:rPr>
      </w:pPr>
      <w:r w:rsidRPr="00C221C5">
        <w:t>Entries are accepted with the understanding that each exhibitor agrees to conform to the Rules and Regulations of the RAAA.  Enforcement will be at the discretion of th</w:t>
      </w:r>
      <w:r w:rsidRPr="005443CA">
        <w:t>e RAAA authorized representatives and may include barring an animal or exhibitor.</w:t>
      </w:r>
      <w:r w:rsidRPr="005443CA">
        <w:rPr>
          <w:b/>
        </w:rPr>
        <w:t xml:space="preserve">  </w:t>
      </w:r>
    </w:p>
    <w:p w14:paraId="5C584B0B" w14:textId="77777777" w:rsidR="00C04B4A" w:rsidRPr="005443CA" w:rsidRDefault="00C04B4A" w:rsidP="005443CA">
      <w:pPr>
        <w:pStyle w:val="FIXITNOW"/>
        <w:numPr>
          <w:ilvl w:val="0"/>
          <w:numId w:val="169"/>
        </w:numPr>
        <w:tabs>
          <w:tab w:val="left" w:pos="630"/>
        </w:tabs>
        <w:spacing w:before="120" w:after="120"/>
        <w:ind w:left="1260" w:hanging="540"/>
        <w:rPr>
          <w:b/>
          <w:color w:val="365F91"/>
        </w:rPr>
      </w:pPr>
      <w:r w:rsidRPr="005443CA">
        <w:t xml:space="preserve">Exhibitors shall exhibit sportsmanship and professional behavior in and around the show ring.  Abusive, discourteous, or threatening behavior towards judges, show officials, fellow exhibitors or RAAA authorized representatives will not be tolerated.  </w:t>
      </w:r>
      <w:r w:rsidRPr="005443CA">
        <w:rPr>
          <w:b/>
        </w:rPr>
        <w:t xml:space="preserve">  </w:t>
      </w:r>
    </w:p>
    <w:p w14:paraId="4243D457" w14:textId="77777777" w:rsidR="00C04B4A" w:rsidRPr="005443CA" w:rsidRDefault="00C04B4A" w:rsidP="005443CA">
      <w:pPr>
        <w:pStyle w:val="FIXITNOW"/>
        <w:numPr>
          <w:ilvl w:val="0"/>
          <w:numId w:val="169"/>
        </w:numPr>
        <w:spacing w:before="120" w:after="120"/>
        <w:ind w:left="1260" w:right="360" w:hanging="540"/>
        <w:rPr>
          <w:b/>
          <w:color w:val="365F91"/>
        </w:rPr>
      </w:pPr>
      <w:r w:rsidRPr="005443CA">
        <w:t>All animals must have legible tattoos</w:t>
      </w:r>
      <w:r w:rsidR="00D116C3" w:rsidRPr="005443CA">
        <w:t>,</w:t>
      </w:r>
      <w:r w:rsidRPr="005443CA">
        <w:t xml:space="preserve"> which match the Animal ID and Herd Prefix as recorded in the RAAA database prior to processing.   </w:t>
      </w:r>
    </w:p>
    <w:p w14:paraId="11841785" w14:textId="5564561D" w:rsidR="00F46CDE" w:rsidRPr="005443CA" w:rsidRDefault="00C04B4A" w:rsidP="005443CA">
      <w:pPr>
        <w:pStyle w:val="FIXITNOW"/>
        <w:numPr>
          <w:ilvl w:val="1"/>
          <w:numId w:val="170"/>
        </w:numPr>
        <w:spacing w:before="120" w:after="120"/>
        <w:ind w:left="2160" w:hanging="180"/>
      </w:pPr>
      <w:r w:rsidRPr="005443CA">
        <w:t xml:space="preserve">Animal ID and Herd Prefix verification may be via printed registration certificate or real time electronic representation of the RAAA database.  </w:t>
      </w:r>
    </w:p>
    <w:p w14:paraId="13870FFA" w14:textId="77777777" w:rsidR="00C04B4A" w:rsidRPr="005443CA" w:rsidRDefault="00C04B4A" w:rsidP="005443CA">
      <w:pPr>
        <w:pStyle w:val="FIXITNOW"/>
        <w:numPr>
          <w:ilvl w:val="1"/>
          <w:numId w:val="170"/>
        </w:numPr>
        <w:spacing w:before="120" w:after="120"/>
        <w:ind w:left="2160" w:hanging="180"/>
      </w:pPr>
      <w:r w:rsidRPr="005443CA">
        <w:t xml:space="preserve">If the Animal ID and/or Herd Prefix are not legible and cannot be read during processing, it will be allowed to participate in the show.  A fee of $100 will be charged to the exhibitor for a DNA parentage test of said animal. </w:t>
      </w:r>
    </w:p>
    <w:p w14:paraId="3F7CA850" w14:textId="77777777" w:rsidR="00C04B4A" w:rsidRPr="005443CA" w:rsidRDefault="00C04B4A" w:rsidP="005443CA">
      <w:pPr>
        <w:pStyle w:val="FIXITNOW"/>
        <w:numPr>
          <w:ilvl w:val="1"/>
          <w:numId w:val="170"/>
        </w:numPr>
        <w:spacing w:before="120" w:after="120"/>
        <w:ind w:left="2160" w:hanging="180"/>
      </w:pPr>
      <w:r w:rsidRPr="005443CA">
        <w:t>If the Animal ID and/or Herd Prefix are legible but are incorrect</w:t>
      </w:r>
      <w:r w:rsidR="00913939" w:rsidRPr="005443CA">
        <w:t xml:space="preserve"> and/or no visible indications of a tattoo in either ear</w:t>
      </w:r>
      <w:r w:rsidRPr="005443CA">
        <w:t xml:space="preserve">, the animal will not be allowed to show. </w:t>
      </w:r>
    </w:p>
    <w:p w14:paraId="2C51CB46" w14:textId="77777777" w:rsidR="00C04B4A" w:rsidRPr="00C221C5" w:rsidRDefault="00C04B4A" w:rsidP="005443CA">
      <w:pPr>
        <w:pStyle w:val="FIXITNOW"/>
        <w:numPr>
          <w:ilvl w:val="0"/>
          <w:numId w:val="169"/>
        </w:numPr>
        <w:tabs>
          <w:tab w:val="left" w:pos="1260"/>
        </w:tabs>
        <w:spacing w:before="120" w:after="120"/>
        <w:ind w:left="1350" w:hanging="630"/>
      </w:pPr>
      <w:r w:rsidRPr="005443CA">
        <w:lastRenderedPageBreak/>
        <w:t>Each animal will be exhibited in its natural conformation and structure and without any alterations or modifications, with the exception of acceptable fitting and grooming practices.</w:t>
      </w:r>
      <w:r w:rsidRPr="00C221C5">
        <w:fldChar w:fldCharType="begin"/>
      </w:r>
      <w:r w:rsidRPr="00C221C5">
        <w:instrText>XE "Show Regulations"</w:instrText>
      </w:r>
      <w:r w:rsidRPr="00C221C5">
        <w:fldChar w:fldCharType="end"/>
      </w:r>
      <w:r w:rsidRPr="00C221C5">
        <w:t xml:space="preserve"> </w:t>
      </w:r>
    </w:p>
    <w:p w14:paraId="58EFF779" w14:textId="77777777" w:rsidR="00C04B4A" w:rsidRPr="005443CA" w:rsidRDefault="00C04B4A" w:rsidP="005443CA">
      <w:pPr>
        <w:pStyle w:val="FIXITNOW"/>
        <w:numPr>
          <w:ilvl w:val="0"/>
          <w:numId w:val="169"/>
        </w:numPr>
        <w:spacing w:before="120" w:after="120"/>
        <w:ind w:left="1260" w:hanging="540"/>
      </w:pPr>
      <w:r w:rsidRPr="005443CA">
        <w:t xml:space="preserve">The use of coloring agents, paints, and/or the addition of any hair or hair-like substances will not be allowed. </w:t>
      </w:r>
    </w:p>
    <w:p w14:paraId="08F5BBE5" w14:textId="77777777" w:rsidR="00C04B4A" w:rsidRPr="00C221C5" w:rsidRDefault="00C04B4A" w:rsidP="005443CA">
      <w:pPr>
        <w:pStyle w:val="FIXITNOW"/>
        <w:numPr>
          <w:ilvl w:val="0"/>
          <w:numId w:val="169"/>
        </w:numPr>
        <w:tabs>
          <w:tab w:val="left" w:pos="1260"/>
        </w:tabs>
        <w:spacing w:before="120" w:after="120"/>
        <w:ind w:left="1260" w:hanging="540"/>
      </w:pPr>
      <w:r w:rsidRPr="005443CA">
        <w:t>At the time of processing, all females 20 months</w:t>
      </w:r>
      <w:r w:rsidRPr="00C221C5">
        <w:fldChar w:fldCharType="begin"/>
      </w:r>
      <w:r w:rsidRPr="00C221C5">
        <w:instrText>XE "Show Regulations: Age"</w:instrText>
      </w:r>
      <w:r w:rsidRPr="00C221C5">
        <w:fldChar w:fldCharType="end"/>
      </w:r>
      <w:r w:rsidRPr="00C221C5">
        <w:t xml:space="preserve"> of age or older on publicized date of show must have the one of the following:</w:t>
      </w:r>
    </w:p>
    <w:p w14:paraId="5635F8FC" w14:textId="77777777" w:rsidR="00C04B4A" w:rsidRPr="005443CA" w:rsidRDefault="00C04B4A" w:rsidP="005443CA">
      <w:pPr>
        <w:pStyle w:val="FIXITNOW"/>
        <w:numPr>
          <w:ilvl w:val="0"/>
          <w:numId w:val="171"/>
        </w:numPr>
        <w:spacing w:before="120" w:after="120"/>
        <w:ind w:left="2160" w:hanging="180"/>
      </w:pPr>
      <w:r w:rsidRPr="005443CA">
        <w:t>Certificate of pregnancy from a licensed veterinarian.</w:t>
      </w:r>
    </w:p>
    <w:p w14:paraId="6F9DCF9C" w14:textId="77777777" w:rsidR="00C04B4A" w:rsidRPr="005443CA" w:rsidRDefault="00C04B4A" w:rsidP="005443CA">
      <w:pPr>
        <w:pStyle w:val="FIXITNOW"/>
        <w:numPr>
          <w:ilvl w:val="0"/>
          <w:numId w:val="171"/>
        </w:numPr>
        <w:spacing w:before="120" w:after="120"/>
        <w:ind w:left="2160" w:hanging="180"/>
      </w:pPr>
      <w:r w:rsidRPr="005443CA">
        <w:t>Written statement by a licensed veterinarian or embryologist of having produced fertile eggs.</w:t>
      </w:r>
    </w:p>
    <w:p w14:paraId="14327B60" w14:textId="77777777" w:rsidR="00C04B4A" w:rsidRPr="005443CA" w:rsidRDefault="00012374" w:rsidP="005443CA">
      <w:pPr>
        <w:pStyle w:val="FIXITNOW"/>
        <w:numPr>
          <w:ilvl w:val="0"/>
          <w:numId w:val="171"/>
        </w:numPr>
        <w:spacing w:before="120" w:after="120"/>
        <w:ind w:left="2160" w:hanging="180"/>
      </w:pPr>
      <w:r w:rsidRPr="005443CA">
        <w:t>A fe</w:t>
      </w:r>
      <w:r w:rsidR="00C04B4A" w:rsidRPr="005443CA">
        <w:t>male’s own natural born calf at side, which need not be registered, but must be eligible for category 1A or 1B registration in the RAAA.</w:t>
      </w:r>
      <w:r w:rsidR="00C04B4A" w:rsidRPr="005443CA">
        <w:rPr>
          <w:color w:val="0070C0"/>
        </w:rPr>
        <w:t xml:space="preserve">  </w:t>
      </w:r>
    </w:p>
    <w:p w14:paraId="6FB3D455" w14:textId="77777777" w:rsidR="00C04B4A" w:rsidRPr="005443CA" w:rsidRDefault="00C04B4A" w:rsidP="005443CA">
      <w:pPr>
        <w:pStyle w:val="FIXITNOW"/>
        <w:numPr>
          <w:ilvl w:val="0"/>
          <w:numId w:val="169"/>
        </w:numPr>
        <w:spacing w:before="120" w:after="120"/>
        <w:ind w:left="1260" w:hanging="540"/>
      </w:pPr>
      <w:r w:rsidRPr="005443CA">
        <w:t xml:space="preserve"> All bulls 9 months of age or older on publicized date of show must be shown with a nose lead.  </w:t>
      </w:r>
    </w:p>
    <w:p w14:paraId="60E5C580" w14:textId="77777777" w:rsidR="00C04B4A" w:rsidRPr="005443CA" w:rsidRDefault="00C04B4A" w:rsidP="005443CA">
      <w:pPr>
        <w:pStyle w:val="FIXITNOW"/>
        <w:numPr>
          <w:ilvl w:val="0"/>
          <w:numId w:val="169"/>
        </w:numPr>
        <w:spacing w:before="120" w:after="120"/>
        <w:ind w:left="1260" w:hanging="540"/>
      </w:pPr>
      <w:r w:rsidRPr="005443CA">
        <w:t xml:space="preserve">After processing, should the number of entries in any class exceed practicality, authorized representative of the RAAA have the authority to “split” classes </w:t>
      </w:r>
      <w:r w:rsidR="00913939" w:rsidRPr="005443CA">
        <w:t xml:space="preserve">and divisions </w:t>
      </w:r>
      <w:r w:rsidRPr="005443CA">
        <w:t>according to age and at the date of birth that best encourages fair competition.</w:t>
      </w:r>
    </w:p>
    <w:p w14:paraId="69D6ACD1" w14:textId="77777777" w:rsidR="00C04B4A" w:rsidRPr="005443CA" w:rsidRDefault="00C04B4A" w:rsidP="005443CA">
      <w:pPr>
        <w:pStyle w:val="FIXITNOW"/>
        <w:numPr>
          <w:ilvl w:val="0"/>
          <w:numId w:val="169"/>
        </w:numPr>
        <w:spacing w:before="120" w:after="120"/>
        <w:ind w:left="1260" w:hanging="540"/>
      </w:pPr>
      <w:r w:rsidRPr="005443CA">
        <w:t>Any calf exhibited at the side of their dam in a cow/calf class may be exhibited in an individual class subject to all pertinent RAAA Show Rules and Classifications.</w:t>
      </w:r>
    </w:p>
    <w:p w14:paraId="6BB0CEA6" w14:textId="77777777" w:rsidR="00913939" w:rsidRPr="005443CA" w:rsidRDefault="00913939" w:rsidP="005443CA">
      <w:pPr>
        <w:pStyle w:val="FIXITNOW"/>
        <w:numPr>
          <w:ilvl w:val="0"/>
          <w:numId w:val="169"/>
        </w:numPr>
        <w:spacing w:before="120" w:after="120"/>
        <w:ind w:left="1260" w:hanging="540"/>
      </w:pPr>
      <w:r w:rsidRPr="005443CA">
        <w:t>Any exhibitor who loses control of his/her animal twice in the show ring will be required to remove the animal from the ring.</w:t>
      </w:r>
    </w:p>
    <w:p w14:paraId="78F4B8C0" w14:textId="1A7D1735" w:rsidR="00C04B4A" w:rsidRPr="005443CA" w:rsidRDefault="00C04B4A" w:rsidP="005443CA">
      <w:pPr>
        <w:pStyle w:val="FIXITNOW"/>
        <w:numPr>
          <w:ilvl w:val="0"/>
          <w:numId w:val="236"/>
        </w:numPr>
        <w:spacing w:before="120" w:after="120"/>
        <w:rPr>
          <w:b/>
        </w:rPr>
      </w:pPr>
      <w:r w:rsidRPr="005443CA">
        <w:rPr>
          <w:b/>
        </w:rPr>
        <w:t>DECLARATION OF PARTICIPATION</w:t>
      </w:r>
      <w:r w:rsidRPr="005443CA">
        <w:rPr>
          <w:b/>
        </w:rPr>
        <w:fldChar w:fldCharType="begin"/>
      </w:r>
      <w:r w:rsidRPr="005443CA">
        <w:rPr>
          <w:b/>
        </w:rPr>
        <w:instrText>XE "Show Regulations"</w:instrText>
      </w:r>
      <w:r w:rsidRPr="005443CA">
        <w:rPr>
          <w:b/>
        </w:rPr>
        <w:fldChar w:fldCharType="end"/>
      </w:r>
    </w:p>
    <w:p w14:paraId="5F60A718" w14:textId="77777777" w:rsidR="00C04B4A" w:rsidRPr="005443CA" w:rsidRDefault="00C04B4A" w:rsidP="005443CA">
      <w:pPr>
        <w:pStyle w:val="Standard"/>
        <w:spacing w:before="120" w:after="120"/>
        <w:ind w:left="360"/>
      </w:pPr>
      <w:r w:rsidRPr="00C221C5">
        <w:t>Each exhibitor is subject to the following “Declaration of Participation” in accorda</w:t>
      </w:r>
      <w:r w:rsidRPr="005443CA">
        <w:t>nce with the Rules and Regulations of the RAAA:</w:t>
      </w:r>
    </w:p>
    <w:p w14:paraId="19F71B9D" w14:textId="77777777" w:rsidR="00C04B4A" w:rsidRPr="005443CA" w:rsidRDefault="00C04B4A" w:rsidP="005443CA">
      <w:pPr>
        <w:pStyle w:val="FIXITNOW"/>
        <w:numPr>
          <w:ilvl w:val="0"/>
          <w:numId w:val="0"/>
        </w:numPr>
        <w:tabs>
          <w:tab w:val="left" w:pos="1170"/>
        </w:tabs>
        <w:spacing w:before="120" w:after="120"/>
        <w:ind w:left="720"/>
        <w:rPr>
          <w:b/>
          <w:i/>
        </w:rPr>
      </w:pPr>
      <w:r w:rsidRPr="005443CA">
        <w:rPr>
          <w:b/>
          <w:i/>
        </w:rPr>
        <w:t>“I/We, as exhibitor of Red Angus, having made entry application to any Red Angus show or exhibition do hereby agree:</w:t>
      </w:r>
    </w:p>
    <w:p w14:paraId="37EB0BFC" w14:textId="77777777" w:rsidR="00C04B4A" w:rsidRPr="005443CA" w:rsidRDefault="00C04B4A" w:rsidP="005443CA">
      <w:pPr>
        <w:pStyle w:val="FIXITNOW"/>
        <w:numPr>
          <w:ilvl w:val="0"/>
          <w:numId w:val="164"/>
        </w:numPr>
        <w:spacing w:before="120" w:after="120"/>
        <w:rPr>
          <w:i/>
        </w:rPr>
      </w:pPr>
      <w:r w:rsidRPr="005443CA">
        <w:t>“</w:t>
      </w:r>
      <w:r w:rsidRPr="005443CA">
        <w:rPr>
          <w:i/>
        </w:rPr>
        <w:t>To make our cattle available to any tests or examinations called for by authorized representatives of the RAAA or show officials with regard to acceptability of the cattle to be exhibited in the show.</w:t>
      </w:r>
    </w:p>
    <w:p w14:paraId="4F3793FE" w14:textId="77777777" w:rsidR="00C04B4A" w:rsidRPr="005443CA" w:rsidRDefault="00C04B4A" w:rsidP="005443CA">
      <w:pPr>
        <w:pStyle w:val="FIXITNOW"/>
        <w:numPr>
          <w:ilvl w:val="0"/>
          <w:numId w:val="164"/>
        </w:numPr>
        <w:spacing w:before="120" w:after="120"/>
        <w:rPr>
          <w:i/>
        </w:rPr>
      </w:pPr>
      <w:r w:rsidRPr="005443CA">
        <w:rPr>
          <w:i/>
        </w:rPr>
        <w:t>“To release the RAAA, it’s Board of Directors, staff and authorized representatives, from any claims for damages resulting from any such examinations or tests requested by authorized representatives of the Association or show officials.</w:t>
      </w:r>
    </w:p>
    <w:p w14:paraId="22356220" w14:textId="77777777" w:rsidR="00C04B4A" w:rsidRPr="005443CA" w:rsidRDefault="00C04B4A" w:rsidP="005443CA">
      <w:pPr>
        <w:pStyle w:val="FIXITNOW"/>
        <w:numPr>
          <w:ilvl w:val="0"/>
          <w:numId w:val="164"/>
        </w:numPr>
        <w:spacing w:before="120" w:after="120"/>
        <w:rPr>
          <w:i/>
        </w:rPr>
      </w:pPr>
      <w:r w:rsidRPr="005443CA">
        <w:rPr>
          <w:i/>
        </w:rPr>
        <w:t>“To retain the right to challenge the results of any such examination or test in due course and under the provisions of the Right to Appeal, in accordance with the Rules and Regulations of the RAAA”.</w:t>
      </w:r>
    </w:p>
    <w:p w14:paraId="750219D9" w14:textId="50BC9FE8" w:rsidR="00C04B4A" w:rsidRPr="005443CA" w:rsidRDefault="00C04B4A" w:rsidP="005443CA">
      <w:pPr>
        <w:pStyle w:val="SectionBHeading2"/>
        <w:numPr>
          <w:ilvl w:val="0"/>
          <w:numId w:val="236"/>
        </w:numPr>
        <w:spacing w:before="120" w:after="120"/>
        <w:outlineLvl w:val="9"/>
        <w:rPr>
          <w:rFonts w:ascii="Times New Roman" w:hAnsi="Times New Roman" w:cs="Times New Roman"/>
        </w:rPr>
      </w:pPr>
      <w:r w:rsidRPr="005443CA">
        <w:rPr>
          <w:rFonts w:ascii="Times New Roman" w:hAnsi="Times New Roman" w:cs="Times New Roman"/>
        </w:rPr>
        <w:lastRenderedPageBreak/>
        <w:t>PERFORMANCE INFORMATION</w:t>
      </w:r>
    </w:p>
    <w:p w14:paraId="6CA68AD2" w14:textId="77777777" w:rsidR="00C04B4A" w:rsidRPr="005443CA" w:rsidRDefault="00C04B4A" w:rsidP="005443CA">
      <w:pPr>
        <w:pStyle w:val="Standard"/>
        <w:spacing w:before="120" w:after="120"/>
        <w:ind w:left="360"/>
      </w:pPr>
      <w:r w:rsidRPr="00C221C5">
        <w:t>Official RAAA data will be provided to all judges for their utilization in making decisio</w:t>
      </w:r>
      <w:r w:rsidR="00B603BD" w:rsidRPr="005443CA">
        <w:t xml:space="preserve">ns. </w:t>
      </w:r>
      <w:r w:rsidRPr="005443CA">
        <w:t xml:space="preserve">Only that data which is deemed by RAAA to provide the most meaningful prediction of animals’ genetic merit will be provided to judges and/or spectators.  </w:t>
      </w:r>
    </w:p>
    <w:p w14:paraId="4C289732" w14:textId="558F79F0" w:rsidR="00C04B4A" w:rsidRPr="005443CA" w:rsidRDefault="00C04B4A" w:rsidP="005443CA">
      <w:pPr>
        <w:pStyle w:val="Standard"/>
        <w:numPr>
          <w:ilvl w:val="0"/>
          <w:numId w:val="236"/>
        </w:numPr>
        <w:spacing w:before="120" w:after="120"/>
        <w:rPr>
          <w:b/>
        </w:rPr>
      </w:pPr>
      <w:r w:rsidRPr="005443CA">
        <w:rPr>
          <w:b/>
        </w:rPr>
        <w:t>DIRECTOR’S HERDSMAN AWARD</w:t>
      </w:r>
    </w:p>
    <w:p w14:paraId="61AF8C7C" w14:textId="54077037" w:rsidR="00C04B4A" w:rsidRPr="005443CA" w:rsidRDefault="00C04B4A" w:rsidP="005443CA">
      <w:pPr>
        <w:pStyle w:val="FIXITNOW"/>
        <w:numPr>
          <w:ilvl w:val="0"/>
          <w:numId w:val="0"/>
        </w:numPr>
        <w:spacing w:before="120" w:after="120"/>
        <w:ind w:left="360"/>
        <w:rPr>
          <w:shd w:val="clear" w:color="auto" w:fill="FFFFFF"/>
        </w:rPr>
      </w:pPr>
      <w:r w:rsidRPr="00C221C5">
        <w:t>A Director’s Herdsman Award will be presented at the Red Angus National Open Show. The award will be presented to the owner, or owner’s representative or employee thereof, who, i</w:t>
      </w:r>
      <w:r w:rsidRPr="005443CA">
        <w:t>n the opinion of the award’s designated judge(s), has most effectively presented their selves in a professional manner and their cattle while at the show.</w:t>
      </w:r>
    </w:p>
    <w:p w14:paraId="620A6D88" w14:textId="3C68DA1A" w:rsidR="00C04B4A" w:rsidRPr="005443CA" w:rsidRDefault="00C04B4A" w:rsidP="005443CA">
      <w:pPr>
        <w:pStyle w:val="ListParagraph"/>
        <w:widowControl/>
        <w:suppressAutoHyphens w:val="0"/>
        <w:autoSpaceDN/>
        <w:spacing w:before="120" w:after="120"/>
        <w:ind w:left="360" w:hanging="360"/>
        <w:contextualSpacing w:val="0"/>
        <w:textAlignment w:val="auto"/>
        <w:rPr>
          <w:shd w:val="clear" w:color="auto" w:fill="FFFFFF"/>
        </w:rPr>
      </w:pPr>
      <w:r w:rsidRPr="005443CA">
        <w:rPr>
          <w:rFonts w:eastAsia="Times New Roman" w:cs="Times New Roman"/>
          <w:b/>
          <w:bCs/>
          <w:color w:val="000000"/>
          <w:kern w:val="0"/>
          <w:shd w:val="clear" w:color="auto" w:fill="FFFFFF"/>
        </w:rPr>
        <w:t>7.</w:t>
      </w:r>
      <w:r w:rsidRPr="00C221C5">
        <w:rPr>
          <w:rFonts w:eastAsia="Times New Roman" w:cs="Times New Roman"/>
          <w:color w:val="000000"/>
          <w:kern w:val="0"/>
          <w:shd w:val="clear" w:color="auto" w:fill="FFFFFF"/>
        </w:rPr>
        <w:t>   </w:t>
      </w:r>
      <w:r w:rsidRPr="005443CA">
        <w:rPr>
          <w:rFonts w:eastAsia="Times New Roman" w:cs="Times New Roman"/>
          <w:b/>
          <w:bCs/>
          <w:color w:val="000000"/>
          <w:kern w:val="0"/>
          <w:shd w:val="clear" w:color="auto" w:fill="FFFFFF"/>
        </w:rPr>
        <w:t>EXHIBITORS’ RIGHT TO PROTEST OR APPEAL</w:t>
      </w:r>
    </w:p>
    <w:p w14:paraId="4518DB24" w14:textId="77777777" w:rsidR="00C04B4A" w:rsidRPr="005443CA" w:rsidRDefault="00C04B4A" w:rsidP="005443CA">
      <w:pPr>
        <w:pStyle w:val="ListParagraph"/>
        <w:widowControl/>
        <w:numPr>
          <w:ilvl w:val="0"/>
          <w:numId w:val="173"/>
        </w:numPr>
        <w:suppressAutoHyphens w:val="0"/>
        <w:autoSpaceDN/>
        <w:spacing w:before="120" w:after="120"/>
        <w:ind w:left="810" w:hanging="450"/>
        <w:contextualSpacing w:val="0"/>
        <w:textAlignment w:val="auto"/>
        <w:rPr>
          <w:rFonts w:eastAsia="Times New Roman" w:cs="Times New Roman"/>
          <w:color w:val="000000"/>
          <w:kern w:val="0"/>
          <w:shd w:val="clear" w:color="auto" w:fill="FFFFFF"/>
        </w:rPr>
      </w:pPr>
      <w:r w:rsidRPr="00C221C5">
        <w:rPr>
          <w:rFonts w:eastAsia="Times New Roman" w:cs="Times New Roman"/>
          <w:color w:val="000000"/>
          <w:kern w:val="0"/>
          <w:shd w:val="clear" w:color="auto" w:fill="FFFFFF"/>
        </w:rPr>
        <w:t>It is the explicit intent of the RAAA that RAAA sponsor</w:t>
      </w:r>
      <w:r w:rsidRPr="005443CA">
        <w:rPr>
          <w:rFonts w:eastAsia="Times New Roman" w:cs="Times New Roman"/>
          <w:color w:val="000000"/>
          <w:kern w:val="0"/>
          <w:shd w:val="clear" w:color="auto" w:fill="FFFFFF"/>
        </w:rPr>
        <w:t>ed shows, the conformation and breeding value of animals being exhibited and the conduct of exhibitors present a positive image for the Red Angus breed. </w:t>
      </w:r>
      <w:r w:rsidRPr="005443CA">
        <w:rPr>
          <w:rFonts w:eastAsia="Times New Roman" w:cs="Times New Roman"/>
          <w:color w:val="000000"/>
          <w:kern w:val="0"/>
        </w:rPr>
        <w:t> </w:t>
      </w:r>
      <w:r w:rsidRPr="005443CA">
        <w:rPr>
          <w:rFonts w:eastAsia="Times New Roman" w:cs="Times New Roman"/>
          <w:color w:val="000000"/>
          <w:kern w:val="0"/>
          <w:shd w:val="clear" w:color="auto" w:fill="FFFFFF"/>
        </w:rPr>
        <w:t>RAAA’s Show Regulations and Classifications serve as the primary means to ensure competition is fair, unbiased and free of unethical conduct and practices. </w:t>
      </w:r>
    </w:p>
    <w:p w14:paraId="659BBAA9" w14:textId="77777777" w:rsidR="00C04B4A" w:rsidRPr="005443CA" w:rsidRDefault="00C04B4A" w:rsidP="005443CA">
      <w:pPr>
        <w:pStyle w:val="ListParagraph"/>
        <w:widowControl/>
        <w:numPr>
          <w:ilvl w:val="0"/>
          <w:numId w:val="173"/>
        </w:numPr>
        <w:suppressAutoHyphens w:val="0"/>
        <w:autoSpaceDN/>
        <w:spacing w:before="120" w:after="120"/>
        <w:ind w:left="810" w:hanging="45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The RAAA will play no role in the resolution of conflicts, appeals, protests or complaints resulting from shows not sponsored by the RAAA.</w:t>
      </w:r>
    </w:p>
    <w:p w14:paraId="2254C348" w14:textId="77777777" w:rsidR="00C04B4A" w:rsidRPr="005443CA" w:rsidRDefault="00C04B4A" w:rsidP="005443CA">
      <w:pPr>
        <w:pStyle w:val="ListParagraph"/>
        <w:widowControl/>
        <w:numPr>
          <w:ilvl w:val="0"/>
          <w:numId w:val="173"/>
        </w:numPr>
        <w:suppressAutoHyphens w:val="0"/>
        <w:autoSpaceDN/>
        <w:spacing w:before="120" w:after="120"/>
        <w:ind w:left="810" w:hanging="45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In the enforcement of said regulations and classifications, any exhibitor has the right to appeal (dispute or challenge):</w:t>
      </w:r>
    </w:p>
    <w:p w14:paraId="28D46B7D" w14:textId="77777777" w:rsidR="00C04B4A" w:rsidRPr="005443CA" w:rsidRDefault="00C04B4A" w:rsidP="005443CA">
      <w:pPr>
        <w:pStyle w:val="ListParagraph"/>
        <w:widowControl/>
        <w:numPr>
          <w:ilvl w:val="0"/>
          <w:numId w:val="176"/>
        </w:numPr>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The results of any examination or test administered to their animals as called for by an authorized representative of the RAAA or any show official.</w:t>
      </w:r>
    </w:p>
    <w:p w14:paraId="782C5513" w14:textId="77777777" w:rsidR="00C04B4A" w:rsidRPr="005443CA" w:rsidRDefault="00C04B4A" w:rsidP="005443CA">
      <w:pPr>
        <w:pStyle w:val="ListParagraph"/>
        <w:widowControl/>
        <w:numPr>
          <w:ilvl w:val="0"/>
          <w:numId w:val="176"/>
        </w:numPr>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Any decision made by an authorized representative of the RAAA or any show official as a result of any such examination or test.</w:t>
      </w:r>
    </w:p>
    <w:p w14:paraId="57C8C2B8" w14:textId="77777777" w:rsidR="00C04B4A" w:rsidRPr="005443CA" w:rsidRDefault="00C04B4A" w:rsidP="005443CA">
      <w:pPr>
        <w:pStyle w:val="ListParagraph"/>
        <w:widowControl/>
        <w:numPr>
          <w:ilvl w:val="0"/>
          <w:numId w:val="176"/>
        </w:numPr>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Appeals must be made in writing to a member of the RAAA Executive Committee, and the exhibitor making such appeal agrees to accept the Executive Committee’s decision as final.</w:t>
      </w:r>
    </w:p>
    <w:p w14:paraId="4BE300C2" w14:textId="77777777" w:rsidR="00C04B4A" w:rsidRPr="005443CA" w:rsidRDefault="00C04B4A" w:rsidP="005443CA">
      <w:pPr>
        <w:pStyle w:val="ListParagraph"/>
        <w:widowControl/>
        <w:numPr>
          <w:ilvl w:val="0"/>
          <w:numId w:val="173"/>
        </w:numPr>
        <w:suppressAutoHyphens w:val="0"/>
        <w:autoSpaceDN/>
        <w:spacing w:before="120" w:after="120"/>
        <w:ind w:left="810" w:hanging="45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Any exhibitor who believes the fairness of competition has been negatively impacted by the conduct or practices of another exhibitor, or the decision of a show official, may submit a formal protest.</w:t>
      </w:r>
    </w:p>
    <w:p w14:paraId="5EA0EC3D" w14:textId="77777777" w:rsidR="00C04B4A" w:rsidRPr="005443CA" w:rsidRDefault="00C04B4A" w:rsidP="005443CA">
      <w:pPr>
        <w:pStyle w:val="ListParagraph"/>
        <w:widowControl/>
        <w:numPr>
          <w:ilvl w:val="0"/>
          <w:numId w:val="177"/>
        </w:numPr>
        <w:tabs>
          <w:tab w:val="left" w:pos="2160"/>
        </w:tabs>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In addition to the RAAA, major livestock shows and/or expositions have a provision for submitting “protests.” All exhibitors are responsible for understanding such provisions. </w:t>
      </w:r>
    </w:p>
    <w:p w14:paraId="5E93D13A" w14:textId="77777777" w:rsidR="00C04B4A" w:rsidRPr="005443CA" w:rsidRDefault="00C04B4A" w:rsidP="005443CA">
      <w:pPr>
        <w:pStyle w:val="ListParagraph"/>
        <w:widowControl/>
        <w:numPr>
          <w:ilvl w:val="0"/>
          <w:numId w:val="177"/>
        </w:numPr>
        <w:tabs>
          <w:tab w:val="left" w:pos="2160"/>
        </w:tabs>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Any protest must be set forth in writing, signed by the person initiating the complaint, and delivered to the Chief Executive Officer of the RAAA within 10 days following the completed judging of the show.</w:t>
      </w:r>
    </w:p>
    <w:p w14:paraId="67CE7B94" w14:textId="2AE3F027" w:rsidR="00C04B4A" w:rsidRPr="005443CA" w:rsidRDefault="00C04B4A" w:rsidP="005443CA">
      <w:pPr>
        <w:pStyle w:val="ListParagraph"/>
        <w:widowControl/>
        <w:numPr>
          <w:ilvl w:val="0"/>
          <w:numId w:val="177"/>
        </w:numPr>
        <w:tabs>
          <w:tab w:val="left" w:pos="2160"/>
        </w:tabs>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An exhibitor makin</w:t>
      </w:r>
      <w:r w:rsidR="007114C0" w:rsidRPr="005443CA">
        <w:rPr>
          <w:rFonts w:eastAsia="Times New Roman" w:cs="Times New Roman"/>
          <w:color w:val="000000"/>
          <w:kern w:val="0"/>
          <w:shd w:val="clear" w:color="auto" w:fill="FFFFFF"/>
        </w:rPr>
        <w:t xml:space="preserve">g a protest will be required </w:t>
      </w:r>
      <w:r w:rsidR="001371C0" w:rsidRPr="005443CA">
        <w:rPr>
          <w:rFonts w:eastAsia="Times New Roman" w:cs="Times New Roman"/>
          <w:color w:val="000000"/>
          <w:kern w:val="0"/>
          <w:shd w:val="clear" w:color="auto" w:fill="FFFFFF"/>
        </w:rPr>
        <w:t xml:space="preserve">to </w:t>
      </w:r>
      <w:r w:rsidR="007114C0" w:rsidRPr="005443CA">
        <w:rPr>
          <w:rFonts w:eastAsia="Times New Roman" w:cs="Times New Roman"/>
          <w:color w:val="000000"/>
          <w:kern w:val="0"/>
          <w:shd w:val="clear" w:color="auto" w:fill="FFFFFF"/>
        </w:rPr>
        <w:t>submit the protest fee (reference RAAA fee sheet</w:t>
      </w:r>
      <w:r w:rsidRPr="005443CA">
        <w:rPr>
          <w:rFonts w:eastAsia="Times New Roman" w:cs="Times New Roman"/>
          <w:color w:val="000000"/>
          <w:kern w:val="0"/>
          <w:shd w:val="clear" w:color="auto" w:fill="FFFFFF"/>
        </w:rPr>
        <w:t>.</w:t>
      </w:r>
    </w:p>
    <w:p w14:paraId="7767D0FA" w14:textId="77777777" w:rsidR="00C04B4A" w:rsidRPr="005443CA" w:rsidRDefault="00C04B4A" w:rsidP="005443CA">
      <w:pPr>
        <w:pStyle w:val="ListParagraph"/>
        <w:widowControl/>
        <w:numPr>
          <w:ilvl w:val="0"/>
          <w:numId w:val="177"/>
        </w:numPr>
        <w:tabs>
          <w:tab w:val="left" w:pos="2160"/>
        </w:tabs>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The Chief Executive Officer of the RAAA will present the exhibitor’s complaint to RAAA Executive Committee for their consideration.</w:t>
      </w:r>
    </w:p>
    <w:p w14:paraId="64C8FC75" w14:textId="77777777" w:rsidR="00B603BD" w:rsidRPr="005443CA" w:rsidRDefault="00C04B4A" w:rsidP="005443CA">
      <w:pPr>
        <w:pStyle w:val="ListParagraph"/>
        <w:widowControl/>
        <w:numPr>
          <w:ilvl w:val="0"/>
          <w:numId w:val="177"/>
        </w:numPr>
        <w:tabs>
          <w:tab w:val="left" w:pos="2160"/>
        </w:tabs>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lastRenderedPageBreak/>
        <w:t>The RAAA Executive Committee’s disposition shall conclude the matter, and the exhibitor agrees to accept their decision. </w:t>
      </w:r>
    </w:p>
    <w:p w14:paraId="0091EBBF" w14:textId="1D83F568" w:rsidR="007114C0" w:rsidRPr="005443CA" w:rsidRDefault="007114C0" w:rsidP="005443CA">
      <w:pPr>
        <w:pStyle w:val="ListParagraph"/>
        <w:widowControl/>
        <w:numPr>
          <w:ilvl w:val="0"/>
          <w:numId w:val="177"/>
        </w:numPr>
        <w:tabs>
          <w:tab w:val="left" w:pos="2160"/>
        </w:tabs>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 xml:space="preserve">In the event that the protest is upheld and the results of DNA parent verification exclude the reported parent(s): </w:t>
      </w:r>
    </w:p>
    <w:p w14:paraId="1E0875FA" w14:textId="0F27A42E" w:rsidR="007114C0" w:rsidRPr="005443CA" w:rsidRDefault="007114C0" w:rsidP="005443CA">
      <w:pPr>
        <w:pStyle w:val="ListParagraph"/>
        <w:widowControl/>
        <w:numPr>
          <w:ilvl w:val="0"/>
          <w:numId w:val="242"/>
        </w:numPr>
        <w:tabs>
          <w:tab w:val="left" w:pos="2160"/>
        </w:tabs>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 xml:space="preserve">The fee will be returned in full to the party who made the formal protest. </w:t>
      </w:r>
    </w:p>
    <w:p w14:paraId="0F60F3F4" w14:textId="614EEF97" w:rsidR="007114C0" w:rsidRPr="005443CA" w:rsidRDefault="007114C0" w:rsidP="005443CA">
      <w:pPr>
        <w:pStyle w:val="ListParagraph"/>
        <w:widowControl/>
        <w:numPr>
          <w:ilvl w:val="0"/>
          <w:numId w:val="242"/>
        </w:numPr>
        <w:tabs>
          <w:tab w:val="left" w:pos="2160"/>
        </w:tabs>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The pedigree of the animal in question shall be amended.</w:t>
      </w:r>
    </w:p>
    <w:p w14:paraId="3845B0FA" w14:textId="46F17A37" w:rsidR="003A27D4" w:rsidRPr="005443CA" w:rsidRDefault="007114C0" w:rsidP="005443CA">
      <w:pPr>
        <w:pStyle w:val="ListParagraph"/>
        <w:widowControl/>
        <w:numPr>
          <w:ilvl w:val="0"/>
          <w:numId w:val="242"/>
        </w:numPr>
        <w:tabs>
          <w:tab w:val="left" w:pos="2160"/>
        </w:tabs>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At their expense, the owner of such animal will be given the op</w:t>
      </w:r>
      <w:r w:rsidRPr="00C221C5">
        <w:rPr>
          <w:rFonts w:eastAsia="Times New Roman" w:cs="Times New Roman"/>
          <w:color w:val="000000"/>
          <w:kern w:val="0"/>
          <w:shd w:val="clear" w:color="auto" w:fill="FFFFFF"/>
        </w:rPr>
        <w:t>portunit</w:t>
      </w:r>
      <w:r w:rsidRPr="005443CA">
        <w:rPr>
          <w:rFonts w:eastAsia="Times New Roman" w:cs="Times New Roman"/>
          <w:color w:val="000000"/>
          <w:kern w:val="0"/>
          <w:shd w:val="clear" w:color="auto" w:fill="FFFFFF"/>
        </w:rPr>
        <w:t>y to correct the pedigree through further DNA parent verification against other</w:t>
      </w:r>
      <w:r w:rsidR="00982853" w:rsidRPr="005443CA">
        <w:rPr>
          <w:rFonts w:eastAsia="Times New Roman" w:cs="Times New Roman"/>
          <w:color w:val="000000"/>
          <w:kern w:val="0"/>
          <w:shd w:val="clear" w:color="auto" w:fill="FFFFFF"/>
        </w:rPr>
        <w:t xml:space="preserve"> </w:t>
      </w:r>
      <w:r w:rsidR="003A27D4" w:rsidRPr="005443CA">
        <w:rPr>
          <w:rFonts w:eastAsia="Times New Roman" w:cs="Times New Roman"/>
          <w:color w:val="000000"/>
          <w:kern w:val="0"/>
          <w:shd w:val="clear" w:color="auto" w:fill="FFFFFF"/>
        </w:rPr>
        <w:t>possible parent(s).</w:t>
      </w:r>
    </w:p>
    <w:p w14:paraId="0A2AC7A4" w14:textId="16976106" w:rsidR="003A27D4" w:rsidRPr="005443CA" w:rsidRDefault="00183AFE" w:rsidP="005443CA">
      <w:pPr>
        <w:pStyle w:val="ListParagraph"/>
        <w:numPr>
          <w:ilvl w:val="0"/>
          <w:numId w:val="177"/>
        </w:numPr>
        <w:rPr>
          <w:shd w:val="clear" w:color="auto" w:fill="FFFFFF"/>
        </w:rPr>
      </w:pPr>
      <w:r w:rsidRPr="005443CA">
        <w:rPr>
          <w:rFonts w:eastAsia="Times New Roman" w:cs="Times New Roman"/>
          <w:color w:val="000000"/>
          <w:kern w:val="0"/>
          <w:shd w:val="clear" w:color="auto" w:fill="FFFFFF"/>
        </w:rPr>
        <w:t>In the event that the protest is not upheld and the results of DNA parent verification prove that the animal/s pedigree in question is the result of the reported parent(s):</w:t>
      </w:r>
    </w:p>
    <w:p w14:paraId="0B3762A8" w14:textId="560A9140" w:rsidR="003A27D4" w:rsidRPr="005443CA" w:rsidRDefault="003A27D4" w:rsidP="005443CA">
      <w:pPr>
        <w:pStyle w:val="ListParagraph"/>
        <w:widowControl/>
        <w:numPr>
          <w:ilvl w:val="0"/>
          <w:numId w:val="243"/>
        </w:numPr>
        <w:tabs>
          <w:tab w:val="left" w:pos="2160"/>
        </w:tabs>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 xml:space="preserve">The fee will be retained by RAAA. </w:t>
      </w:r>
    </w:p>
    <w:p w14:paraId="06BCC13E" w14:textId="54DC4472" w:rsidR="007114C0" w:rsidRPr="005443CA" w:rsidRDefault="003A27D4" w:rsidP="005443CA">
      <w:pPr>
        <w:pStyle w:val="ListParagraph"/>
        <w:widowControl/>
        <w:numPr>
          <w:ilvl w:val="0"/>
          <w:numId w:val="243"/>
        </w:numPr>
        <w:tabs>
          <w:tab w:val="left" w:pos="2160"/>
        </w:tabs>
        <w:suppressAutoHyphens w:val="0"/>
        <w:autoSpaceDN/>
        <w:spacing w:before="120" w:after="120"/>
        <w:contextualSpacing w:val="0"/>
        <w:textAlignment w:val="auto"/>
        <w:rPr>
          <w:rFonts w:eastAsia="Times New Roman" w:cs="Times New Roman"/>
          <w:color w:val="000000"/>
          <w:kern w:val="0"/>
          <w:shd w:val="clear" w:color="auto" w:fill="FFFFFF"/>
        </w:rPr>
      </w:pPr>
      <w:r w:rsidRPr="005443CA">
        <w:rPr>
          <w:rFonts w:eastAsia="Times New Roman" w:cs="Times New Roman"/>
          <w:color w:val="000000"/>
          <w:kern w:val="0"/>
          <w:shd w:val="clear" w:color="auto" w:fill="FFFFFF"/>
        </w:rPr>
        <w:t>The animal’s pedigree in question shall remain as recorded</w:t>
      </w:r>
      <w:r w:rsidR="00982853">
        <w:rPr>
          <w:rFonts w:eastAsia="Times New Roman" w:cs="Times New Roman"/>
          <w:color w:val="000000"/>
          <w:kern w:val="0"/>
          <w:shd w:val="clear" w:color="auto" w:fill="FFFFFF"/>
        </w:rPr>
        <w:t xml:space="preserve"> in the RAAA database.</w:t>
      </w:r>
    </w:p>
    <w:p w14:paraId="124E0BDE" w14:textId="77777777" w:rsidR="00C04B4A" w:rsidRPr="005443CA" w:rsidRDefault="00C04B4A" w:rsidP="005443CA">
      <w:pPr>
        <w:pStyle w:val="SectionBHeading2"/>
        <w:numPr>
          <w:ilvl w:val="2"/>
          <w:numId w:val="172"/>
        </w:numPr>
        <w:spacing w:before="120" w:after="120"/>
        <w:ind w:left="360"/>
        <w:outlineLvl w:val="9"/>
        <w:rPr>
          <w:rFonts w:ascii="Times New Roman" w:hAnsi="Times New Roman" w:cs="Times New Roman"/>
        </w:rPr>
      </w:pPr>
      <w:r w:rsidRPr="005443CA">
        <w:rPr>
          <w:rFonts w:ascii="Times New Roman" w:hAnsi="Times New Roman" w:cs="Times New Roman"/>
        </w:rPr>
        <w:t xml:space="preserve">RED ANGUS NATIONAL JUNIOR SHOW </w:t>
      </w:r>
      <w:r w:rsidRPr="005443CA">
        <w:rPr>
          <w:rFonts w:ascii="Times New Roman" w:hAnsi="Times New Roman" w:cs="Times New Roman"/>
        </w:rPr>
        <w:fldChar w:fldCharType="begin"/>
      </w:r>
      <w:r w:rsidRPr="005443CA">
        <w:rPr>
          <w:rFonts w:ascii="Times New Roman" w:hAnsi="Times New Roman" w:cs="Times New Roman"/>
        </w:rPr>
        <w:instrText>XE "Show Regulations"</w:instrText>
      </w:r>
      <w:r w:rsidRPr="005443CA">
        <w:rPr>
          <w:rFonts w:ascii="Times New Roman" w:hAnsi="Times New Roman" w:cs="Times New Roman"/>
        </w:rPr>
        <w:fldChar w:fldCharType="end"/>
      </w:r>
    </w:p>
    <w:p w14:paraId="5729FACB" w14:textId="77777777" w:rsidR="00C04B4A" w:rsidRPr="005443CA" w:rsidRDefault="00C04B4A" w:rsidP="005443CA">
      <w:pPr>
        <w:pStyle w:val="FIXITNOW"/>
        <w:numPr>
          <w:ilvl w:val="0"/>
          <w:numId w:val="165"/>
        </w:numPr>
        <w:tabs>
          <w:tab w:val="left" w:pos="810"/>
        </w:tabs>
        <w:spacing w:before="120" w:after="120"/>
        <w:ind w:left="810" w:hanging="450"/>
        <w:rPr>
          <w:strike/>
          <w:color w:val="FF0000"/>
        </w:rPr>
      </w:pPr>
      <w:r w:rsidRPr="00C221C5">
        <w:t>To be eligible to show in the Red Angus National Ju</w:t>
      </w:r>
      <w:r w:rsidRPr="005443CA">
        <w:t>nior</w:t>
      </w:r>
      <w:r w:rsidR="00034B98" w:rsidRPr="005443CA">
        <w:t xml:space="preserve"> Show, each exhibitor must be a </w:t>
      </w:r>
      <w:r w:rsidRPr="005443CA">
        <w:t xml:space="preserve">member of the National Junior Red Angus Association. </w:t>
      </w:r>
    </w:p>
    <w:p w14:paraId="008731F7" w14:textId="77777777" w:rsidR="00C04B4A" w:rsidRPr="005443CA" w:rsidRDefault="00C04B4A" w:rsidP="005443CA">
      <w:pPr>
        <w:pStyle w:val="FIXITNOW"/>
        <w:numPr>
          <w:ilvl w:val="0"/>
          <w:numId w:val="165"/>
        </w:numPr>
        <w:tabs>
          <w:tab w:val="left" w:pos="810"/>
        </w:tabs>
        <w:spacing w:before="120" w:after="120"/>
        <w:ind w:left="810" w:hanging="450"/>
        <w:rPr>
          <w:strike/>
          <w:color w:val="FF0000"/>
        </w:rPr>
      </w:pPr>
      <w:r w:rsidRPr="005443CA">
        <w:t>Exhibitors must be the only recorded owner on record in the RAAA database of each animal(s) they exhibit</w:t>
      </w:r>
      <w:r w:rsidR="005E7372" w:rsidRPr="005443CA">
        <w:t xml:space="preserve"> excluding bred and owned </w:t>
      </w:r>
      <w:proofErr w:type="gramStart"/>
      <w:r w:rsidR="005E7372" w:rsidRPr="005443CA">
        <w:t>bulls.(</w:t>
      </w:r>
      <w:proofErr w:type="gramEnd"/>
      <w:r w:rsidR="005E7372" w:rsidRPr="005443CA">
        <w:t>See 8d for Bred and Owned bull ownership requirements)</w:t>
      </w:r>
      <w:r w:rsidRPr="005443CA">
        <w:t>.</w:t>
      </w:r>
    </w:p>
    <w:p w14:paraId="5D9479A4" w14:textId="4EB9CA8B" w:rsidR="00C04B4A" w:rsidRPr="005443CA" w:rsidRDefault="00C04B4A" w:rsidP="005443CA">
      <w:pPr>
        <w:pStyle w:val="FIXITNOW"/>
        <w:numPr>
          <w:ilvl w:val="0"/>
          <w:numId w:val="165"/>
        </w:numPr>
        <w:tabs>
          <w:tab w:val="left" w:pos="810"/>
        </w:tabs>
        <w:spacing w:before="120" w:after="120"/>
        <w:ind w:left="810" w:hanging="450"/>
        <w:rPr>
          <w:strike/>
        </w:rPr>
      </w:pPr>
      <w:r w:rsidRPr="005443CA">
        <w:t xml:space="preserve">If the exhibitor is not the first owner on record in the RAAA database of the animal entered in the Red Angus National Junior Show they must have had a transfer of ownership completed so that the owner on record is identified in the RAAA database as the junior member </w:t>
      </w:r>
      <w:r w:rsidR="00A24E0A" w:rsidRPr="005443CA">
        <w:t>at time the show’s published entry date</w:t>
      </w:r>
      <w:r w:rsidRPr="005443CA">
        <w:t xml:space="preserve">. </w:t>
      </w:r>
      <w:r w:rsidRPr="005443CA">
        <w:rPr>
          <w:strike/>
        </w:rPr>
        <w:t xml:space="preserve"> </w:t>
      </w:r>
    </w:p>
    <w:p w14:paraId="240B692A" w14:textId="77777777" w:rsidR="00C04B4A" w:rsidRPr="005443CA" w:rsidRDefault="00C04B4A" w:rsidP="005443CA">
      <w:pPr>
        <w:pStyle w:val="FIXITNOW"/>
        <w:numPr>
          <w:ilvl w:val="0"/>
          <w:numId w:val="165"/>
        </w:numPr>
        <w:tabs>
          <w:tab w:val="left" w:pos="810"/>
        </w:tabs>
        <w:spacing w:before="120" w:after="120"/>
        <w:ind w:left="810" w:hanging="450"/>
        <w:rPr>
          <w:strike/>
        </w:rPr>
      </w:pPr>
      <w:r w:rsidRPr="005443CA">
        <w:t>Bulls exhibited in the Red Angus National Junior Show must be under 18 months of age as of the publicized show date and be bred and owned by the exhibitor</w:t>
      </w:r>
      <w:r w:rsidR="005E7372" w:rsidRPr="005443CA">
        <w:t xml:space="preserve"> an</w:t>
      </w:r>
      <w:r w:rsidR="00AA56B7" w:rsidRPr="005443CA">
        <w:t>d the exhibitor must be recorded</w:t>
      </w:r>
      <w:r w:rsidR="005E7372" w:rsidRPr="005443CA">
        <w:t xml:space="preserve"> owner on record with a minimum of 50% ownership</w:t>
      </w:r>
      <w:r w:rsidRPr="005443CA">
        <w:t>.</w:t>
      </w:r>
      <w:r w:rsidRPr="005443CA">
        <w:rPr>
          <w:strike/>
        </w:rPr>
        <w:t xml:space="preserve"> </w:t>
      </w:r>
    </w:p>
    <w:p w14:paraId="64CE345E" w14:textId="77777777" w:rsidR="00C04B4A" w:rsidRPr="005443CA" w:rsidRDefault="00C04B4A" w:rsidP="005443CA">
      <w:pPr>
        <w:pStyle w:val="FIXITNOW"/>
        <w:numPr>
          <w:ilvl w:val="0"/>
          <w:numId w:val="165"/>
        </w:numPr>
        <w:tabs>
          <w:tab w:val="left" w:pos="810"/>
        </w:tabs>
        <w:spacing w:before="120" w:after="120"/>
        <w:ind w:left="810" w:hanging="450"/>
        <w:rPr>
          <w:strike/>
        </w:rPr>
      </w:pPr>
      <w:r w:rsidRPr="005443CA">
        <w:t xml:space="preserve">Following processing, the number of entries of Bred and Owned females and bulls will be evaluated by an authorized representative of the RAAA, and classes will be set according to the age that best encourages fair competition.  </w:t>
      </w:r>
    </w:p>
    <w:p w14:paraId="7A405B48" w14:textId="2556CE7C" w:rsidR="00C04B4A" w:rsidRPr="005443CA" w:rsidRDefault="00A24E0A" w:rsidP="005443CA">
      <w:pPr>
        <w:pStyle w:val="FIXITNOW"/>
        <w:numPr>
          <w:ilvl w:val="0"/>
          <w:numId w:val="165"/>
        </w:numPr>
        <w:tabs>
          <w:tab w:val="left" w:pos="810"/>
        </w:tabs>
        <w:spacing w:before="120" w:after="120"/>
        <w:ind w:left="810" w:hanging="450"/>
      </w:pPr>
      <w:r w:rsidRPr="005443CA">
        <w:t>Any exhibitor who loses control of his/her animal twice in the show ring will be required to remove the animal from the ring.</w:t>
      </w:r>
    </w:p>
    <w:p w14:paraId="11FAE31A" w14:textId="77777777" w:rsidR="00C04B4A" w:rsidRPr="005443CA" w:rsidRDefault="00C04B4A" w:rsidP="005443CA">
      <w:pPr>
        <w:pStyle w:val="Standard"/>
        <w:numPr>
          <w:ilvl w:val="2"/>
          <w:numId w:val="172"/>
        </w:numPr>
        <w:spacing w:before="120" w:after="120"/>
        <w:ind w:left="450"/>
      </w:pPr>
      <w:r w:rsidRPr="005443CA">
        <w:rPr>
          <w:b/>
        </w:rPr>
        <w:t xml:space="preserve">RED ANGUS NATIONAL PEN SHOW </w:t>
      </w:r>
    </w:p>
    <w:p w14:paraId="60E71F5B" w14:textId="77777777" w:rsidR="00C04B4A" w:rsidRPr="005443CA" w:rsidRDefault="00C04B4A" w:rsidP="005443CA">
      <w:pPr>
        <w:pStyle w:val="ListParagraph"/>
        <w:widowControl/>
        <w:numPr>
          <w:ilvl w:val="0"/>
          <w:numId w:val="166"/>
        </w:numPr>
        <w:tabs>
          <w:tab w:val="left" w:pos="1260"/>
        </w:tabs>
        <w:suppressAutoHyphens w:val="0"/>
        <w:autoSpaceDN/>
        <w:spacing w:before="120" w:after="120"/>
        <w:ind w:left="810" w:hanging="450"/>
        <w:contextualSpacing w:val="0"/>
        <w:textAlignment w:val="auto"/>
        <w:rPr>
          <w:rFonts w:cs="Times New Roman"/>
        </w:rPr>
      </w:pPr>
      <w:r w:rsidRPr="00C221C5">
        <w:rPr>
          <w:rFonts w:cs="Times New Roman"/>
        </w:rPr>
        <w:t xml:space="preserve">The exhibitor must be the breeder and one of </w:t>
      </w:r>
      <w:r w:rsidRPr="005443CA">
        <w:rPr>
          <w:rFonts w:cs="Times New Roman"/>
        </w:rPr>
        <w:t xml:space="preserve">the recorded owners on record in the RAAA database of the animals entered. </w:t>
      </w:r>
    </w:p>
    <w:p w14:paraId="1DAAC7C4" w14:textId="77777777" w:rsidR="00C04B4A" w:rsidRPr="005443CA" w:rsidRDefault="00C04B4A" w:rsidP="005443CA">
      <w:pPr>
        <w:pStyle w:val="ListParagraph"/>
        <w:widowControl/>
        <w:numPr>
          <w:ilvl w:val="0"/>
          <w:numId w:val="166"/>
        </w:numPr>
        <w:suppressAutoHyphens w:val="0"/>
        <w:autoSpaceDN/>
        <w:spacing w:before="120" w:after="120"/>
        <w:ind w:left="810" w:hanging="450"/>
        <w:contextualSpacing w:val="0"/>
        <w:textAlignment w:val="auto"/>
        <w:rPr>
          <w:rFonts w:cs="Times New Roman"/>
        </w:rPr>
      </w:pPr>
      <w:r w:rsidRPr="005443CA">
        <w:rPr>
          <w:rFonts w:cs="Times New Roman"/>
        </w:rPr>
        <w:t>Age of the Pen will be determined by the oldest animal of that pen.  All substitutions must be processed and if exhibited will follow the above age determination.</w:t>
      </w:r>
    </w:p>
    <w:p w14:paraId="3BBE7EA6" w14:textId="77777777" w:rsidR="00C04B4A" w:rsidRPr="005443CA" w:rsidRDefault="00C04B4A" w:rsidP="00C04B4A">
      <w:pPr>
        <w:pStyle w:val="Heading1"/>
        <w:pBdr>
          <w:right w:val="single" w:sz="8" w:space="17" w:color="000000"/>
        </w:pBdr>
        <w:rPr>
          <w:rFonts w:ascii="Times New Roman" w:hAnsi="Times New Roman" w:cs="Times New Roman"/>
        </w:rPr>
      </w:pPr>
      <w:r w:rsidRPr="005443CA">
        <w:rPr>
          <w:rFonts w:ascii="Times New Roman" w:hAnsi="Times New Roman" w:cs="Times New Roman"/>
        </w:rPr>
        <w:lastRenderedPageBreak/>
        <w:t>RED ANGUS SHOW CLASSIFICATIONS – NATIONAL JUNIOR SHOW CLASSES</w:t>
      </w:r>
    </w:p>
    <w:p w14:paraId="160D74FB" w14:textId="77777777" w:rsidR="00C04B4A" w:rsidRPr="00C221C5" w:rsidRDefault="00C04B4A" w:rsidP="00C04B4A">
      <w:pPr>
        <w:pStyle w:val="Standard"/>
        <w:spacing w:after="0"/>
      </w:pPr>
    </w:p>
    <w:p w14:paraId="1D4D9063" w14:textId="77777777" w:rsidR="00C04B4A" w:rsidRPr="005443CA" w:rsidRDefault="00C04B4A" w:rsidP="00A65890">
      <w:pPr>
        <w:pStyle w:val="StyleCentered"/>
        <w:numPr>
          <w:ilvl w:val="0"/>
          <w:numId w:val="130"/>
        </w:numPr>
        <w:spacing w:after="0"/>
        <w:jc w:val="left"/>
      </w:pPr>
      <w:r w:rsidRPr="005443CA">
        <w:t>Red Angus Show year runs from July l to June 30.</w:t>
      </w:r>
    </w:p>
    <w:p w14:paraId="43A8D937" w14:textId="77777777" w:rsidR="00C04B4A" w:rsidRPr="005443CA" w:rsidRDefault="00C04B4A" w:rsidP="00C04B4A">
      <w:pPr>
        <w:pStyle w:val="StyleCentered"/>
        <w:spacing w:after="0"/>
        <w:rPr>
          <w:b/>
          <w:bCs/>
          <w:sz w:val="30"/>
          <w:szCs w:val="3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2520"/>
        <w:gridCol w:w="1602"/>
        <w:gridCol w:w="5273"/>
      </w:tblGrid>
      <w:tr w:rsidR="007F4774" w:rsidRPr="005443CA" w14:paraId="22F775E7" w14:textId="77777777" w:rsidTr="00A5230E">
        <w:trPr>
          <w:trHeight w:val="332"/>
        </w:trPr>
        <w:tc>
          <w:tcPr>
            <w:tcW w:w="685" w:type="dxa"/>
            <w:shd w:val="clear" w:color="auto" w:fill="auto"/>
            <w:vAlign w:val="center"/>
          </w:tcPr>
          <w:p w14:paraId="3FA1F61C" w14:textId="77777777" w:rsidR="00C04B4A" w:rsidRPr="005443CA" w:rsidRDefault="00C04B4A" w:rsidP="00A5230E">
            <w:pPr>
              <w:pStyle w:val="Standard"/>
              <w:snapToGrid w:val="0"/>
              <w:spacing w:after="0"/>
              <w:ind w:left="0"/>
              <w:jc w:val="center"/>
              <w:rPr>
                <w:b/>
                <w:bCs/>
                <w:sz w:val="19"/>
              </w:rPr>
            </w:pPr>
            <w:r w:rsidRPr="005443CA">
              <w:rPr>
                <w:b/>
                <w:bCs/>
                <w:sz w:val="19"/>
              </w:rPr>
              <w:t>Class</w:t>
            </w:r>
          </w:p>
        </w:tc>
        <w:tc>
          <w:tcPr>
            <w:tcW w:w="2520" w:type="dxa"/>
            <w:shd w:val="clear" w:color="auto" w:fill="auto"/>
            <w:vAlign w:val="center"/>
          </w:tcPr>
          <w:p w14:paraId="436B75ED" w14:textId="77777777" w:rsidR="00C04B4A" w:rsidRPr="005443CA" w:rsidRDefault="00C04B4A" w:rsidP="00A5230E">
            <w:pPr>
              <w:pStyle w:val="Standard"/>
              <w:snapToGrid w:val="0"/>
              <w:spacing w:after="0"/>
              <w:ind w:left="0"/>
              <w:jc w:val="center"/>
              <w:rPr>
                <w:b/>
                <w:bCs/>
                <w:sz w:val="19"/>
              </w:rPr>
            </w:pPr>
            <w:r w:rsidRPr="005443CA">
              <w:rPr>
                <w:b/>
                <w:bCs/>
                <w:sz w:val="19"/>
              </w:rPr>
              <w:t>Designation</w:t>
            </w:r>
          </w:p>
        </w:tc>
        <w:tc>
          <w:tcPr>
            <w:tcW w:w="1602" w:type="dxa"/>
            <w:shd w:val="clear" w:color="auto" w:fill="auto"/>
            <w:vAlign w:val="center"/>
          </w:tcPr>
          <w:p w14:paraId="0C97D234" w14:textId="77777777" w:rsidR="00C04B4A" w:rsidRPr="005443CA" w:rsidRDefault="00C04B4A" w:rsidP="00A5230E">
            <w:pPr>
              <w:pStyle w:val="Standard"/>
              <w:snapToGrid w:val="0"/>
              <w:spacing w:after="0"/>
              <w:ind w:left="0"/>
              <w:jc w:val="center"/>
              <w:rPr>
                <w:b/>
                <w:bCs/>
                <w:sz w:val="19"/>
              </w:rPr>
            </w:pPr>
            <w:r w:rsidRPr="005443CA">
              <w:rPr>
                <w:b/>
                <w:bCs/>
                <w:sz w:val="19"/>
              </w:rPr>
              <w:t>Sex of Class</w:t>
            </w:r>
          </w:p>
        </w:tc>
        <w:tc>
          <w:tcPr>
            <w:tcW w:w="5273" w:type="dxa"/>
            <w:shd w:val="clear" w:color="auto" w:fill="auto"/>
            <w:vAlign w:val="center"/>
          </w:tcPr>
          <w:p w14:paraId="3767C4D8" w14:textId="77777777" w:rsidR="00C04B4A" w:rsidRPr="005443CA" w:rsidRDefault="00C04B4A" w:rsidP="00A5230E">
            <w:pPr>
              <w:pStyle w:val="Standard"/>
              <w:snapToGrid w:val="0"/>
              <w:spacing w:after="0"/>
              <w:ind w:left="0"/>
              <w:jc w:val="center"/>
              <w:rPr>
                <w:b/>
                <w:bCs/>
                <w:sz w:val="19"/>
              </w:rPr>
            </w:pPr>
            <w:r w:rsidRPr="005443CA">
              <w:rPr>
                <w:b/>
                <w:bCs/>
                <w:sz w:val="19"/>
              </w:rPr>
              <w:t>Calving Dates &amp; Other</w:t>
            </w:r>
          </w:p>
        </w:tc>
      </w:tr>
      <w:tr w:rsidR="007F4774" w:rsidRPr="005443CA" w14:paraId="17693379" w14:textId="77777777" w:rsidTr="00A5230E">
        <w:trPr>
          <w:trHeight w:val="254"/>
        </w:trPr>
        <w:tc>
          <w:tcPr>
            <w:tcW w:w="685" w:type="dxa"/>
            <w:shd w:val="clear" w:color="auto" w:fill="auto"/>
            <w:vAlign w:val="center"/>
          </w:tcPr>
          <w:p w14:paraId="0A72D3D2" w14:textId="77777777" w:rsidR="00C04B4A" w:rsidRPr="005443CA" w:rsidRDefault="00C04B4A" w:rsidP="00A5230E">
            <w:pPr>
              <w:pStyle w:val="showtable"/>
              <w:snapToGrid w:val="0"/>
            </w:pPr>
          </w:p>
          <w:p w14:paraId="7234DBE7" w14:textId="77777777" w:rsidR="00C04B4A" w:rsidRPr="005443CA" w:rsidRDefault="00C04B4A" w:rsidP="00A5230E">
            <w:pPr>
              <w:pStyle w:val="showtable"/>
              <w:snapToGrid w:val="0"/>
            </w:pPr>
            <w:r w:rsidRPr="005443CA">
              <w:t>1</w:t>
            </w:r>
          </w:p>
        </w:tc>
        <w:tc>
          <w:tcPr>
            <w:tcW w:w="2520" w:type="dxa"/>
            <w:shd w:val="clear" w:color="auto" w:fill="auto"/>
            <w:vAlign w:val="center"/>
          </w:tcPr>
          <w:p w14:paraId="70E52B18" w14:textId="77777777" w:rsidR="00C04B4A" w:rsidRPr="005443CA" w:rsidRDefault="00C04B4A" w:rsidP="00A5230E">
            <w:pPr>
              <w:pStyle w:val="Standard"/>
              <w:snapToGrid w:val="0"/>
              <w:spacing w:after="0"/>
              <w:ind w:left="0"/>
              <w:jc w:val="center"/>
              <w:rPr>
                <w:i/>
                <w:iCs/>
                <w:sz w:val="19"/>
              </w:rPr>
            </w:pPr>
          </w:p>
          <w:p w14:paraId="22B3336D" w14:textId="77777777" w:rsidR="00C04B4A" w:rsidRPr="005443CA" w:rsidRDefault="00C04B4A" w:rsidP="00A5230E">
            <w:pPr>
              <w:pStyle w:val="Standard"/>
              <w:snapToGrid w:val="0"/>
              <w:spacing w:after="0"/>
              <w:ind w:left="0"/>
              <w:jc w:val="center"/>
              <w:rPr>
                <w:i/>
                <w:iCs/>
                <w:sz w:val="19"/>
              </w:rPr>
            </w:pPr>
            <w:r w:rsidRPr="005443CA">
              <w:rPr>
                <w:i/>
                <w:iCs/>
                <w:sz w:val="19"/>
              </w:rPr>
              <w:t>May Calves</w:t>
            </w:r>
          </w:p>
        </w:tc>
        <w:tc>
          <w:tcPr>
            <w:tcW w:w="1602" w:type="dxa"/>
            <w:shd w:val="clear" w:color="auto" w:fill="auto"/>
          </w:tcPr>
          <w:p w14:paraId="4FC8B23D" w14:textId="77777777" w:rsidR="00C04B4A" w:rsidRPr="005443CA" w:rsidRDefault="00C04B4A" w:rsidP="00A5230E">
            <w:pPr>
              <w:pStyle w:val="Standard"/>
              <w:snapToGrid w:val="0"/>
              <w:spacing w:after="0"/>
              <w:ind w:left="0"/>
              <w:rPr>
                <w:sz w:val="19"/>
              </w:rPr>
            </w:pPr>
          </w:p>
          <w:p w14:paraId="616ABF9A"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574550EF" w14:textId="77777777" w:rsidR="00C04B4A" w:rsidRPr="005443CA" w:rsidRDefault="00C04B4A" w:rsidP="00A5230E">
            <w:pPr>
              <w:pStyle w:val="Standard"/>
              <w:snapToGrid w:val="0"/>
              <w:spacing w:after="0"/>
              <w:ind w:left="0"/>
              <w:rPr>
                <w:sz w:val="19"/>
              </w:rPr>
            </w:pPr>
          </w:p>
          <w:p w14:paraId="193EC06F" w14:textId="77777777" w:rsidR="00C04B4A" w:rsidRPr="005443CA" w:rsidRDefault="00C04B4A" w:rsidP="00A5230E">
            <w:pPr>
              <w:pStyle w:val="Standard"/>
              <w:snapToGrid w:val="0"/>
              <w:spacing w:after="0"/>
              <w:ind w:left="0"/>
              <w:rPr>
                <w:sz w:val="19"/>
              </w:rPr>
            </w:pPr>
            <w:r w:rsidRPr="005443CA">
              <w:rPr>
                <w:sz w:val="19"/>
              </w:rPr>
              <w:t>May 1 and after, same year as beginning of show year.</w:t>
            </w:r>
          </w:p>
        </w:tc>
      </w:tr>
      <w:tr w:rsidR="007F4774" w:rsidRPr="005443CA" w14:paraId="67EEFE09" w14:textId="77777777" w:rsidTr="00A5230E">
        <w:trPr>
          <w:trHeight w:val="300"/>
        </w:trPr>
        <w:tc>
          <w:tcPr>
            <w:tcW w:w="685" w:type="dxa"/>
            <w:shd w:val="clear" w:color="auto" w:fill="auto"/>
            <w:vAlign w:val="center"/>
          </w:tcPr>
          <w:p w14:paraId="39E877EF" w14:textId="77777777" w:rsidR="00C04B4A" w:rsidRPr="005443CA" w:rsidRDefault="00C04B4A" w:rsidP="00A5230E">
            <w:pPr>
              <w:pStyle w:val="showtable"/>
              <w:snapToGrid w:val="0"/>
            </w:pPr>
          </w:p>
          <w:p w14:paraId="264DD089" w14:textId="77777777" w:rsidR="00C04B4A" w:rsidRPr="005443CA" w:rsidRDefault="00C04B4A" w:rsidP="00A5230E">
            <w:pPr>
              <w:pStyle w:val="showtable"/>
              <w:snapToGrid w:val="0"/>
            </w:pPr>
            <w:r w:rsidRPr="005443CA">
              <w:t>2</w:t>
            </w:r>
          </w:p>
        </w:tc>
        <w:tc>
          <w:tcPr>
            <w:tcW w:w="2520" w:type="dxa"/>
            <w:shd w:val="clear" w:color="auto" w:fill="auto"/>
            <w:vAlign w:val="center"/>
          </w:tcPr>
          <w:p w14:paraId="1245E0E7" w14:textId="77777777" w:rsidR="00C04B4A" w:rsidRPr="005443CA" w:rsidRDefault="00C04B4A" w:rsidP="00A5230E">
            <w:pPr>
              <w:pStyle w:val="Standard"/>
              <w:snapToGrid w:val="0"/>
              <w:spacing w:after="0"/>
              <w:ind w:left="0"/>
              <w:jc w:val="center"/>
              <w:rPr>
                <w:i/>
                <w:iCs/>
                <w:sz w:val="19"/>
              </w:rPr>
            </w:pPr>
          </w:p>
          <w:p w14:paraId="1DD1BC30" w14:textId="77777777" w:rsidR="00C04B4A" w:rsidRPr="005443CA" w:rsidRDefault="00C04B4A" w:rsidP="00A5230E">
            <w:pPr>
              <w:pStyle w:val="Standard"/>
              <w:snapToGrid w:val="0"/>
              <w:spacing w:after="0"/>
              <w:ind w:left="0"/>
              <w:jc w:val="center"/>
              <w:rPr>
                <w:i/>
                <w:iCs/>
                <w:sz w:val="19"/>
              </w:rPr>
            </w:pPr>
            <w:r w:rsidRPr="005443CA">
              <w:rPr>
                <w:i/>
                <w:iCs/>
                <w:sz w:val="19"/>
              </w:rPr>
              <w:t>April Calves</w:t>
            </w:r>
          </w:p>
        </w:tc>
        <w:tc>
          <w:tcPr>
            <w:tcW w:w="1602" w:type="dxa"/>
            <w:shd w:val="clear" w:color="auto" w:fill="auto"/>
          </w:tcPr>
          <w:p w14:paraId="122D2EBE" w14:textId="77777777" w:rsidR="00C04B4A" w:rsidRPr="005443CA" w:rsidRDefault="00C04B4A" w:rsidP="00A5230E">
            <w:pPr>
              <w:pStyle w:val="Standard"/>
              <w:snapToGrid w:val="0"/>
              <w:spacing w:after="0"/>
              <w:ind w:left="0"/>
              <w:rPr>
                <w:sz w:val="19"/>
              </w:rPr>
            </w:pPr>
          </w:p>
          <w:p w14:paraId="6A66F66E"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0B08B7C6" w14:textId="77777777" w:rsidR="00C04B4A" w:rsidRPr="005443CA" w:rsidRDefault="00C04B4A" w:rsidP="00A5230E">
            <w:pPr>
              <w:pStyle w:val="Standard"/>
              <w:snapToGrid w:val="0"/>
              <w:spacing w:after="0"/>
              <w:ind w:left="0"/>
              <w:rPr>
                <w:sz w:val="19"/>
              </w:rPr>
            </w:pPr>
          </w:p>
          <w:p w14:paraId="687EEA4A" w14:textId="77777777" w:rsidR="00C04B4A" w:rsidRPr="005443CA" w:rsidRDefault="00C04B4A" w:rsidP="00A5230E">
            <w:pPr>
              <w:pStyle w:val="Standard"/>
              <w:snapToGrid w:val="0"/>
              <w:spacing w:after="0"/>
              <w:ind w:left="0"/>
              <w:rPr>
                <w:sz w:val="19"/>
              </w:rPr>
            </w:pPr>
            <w:r w:rsidRPr="005443CA">
              <w:rPr>
                <w:sz w:val="19"/>
              </w:rPr>
              <w:t>April 1 to April 30, same year as beginning of show year.</w:t>
            </w:r>
          </w:p>
        </w:tc>
      </w:tr>
      <w:tr w:rsidR="007F4774" w:rsidRPr="005443CA" w14:paraId="1E414CCC" w14:textId="77777777" w:rsidTr="00A5230E">
        <w:trPr>
          <w:trHeight w:val="346"/>
        </w:trPr>
        <w:tc>
          <w:tcPr>
            <w:tcW w:w="685" w:type="dxa"/>
            <w:shd w:val="clear" w:color="auto" w:fill="auto"/>
            <w:vAlign w:val="center"/>
          </w:tcPr>
          <w:p w14:paraId="5694815A" w14:textId="77777777" w:rsidR="00C04B4A" w:rsidRPr="005443CA" w:rsidRDefault="00C04B4A" w:rsidP="00A5230E">
            <w:pPr>
              <w:pStyle w:val="showtable"/>
              <w:snapToGrid w:val="0"/>
            </w:pPr>
          </w:p>
          <w:p w14:paraId="1A332A9F" w14:textId="77777777" w:rsidR="00C04B4A" w:rsidRPr="005443CA" w:rsidRDefault="00C04B4A" w:rsidP="00A5230E">
            <w:pPr>
              <w:pStyle w:val="showtable"/>
              <w:snapToGrid w:val="0"/>
            </w:pPr>
            <w:r w:rsidRPr="005443CA">
              <w:t>3</w:t>
            </w:r>
          </w:p>
        </w:tc>
        <w:tc>
          <w:tcPr>
            <w:tcW w:w="2520" w:type="dxa"/>
            <w:shd w:val="clear" w:color="auto" w:fill="auto"/>
            <w:vAlign w:val="center"/>
          </w:tcPr>
          <w:p w14:paraId="37F6CFD5" w14:textId="77777777" w:rsidR="00C04B4A" w:rsidRPr="005443CA" w:rsidRDefault="00C04B4A" w:rsidP="00A5230E">
            <w:pPr>
              <w:pStyle w:val="Standard"/>
              <w:snapToGrid w:val="0"/>
              <w:spacing w:after="0"/>
              <w:ind w:left="0"/>
              <w:jc w:val="center"/>
              <w:rPr>
                <w:i/>
                <w:iCs/>
                <w:sz w:val="19"/>
              </w:rPr>
            </w:pPr>
          </w:p>
          <w:p w14:paraId="128FEF74" w14:textId="77777777" w:rsidR="00C04B4A" w:rsidRPr="005443CA" w:rsidRDefault="00C04B4A" w:rsidP="00A5230E">
            <w:pPr>
              <w:pStyle w:val="Standard"/>
              <w:snapToGrid w:val="0"/>
              <w:spacing w:after="0"/>
              <w:ind w:left="0"/>
              <w:jc w:val="center"/>
              <w:rPr>
                <w:i/>
                <w:iCs/>
                <w:sz w:val="19"/>
              </w:rPr>
            </w:pPr>
            <w:r w:rsidRPr="005443CA">
              <w:rPr>
                <w:i/>
                <w:iCs/>
                <w:sz w:val="19"/>
              </w:rPr>
              <w:t>March Calves</w:t>
            </w:r>
          </w:p>
        </w:tc>
        <w:tc>
          <w:tcPr>
            <w:tcW w:w="1602" w:type="dxa"/>
            <w:shd w:val="clear" w:color="auto" w:fill="auto"/>
          </w:tcPr>
          <w:p w14:paraId="36E1FD26" w14:textId="77777777" w:rsidR="00C04B4A" w:rsidRPr="005443CA" w:rsidRDefault="00C04B4A" w:rsidP="00A5230E">
            <w:pPr>
              <w:pStyle w:val="Standard"/>
              <w:snapToGrid w:val="0"/>
              <w:spacing w:after="0"/>
              <w:ind w:left="0"/>
              <w:rPr>
                <w:sz w:val="19"/>
              </w:rPr>
            </w:pPr>
          </w:p>
          <w:p w14:paraId="16B963A3"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61302CF8" w14:textId="77777777" w:rsidR="00C04B4A" w:rsidRPr="005443CA" w:rsidRDefault="00C04B4A" w:rsidP="00A5230E">
            <w:pPr>
              <w:pStyle w:val="Standard"/>
              <w:snapToGrid w:val="0"/>
              <w:spacing w:after="0"/>
              <w:ind w:left="0"/>
              <w:rPr>
                <w:sz w:val="19"/>
              </w:rPr>
            </w:pPr>
          </w:p>
          <w:p w14:paraId="103A0E3F" w14:textId="77777777" w:rsidR="00C04B4A" w:rsidRPr="005443CA" w:rsidRDefault="00C04B4A" w:rsidP="00A5230E">
            <w:pPr>
              <w:pStyle w:val="Standard"/>
              <w:snapToGrid w:val="0"/>
              <w:spacing w:after="0"/>
              <w:ind w:left="0"/>
              <w:rPr>
                <w:sz w:val="19"/>
              </w:rPr>
            </w:pPr>
            <w:r w:rsidRPr="005443CA">
              <w:rPr>
                <w:sz w:val="19"/>
              </w:rPr>
              <w:t>March 1 to March 31, same year as beginning of show year.</w:t>
            </w:r>
          </w:p>
        </w:tc>
      </w:tr>
      <w:tr w:rsidR="007F4774" w:rsidRPr="005443CA" w14:paraId="2094890A" w14:textId="77777777" w:rsidTr="00A5230E">
        <w:trPr>
          <w:trHeight w:val="323"/>
        </w:trPr>
        <w:tc>
          <w:tcPr>
            <w:tcW w:w="685" w:type="dxa"/>
            <w:shd w:val="clear" w:color="auto" w:fill="auto"/>
            <w:vAlign w:val="center"/>
          </w:tcPr>
          <w:p w14:paraId="4A2BF3A4" w14:textId="77777777" w:rsidR="00C04B4A" w:rsidRPr="005443CA" w:rsidRDefault="00C04B4A" w:rsidP="00A5230E">
            <w:pPr>
              <w:pStyle w:val="showtable"/>
              <w:snapToGrid w:val="0"/>
            </w:pPr>
          </w:p>
          <w:p w14:paraId="132ECA00" w14:textId="77777777" w:rsidR="00C04B4A" w:rsidRPr="005443CA" w:rsidRDefault="00C04B4A" w:rsidP="00A5230E">
            <w:pPr>
              <w:pStyle w:val="showtable"/>
              <w:snapToGrid w:val="0"/>
            </w:pPr>
            <w:r w:rsidRPr="005443CA">
              <w:t>4</w:t>
            </w:r>
          </w:p>
        </w:tc>
        <w:tc>
          <w:tcPr>
            <w:tcW w:w="2520" w:type="dxa"/>
            <w:shd w:val="clear" w:color="auto" w:fill="D9D9D9"/>
            <w:vAlign w:val="center"/>
          </w:tcPr>
          <w:p w14:paraId="0508194D" w14:textId="77777777" w:rsidR="00C04B4A" w:rsidRPr="005443CA" w:rsidRDefault="00C04B4A" w:rsidP="00A5230E">
            <w:pPr>
              <w:pStyle w:val="Standard"/>
              <w:snapToGrid w:val="0"/>
              <w:spacing w:after="0"/>
              <w:ind w:left="0"/>
              <w:jc w:val="center"/>
              <w:rPr>
                <w:b/>
                <w:i/>
                <w:iCs/>
                <w:sz w:val="19"/>
              </w:rPr>
            </w:pPr>
          </w:p>
          <w:p w14:paraId="22BF5466" w14:textId="77777777" w:rsidR="00C04B4A" w:rsidRPr="005443CA" w:rsidRDefault="00C04B4A" w:rsidP="00A5230E">
            <w:pPr>
              <w:pStyle w:val="Standard"/>
              <w:snapToGrid w:val="0"/>
              <w:spacing w:after="0"/>
              <w:ind w:left="0"/>
              <w:jc w:val="center"/>
              <w:rPr>
                <w:b/>
                <w:i/>
                <w:iCs/>
                <w:sz w:val="19"/>
              </w:rPr>
            </w:pPr>
            <w:r w:rsidRPr="005443CA">
              <w:rPr>
                <w:b/>
                <w:i/>
                <w:iCs/>
                <w:sz w:val="19"/>
              </w:rPr>
              <w:t>Spring Calf Champion</w:t>
            </w:r>
          </w:p>
        </w:tc>
        <w:tc>
          <w:tcPr>
            <w:tcW w:w="1602" w:type="dxa"/>
            <w:shd w:val="clear" w:color="auto" w:fill="auto"/>
          </w:tcPr>
          <w:p w14:paraId="21159417" w14:textId="77777777" w:rsidR="00C04B4A" w:rsidRPr="005443CA" w:rsidRDefault="00C04B4A" w:rsidP="00A5230E">
            <w:pPr>
              <w:pStyle w:val="Standard"/>
              <w:snapToGrid w:val="0"/>
              <w:spacing w:after="0"/>
              <w:ind w:left="0"/>
              <w:rPr>
                <w:sz w:val="19"/>
                <w:szCs w:val="19"/>
              </w:rPr>
            </w:pPr>
          </w:p>
          <w:p w14:paraId="53DEF153"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tcPr>
          <w:p w14:paraId="2ADCD51F" w14:textId="77777777" w:rsidR="00C04B4A" w:rsidRPr="005443CA" w:rsidRDefault="00C04B4A" w:rsidP="00A5230E">
            <w:pPr>
              <w:pStyle w:val="Standard"/>
              <w:snapToGrid w:val="0"/>
              <w:spacing w:after="0"/>
              <w:ind w:left="0"/>
              <w:rPr>
                <w:sz w:val="19"/>
              </w:rPr>
            </w:pPr>
          </w:p>
          <w:p w14:paraId="74E8C32D" w14:textId="77777777" w:rsidR="00C04B4A" w:rsidRPr="005443CA" w:rsidRDefault="00C04B4A" w:rsidP="00A5230E">
            <w:pPr>
              <w:pStyle w:val="Standard"/>
              <w:snapToGrid w:val="0"/>
              <w:spacing w:after="0"/>
              <w:ind w:left="0"/>
            </w:pPr>
            <w:r w:rsidRPr="005443CA">
              <w:rPr>
                <w:sz w:val="19"/>
              </w:rPr>
              <w:t xml:space="preserve">Winners from Class 1, 2, and 3.  </w:t>
            </w:r>
            <w:r w:rsidRPr="005443CA">
              <w:rPr>
                <w:rStyle w:val="BalloonTextChar"/>
                <w:rFonts w:ascii="Times New Roman" w:hAnsi="Times New Roman" w:cs="Times New Roman"/>
              </w:rPr>
              <w:t>(Rev. 1-08)</w:t>
            </w:r>
          </w:p>
        </w:tc>
      </w:tr>
      <w:tr w:rsidR="007F4774" w:rsidRPr="005443CA" w14:paraId="7B6795EC" w14:textId="77777777" w:rsidTr="00A5230E">
        <w:trPr>
          <w:trHeight w:val="323"/>
        </w:trPr>
        <w:tc>
          <w:tcPr>
            <w:tcW w:w="685" w:type="dxa"/>
            <w:shd w:val="clear" w:color="auto" w:fill="auto"/>
            <w:vAlign w:val="center"/>
          </w:tcPr>
          <w:p w14:paraId="7D5A097D" w14:textId="77777777" w:rsidR="00C04B4A" w:rsidRPr="005443CA" w:rsidRDefault="00C04B4A" w:rsidP="00A5230E">
            <w:pPr>
              <w:pStyle w:val="showtable"/>
              <w:snapToGrid w:val="0"/>
            </w:pPr>
          </w:p>
          <w:p w14:paraId="022AFDD8" w14:textId="77777777" w:rsidR="00C04B4A" w:rsidRPr="005443CA" w:rsidRDefault="00C04B4A" w:rsidP="00A5230E">
            <w:pPr>
              <w:pStyle w:val="showtable"/>
              <w:snapToGrid w:val="0"/>
            </w:pPr>
            <w:r w:rsidRPr="005443CA">
              <w:t>5</w:t>
            </w:r>
          </w:p>
        </w:tc>
        <w:tc>
          <w:tcPr>
            <w:tcW w:w="2520" w:type="dxa"/>
            <w:shd w:val="clear" w:color="auto" w:fill="D9D9D9"/>
            <w:vAlign w:val="center"/>
          </w:tcPr>
          <w:p w14:paraId="4658FDA4" w14:textId="77777777" w:rsidR="00C04B4A" w:rsidRPr="005443CA" w:rsidRDefault="00C04B4A" w:rsidP="00A5230E">
            <w:pPr>
              <w:pStyle w:val="Standard"/>
              <w:snapToGrid w:val="0"/>
              <w:spacing w:after="0"/>
              <w:ind w:left="0"/>
              <w:jc w:val="center"/>
              <w:rPr>
                <w:b/>
                <w:i/>
                <w:iCs/>
                <w:sz w:val="19"/>
              </w:rPr>
            </w:pPr>
          </w:p>
          <w:p w14:paraId="5F0762EE" w14:textId="77777777" w:rsidR="00C04B4A" w:rsidRPr="005443CA" w:rsidRDefault="00C04B4A" w:rsidP="00A5230E">
            <w:pPr>
              <w:pStyle w:val="Standard"/>
              <w:snapToGrid w:val="0"/>
              <w:spacing w:after="0"/>
              <w:ind w:left="0"/>
              <w:jc w:val="center"/>
              <w:rPr>
                <w:b/>
                <w:i/>
                <w:iCs/>
                <w:sz w:val="19"/>
              </w:rPr>
            </w:pPr>
            <w:r w:rsidRPr="005443CA">
              <w:rPr>
                <w:b/>
                <w:i/>
                <w:iCs/>
                <w:sz w:val="19"/>
              </w:rPr>
              <w:t>Reserve Spring Calf Champion</w:t>
            </w:r>
          </w:p>
        </w:tc>
        <w:tc>
          <w:tcPr>
            <w:tcW w:w="1602" w:type="dxa"/>
            <w:shd w:val="clear" w:color="auto" w:fill="auto"/>
          </w:tcPr>
          <w:p w14:paraId="396B39F3" w14:textId="77777777" w:rsidR="00C04B4A" w:rsidRPr="005443CA" w:rsidRDefault="00C04B4A" w:rsidP="00A5230E">
            <w:pPr>
              <w:pStyle w:val="Standard"/>
              <w:snapToGrid w:val="0"/>
              <w:spacing w:after="0"/>
              <w:ind w:left="0"/>
              <w:rPr>
                <w:sz w:val="19"/>
                <w:szCs w:val="19"/>
              </w:rPr>
            </w:pPr>
          </w:p>
          <w:p w14:paraId="619AF1EC"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tcPr>
          <w:p w14:paraId="103FD1FD" w14:textId="77777777" w:rsidR="00C04B4A" w:rsidRPr="005443CA" w:rsidRDefault="00C04B4A" w:rsidP="00A5230E">
            <w:pPr>
              <w:pStyle w:val="Standard"/>
              <w:snapToGrid w:val="0"/>
              <w:spacing w:after="0"/>
              <w:ind w:left="0"/>
            </w:pPr>
            <w:r w:rsidRPr="005443CA">
              <w:rPr>
                <w:sz w:val="19"/>
              </w:rPr>
              <w:t>Remaining class winners and the 2</w:t>
            </w:r>
            <w:r w:rsidRPr="005443CA">
              <w:rPr>
                <w:sz w:val="19"/>
                <w:vertAlign w:val="superscript"/>
              </w:rPr>
              <w:t>nd</w:t>
            </w:r>
            <w:r w:rsidRPr="005443CA">
              <w:rPr>
                <w:sz w:val="19"/>
              </w:rPr>
              <w:t xml:space="preserve"> place winner from the Class of the Spring Calf Champion.  </w:t>
            </w:r>
            <w:r w:rsidRPr="005443CA">
              <w:rPr>
                <w:rStyle w:val="BalloonTextChar"/>
                <w:rFonts w:ascii="Times New Roman" w:hAnsi="Times New Roman" w:cs="Times New Roman"/>
              </w:rPr>
              <w:t>(Rev. 1-08)</w:t>
            </w:r>
          </w:p>
        </w:tc>
      </w:tr>
      <w:tr w:rsidR="007F4774" w:rsidRPr="005443CA" w14:paraId="2839918E" w14:textId="77777777" w:rsidTr="00A5230E">
        <w:trPr>
          <w:trHeight w:val="323"/>
        </w:trPr>
        <w:tc>
          <w:tcPr>
            <w:tcW w:w="685" w:type="dxa"/>
            <w:shd w:val="clear" w:color="auto" w:fill="auto"/>
            <w:vAlign w:val="center"/>
          </w:tcPr>
          <w:p w14:paraId="4FEF75B8" w14:textId="77777777" w:rsidR="00C04B4A" w:rsidRPr="005443CA" w:rsidRDefault="00C04B4A" w:rsidP="00A5230E">
            <w:pPr>
              <w:pStyle w:val="showtable"/>
              <w:snapToGrid w:val="0"/>
            </w:pPr>
          </w:p>
          <w:p w14:paraId="3083FEC5" w14:textId="77777777" w:rsidR="00C04B4A" w:rsidRPr="005443CA" w:rsidRDefault="00C04B4A" w:rsidP="00A5230E">
            <w:pPr>
              <w:pStyle w:val="showtable"/>
              <w:snapToGrid w:val="0"/>
            </w:pPr>
            <w:r w:rsidRPr="005443CA">
              <w:t>6</w:t>
            </w:r>
          </w:p>
        </w:tc>
        <w:tc>
          <w:tcPr>
            <w:tcW w:w="2520" w:type="dxa"/>
            <w:shd w:val="clear" w:color="auto" w:fill="auto"/>
            <w:vAlign w:val="center"/>
          </w:tcPr>
          <w:p w14:paraId="52D186C2" w14:textId="77777777" w:rsidR="00C04B4A" w:rsidRPr="005443CA" w:rsidRDefault="00C04B4A" w:rsidP="00A5230E">
            <w:pPr>
              <w:pStyle w:val="Standard"/>
              <w:snapToGrid w:val="0"/>
              <w:spacing w:after="0"/>
              <w:ind w:left="0"/>
              <w:jc w:val="center"/>
              <w:rPr>
                <w:i/>
                <w:iCs/>
                <w:sz w:val="19"/>
              </w:rPr>
            </w:pPr>
          </w:p>
          <w:p w14:paraId="4B2BAD59" w14:textId="77777777" w:rsidR="00C04B4A" w:rsidRPr="005443CA" w:rsidRDefault="00C04B4A" w:rsidP="00A5230E">
            <w:pPr>
              <w:pStyle w:val="Standard"/>
              <w:snapToGrid w:val="0"/>
              <w:spacing w:after="0"/>
              <w:ind w:left="0"/>
              <w:jc w:val="center"/>
              <w:rPr>
                <w:i/>
                <w:iCs/>
                <w:sz w:val="19"/>
              </w:rPr>
            </w:pPr>
            <w:r w:rsidRPr="005443CA">
              <w:rPr>
                <w:i/>
                <w:iCs/>
                <w:sz w:val="19"/>
              </w:rPr>
              <w:t>February Calves</w:t>
            </w:r>
          </w:p>
        </w:tc>
        <w:tc>
          <w:tcPr>
            <w:tcW w:w="1602" w:type="dxa"/>
            <w:shd w:val="clear" w:color="auto" w:fill="auto"/>
          </w:tcPr>
          <w:p w14:paraId="65A6063F" w14:textId="77777777" w:rsidR="00C04B4A" w:rsidRPr="005443CA" w:rsidRDefault="00C04B4A" w:rsidP="00A5230E">
            <w:pPr>
              <w:pStyle w:val="Standard"/>
              <w:snapToGrid w:val="0"/>
              <w:spacing w:after="0"/>
              <w:ind w:left="0"/>
              <w:rPr>
                <w:sz w:val="19"/>
              </w:rPr>
            </w:pPr>
          </w:p>
          <w:p w14:paraId="2D4A93B4"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21111AB0" w14:textId="77777777" w:rsidR="00C04B4A" w:rsidRPr="005443CA" w:rsidRDefault="00C04B4A" w:rsidP="00A5230E">
            <w:pPr>
              <w:pStyle w:val="Standard"/>
              <w:snapToGrid w:val="0"/>
              <w:spacing w:after="0"/>
              <w:ind w:left="0"/>
              <w:rPr>
                <w:sz w:val="19"/>
              </w:rPr>
            </w:pPr>
            <w:r w:rsidRPr="005443CA">
              <w:rPr>
                <w:sz w:val="19"/>
              </w:rPr>
              <w:t>February 1 to February 28, same year as beginning of show year.</w:t>
            </w:r>
          </w:p>
        </w:tc>
      </w:tr>
      <w:tr w:rsidR="007F4774" w:rsidRPr="005443CA" w14:paraId="0F90D9F4" w14:textId="77777777" w:rsidTr="00A5230E">
        <w:trPr>
          <w:trHeight w:val="335"/>
        </w:trPr>
        <w:tc>
          <w:tcPr>
            <w:tcW w:w="685" w:type="dxa"/>
            <w:shd w:val="clear" w:color="auto" w:fill="auto"/>
            <w:vAlign w:val="center"/>
          </w:tcPr>
          <w:p w14:paraId="4391B03B" w14:textId="77777777" w:rsidR="00C04B4A" w:rsidRPr="005443CA" w:rsidRDefault="00C04B4A" w:rsidP="00A5230E">
            <w:pPr>
              <w:pStyle w:val="showtable"/>
              <w:snapToGrid w:val="0"/>
            </w:pPr>
          </w:p>
          <w:p w14:paraId="47229163" w14:textId="77777777" w:rsidR="00C04B4A" w:rsidRPr="005443CA" w:rsidRDefault="00C04B4A" w:rsidP="00A5230E">
            <w:pPr>
              <w:pStyle w:val="showtable"/>
              <w:snapToGrid w:val="0"/>
            </w:pPr>
            <w:r w:rsidRPr="005443CA">
              <w:t>7</w:t>
            </w:r>
          </w:p>
        </w:tc>
        <w:tc>
          <w:tcPr>
            <w:tcW w:w="2520" w:type="dxa"/>
            <w:shd w:val="clear" w:color="auto" w:fill="auto"/>
            <w:vAlign w:val="center"/>
          </w:tcPr>
          <w:p w14:paraId="14306786" w14:textId="77777777" w:rsidR="00C04B4A" w:rsidRPr="005443CA" w:rsidRDefault="00C04B4A" w:rsidP="00A5230E">
            <w:pPr>
              <w:pStyle w:val="Standard"/>
              <w:snapToGrid w:val="0"/>
              <w:spacing w:after="0"/>
              <w:ind w:left="0"/>
              <w:jc w:val="center"/>
              <w:rPr>
                <w:i/>
                <w:iCs/>
                <w:sz w:val="19"/>
              </w:rPr>
            </w:pPr>
          </w:p>
          <w:p w14:paraId="20002A04" w14:textId="77777777" w:rsidR="00C04B4A" w:rsidRPr="005443CA" w:rsidRDefault="00C04B4A" w:rsidP="00A5230E">
            <w:pPr>
              <w:pStyle w:val="Standard"/>
              <w:snapToGrid w:val="0"/>
              <w:spacing w:after="0"/>
              <w:ind w:left="0"/>
              <w:jc w:val="center"/>
              <w:rPr>
                <w:i/>
                <w:iCs/>
                <w:sz w:val="19"/>
              </w:rPr>
            </w:pPr>
            <w:r w:rsidRPr="005443CA">
              <w:rPr>
                <w:i/>
                <w:iCs/>
                <w:sz w:val="19"/>
              </w:rPr>
              <w:t>January Calves</w:t>
            </w:r>
          </w:p>
        </w:tc>
        <w:tc>
          <w:tcPr>
            <w:tcW w:w="1602" w:type="dxa"/>
            <w:shd w:val="clear" w:color="auto" w:fill="auto"/>
          </w:tcPr>
          <w:p w14:paraId="4158A6FB" w14:textId="77777777" w:rsidR="00C04B4A" w:rsidRPr="005443CA" w:rsidRDefault="00C04B4A" w:rsidP="00A5230E">
            <w:pPr>
              <w:pStyle w:val="Standard"/>
              <w:snapToGrid w:val="0"/>
              <w:spacing w:after="0"/>
              <w:ind w:left="0"/>
              <w:rPr>
                <w:sz w:val="19"/>
              </w:rPr>
            </w:pPr>
          </w:p>
          <w:p w14:paraId="010AC8A0"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15BF42A6" w14:textId="77777777" w:rsidR="00C04B4A" w:rsidRPr="005443CA" w:rsidRDefault="00C04B4A" w:rsidP="00A5230E">
            <w:pPr>
              <w:pStyle w:val="Standard"/>
              <w:snapToGrid w:val="0"/>
              <w:spacing w:after="0"/>
              <w:ind w:left="0"/>
              <w:rPr>
                <w:sz w:val="19"/>
              </w:rPr>
            </w:pPr>
          </w:p>
          <w:p w14:paraId="656C8756" w14:textId="77777777" w:rsidR="00C04B4A" w:rsidRPr="005443CA" w:rsidRDefault="00C04B4A" w:rsidP="00A5230E">
            <w:pPr>
              <w:pStyle w:val="Standard"/>
              <w:snapToGrid w:val="0"/>
              <w:spacing w:after="0"/>
              <w:ind w:left="0"/>
              <w:rPr>
                <w:sz w:val="19"/>
              </w:rPr>
            </w:pPr>
            <w:r w:rsidRPr="005443CA">
              <w:rPr>
                <w:sz w:val="19"/>
              </w:rPr>
              <w:t>January 1 to January 31, same year as beginning of show year.</w:t>
            </w:r>
          </w:p>
        </w:tc>
      </w:tr>
      <w:tr w:rsidR="007F4774" w:rsidRPr="005443CA" w14:paraId="305B0B6B" w14:textId="77777777" w:rsidTr="00A5230E">
        <w:trPr>
          <w:trHeight w:val="288"/>
        </w:trPr>
        <w:tc>
          <w:tcPr>
            <w:tcW w:w="685" w:type="dxa"/>
            <w:shd w:val="clear" w:color="auto" w:fill="auto"/>
            <w:vAlign w:val="center"/>
          </w:tcPr>
          <w:p w14:paraId="4306306B" w14:textId="77777777" w:rsidR="00C04B4A" w:rsidRPr="005443CA" w:rsidRDefault="00C04B4A" w:rsidP="00A5230E">
            <w:pPr>
              <w:pStyle w:val="showtable"/>
              <w:snapToGrid w:val="0"/>
            </w:pPr>
          </w:p>
          <w:p w14:paraId="5F7C5D59" w14:textId="77777777" w:rsidR="00C04B4A" w:rsidRPr="005443CA" w:rsidRDefault="00C04B4A" w:rsidP="00A5230E">
            <w:pPr>
              <w:pStyle w:val="showtable"/>
              <w:snapToGrid w:val="0"/>
            </w:pPr>
            <w:r w:rsidRPr="005443CA">
              <w:t>8</w:t>
            </w:r>
          </w:p>
        </w:tc>
        <w:tc>
          <w:tcPr>
            <w:tcW w:w="2520" w:type="dxa"/>
            <w:shd w:val="clear" w:color="auto" w:fill="BFBFBF"/>
            <w:vAlign w:val="center"/>
          </w:tcPr>
          <w:p w14:paraId="41160F6D" w14:textId="77777777" w:rsidR="00C04B4A" w:rsidRPr="005443CA" w:rsidRDefault="00C04B4A" w:rsidP="00A5230E">
            <w:pPr>
              <w:pStyle w:val="Standard"/>
              <w:snapToGrid w:val="0"/>
              <w:spacing w:after="0"/>
              <w:ind w:left="0"/>
              <w:jc w:val="center"/>
              <w:rPr>
                <w:b/>
                <w:i/>
                <w:iCs/>
                <w:sz w:val="19"/>
              </w:rPr>
            </w:pPr>
          </w:p>
          <w:p w14:paraId="065A9840" w14:textId="77777777" w:rsidR="00C04B4A" w:rsidRPr="005443CA" w:rsidRDefault="00C04B4A" w:rsidP="00A5230E">
            <w:pPr>
              <w:pStyle w:val="Standard"/>
              <w:snapToGrid w:val="0"/>
              <w:spacing w:after="0"/>
              <w:ind w:left="0"/>
              <w:jc w:val="center"/>
              <w:rPr>
                <w:b/>
                <w:i/>
                <w:iCs/>
                <w:sz w:val="19"/>
              </w:rPr>
            </w:pPr>
            <w:r w:rsidRPr="005443CA">
              <w:rPr>
                <w:b/>
                <w:i/>
                <w:iCs/>
                <w:sz w:val="19"/>
              </w:rPr>
              <w:t>Junior Calf Champion</w:t>
            </w:r>
          </w:p>
        </w:tc>
        <w:tc>
          <w:tcPr>
            <w:tcW w:w="1602" w:type="dxa"/>
            <w:shd w:val="clear" w:color="auto" w:fill="auto"/>
          </w:tcPr>
          <w:p w14:paraId="5C8F85F2" w14:textId="77777777" w:rsidR="00C04B4A" w:rsidRPr="005443CA" w:rsidRDefault="00C04B4A" w:rsidP="00A5230E">
            <w:pPr>
              <w:pStyle w:val="Standard"/>
              <w:snapToGrid w:val="0"/>
              <w:spacing w:after="0"/>
              <w:ind w:left="0"/>
              <w:rPr>
                <w:sz w:val="19"/>
                <w:szCs w:val="19"/>
              </w:rPr>
            </w:pPr>
          </w:p>
          <w:p w14:paraId="091285AF"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tcPr>
          <w:p w14:paraId="269F4C37" w14:textId="77777777" w:rsidR="00C04B4A" w:rsidRPr="005443CA" w:rsidRDefault="00C04B4A" w:rsidP="00A5230E">
            <w:pPr>
              <w:pStyle w:val="Standard"/>
              <w:snapToGrid w:val="0"/>
              <w:spacing w:after="0"/>
              <w:ind w:left="0"/>
              <w:rPr>
                <w:sz w:val="19"/>
              </w:rPr>
            </w:pPr>
          </w:p>
          <w:p w14:paraId="483B91F4" w14:textId="77777777" w:rsidR="00C04B4A" w:rsidRPr="005443CA" w:rsidRDefault="00C04B4A" w:rsidP="00A5230E">
            <w:pPr>
              <w:pStyle w:val="Standard"/>
              <w:snapToGrid w:val="0"/>
              <w:spacing w:after="0"/>
              <w:ind w:left="0"/>
            </w:pPr>
            <w:r w:rsidRPr="005443CA">
              <w:rPr>
                <w:sz w:val="19"/>
              </w:rPr>
              <w:t xml:space="preserve">Winners of Class 6 and 7.  </w:t>
            </w:r>
            <w:r w:rsidRPr="005443CA">
              <w:rPr>
                <w:rStyle w:val="BalloonTextChar"/>
                <w:rFonts w:ascii="Times New Roman" w:hAnsi="Times New Roman" w:cs="Times New Roman"/>
              </w:rPr>
              <w:t>(Rev. 1-08)</w:t>
            </w:r>
          </w:p>
        </w:tc>
      </w:tr>
      <w:tr w:rsidR="007F4774" w:rsidRPr="005443CA" w14:paraId="76136BBB" w14:textId="77777777" w:rsidTr="00A5230E">
        <w:trPr>
          <w:trHeight w:val="288"/>
        </w:trPr>
        <w:tc>
          <w:tcPr>
            <w:tcW w:w="685" w:type="dxa"/>
            <w:shd w:val="clear" w:color="auto" w:fill="auto"/>
            <w:vAlign w:val="center"/>
          </w:tcPr>
          <w:p w14:paraId="2FD1D02E" w14:textId="77777777" w:rsidR="00C04B4A" w:rsidRPr="005443CA" w:rsidRDefault="00C04B4A" w:rsidP="00A5230E">
            <w:pPr>
              <w:pStyle w:val="showtable"/>
              <w:snapToGrid w:val="0"/>
            </w:pPr>
          </w:p>
          <w:p w14:paraId="1F2C330E" w14:textId="77777777" w:rsidR="00C04B4A" w:rsidRPr="005443CA" w:rsidRDefault="00C04B4A" w:rsidP="00A5230E">
            <w:pPr>
              <w:pStyle w:val="showtable"/>
              <w:snapToGrid w:val="0"/>
            </w:pPr>
            <w:r w:rsidRPr="005443CA">
              <w:t>9</w:t>
            </w:r>
          </w:p>
        </w:tc>
        <w:tc>
          <w:tcPr>
            <w:tcW w:w="2520" w:type="dxa"/>
            <w:shd w:val="clear" w:color="auto" w:fill="BFBFBF"/>
            <w:vAlign w:val="center"/>
          </w:tcPr>
          <w:p w14:paraId="7DAF585B" w14:textId="77777777" w:rsidR="00C04B4A" w:rsidRPr="005443CA" w:rsidRDefault="00C04B4A" w:rsidP="00A5230E">
            <w:pPr>
              <w:pStyle w:val="Standard"/>
              <w:snapToGrid w:val="0"/>
              <w:spacing w:after="0"/>
              <w:ind w:left="0"/>
              <w:jc w:val="center"/>
              <w:rPr>
                <w:b/>
                <w:i/>
                <w:iCs/>
                <w:sz w:val="19"/>
              </w:rPr>
            </w:pPr>
          </w:p>
          <w:p w14:paraId="4ADD84B5" w14:textId="77777777" w:rsidR="00C04B4A" w:rsidRPr="005443CA" w:rsidRDefault="00C04B4A" w:rsidP="00A5230E">
            <w:pPr>
              <w:pStyle w:val="Standard"/>
              <w:snapToGrid w:val="0"/>
              <w:spacing w:after="0"/>
              <w:ind w:left="0"/>
              <w:jc w:val="center"/>
              <w:rPr>
                <w:b/>
                <w:i/>
                <w:iCs/>
                <w:sz w:val="19"/>
              </w:rPr>
            </w:pPr>
            <w:r w:rsidRPr="005443CA">
              <w:rPr>
                <w:b/>
                <w:i/>
                <w:iCs/>
                <w:sz w:val="19"/>
              </w:rPr>
              <w:t>Reserve Junior Calf Champion</w:t>
            </w:r>
          </w:p>
        </w:tc>
        <w:tc>
          <w:tcPr>
            <w:tcW w:w="1602" w:type="dxa"/>
            <w:shd w:val="clear" w:color="auto" w:fill="auto"/>
          </w:tcPr>
          <w:p w14:paraId="2F38F217" w14:textId="77777777" w:rsidR="00C04B4A" w:rsidRPr="005443CA" w:rsidRDefault="00C04B4A" w:rsidP="00A5230E">
            <w:pPr>
              <w:pStyle w:val="Standard"/>
              <w:snapToGrid w:val="0"/>
              <w:spacing w:after="0"/>
              <w:ind w:left="0"/>
              <w:rPr>
                <w:sz w:val="19"/>
                <w:szCs w:val="19"/>
              </w:rPr>
            </w:pPr>
          </w:p>
          <w:p w14:paraId="36AC2A22"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tcPr>
          <w:p w14:paraId="05D922A9" w14:textId="77777777" w:rsidR="00C04B4A" w:rsidRPr="005443CA" w:rsidRDefault="00C04B4A" w:rsidP="00A5230E">
            <w:pPr>
              <w:pStyle w:val="Standard"/>
              <w:snapToGrid w:val="0"/>
              <w:spacing w:after="0"/>
              <w:ind w:left="0"/>
            </w:pPr>
            <w:r w:rsidRPr="005443CA">
              <w:rPr>
                <w:sz w:val="19"/>
              </w:rPr>
              <w:t>Remaining Class winners and the 2</w:t>
            </w:r>
            <w:r w:rsidRPr="005443CA">
              <w:rPr>
                <w:sz w:val="19"/>
                <w:vertAlign w:val="superscript"/>
              </w:rPr>
              <w:t>nd</w:t>
            </w:r>
            <w:r w:rsidRPr="005443CA">
              <w:rPr>
                <w:sz w:val="19"/>
              </w:rPr>
              <w:t xml:space="preserve"> place winner from the Class of the Junior Calf Champion.  </w:t>
            </w:r>
            <w:r w:rsidRPr="005443CA">
              <w:rPr>
                <w:rStyle w:val="BalloonTextChar"/>
                <w:rFonts w:ascii="Times New Roman" w:hAnsi="Times New Roman" w:cs="Times New Roman"/>
              </w:rPr>
              <w:t>(Rev. 1-08)</w:t>
            </w:r>
          </w:p>
        </w:tc>
      </w:tr>
      <w:tr w:rsidR="007F4774" w:rsidRPr="005443CA" w14:paraId="7F052A57" w14:textId="77777777" w:rsidTr="00A5230E">
        <w:trPr>
          <w:trHeight w:val="288"/>
        </w:trPr>
        <w:tc>
          <w:tcPr>
            <w:tcW w:w="685" w:type="dxa"/>
            <w:shd w:val="clear" w:color="auto" w:fill="auto"/>
            <w:vAlign w:val="center"/>
          </w:tcPr>
          <w:p w14:paraId="6218E9EE" w14:textId="77777777" w:rsidR="00C04B4A" w:rsidRPr="005443CA" w:rsidRDefault="00C04B4A" w:rsidP="00A5230E">
            <w:pPr>
              <w:pStyle w:val="showtable"/>
              <w:snapToGrid w:val="0"/>
            </w:pPr>
          </w:p>
          <w:p w14:paraId="70D3392F" w14:textId="77777777" w:rsidR="00C04B4A" w:rsidRPr="005443CA" w:rsidRDefault="00C04B4A" w:rsidP="00A5230E">
            <w:pPr>
              <w:pStyle w:val="showtable"/>
              <w:snapToGrid w:val="0"/>
            </w:pPr>
            <w:r w:rsidRPr="005443CA">
              <w:t>10</w:t>
            </w:r>
          </w:p>
        </w:tc>
        <w:tc>
          <w:tcPr>
            <w:tcW w:w="2520" w:type="dxa"/>
            <w:shd w:val="clear" w:color="auto" w:fill="auto"/>
            <w:vAlign w:val="center"/>
          </w:tcPr>
          <w:p w14:paraId="7245A53A" w14:textId="77777777" w:rsidR="00C04B4A" w:rsidRPr="005443CA" w:rsidRDefault="00C04B4A" w:rsidP="00A5230E">
            <w:pPr>
              <w:pStyle w:val="Standard"/>
              <w:snapToGrid w:val="0"/>
              <w:spacing w:after="0"/>
              <w:ind w:left="0"/>
              <w:jc w:val="center"/>
              <w:rPr>
                <w:i/>
                <w:iCs/>
                <w:sz w:val="19"/>
              </w:rPr>
            </w:pPr>
          </w:p>
          <w:p w14:paraId="74E0844C" w14:textId="77777777" w:rsidR="00C04B4A" w:rsidRPr="005443CA" w:rsidRDefault="00C04B4A" w:rsidP="00A5230E">
            <w:pPr>
              <w:pStyle w:val="Standard"/>
              <w:snapToGrid w:val="0"/>
              <w:spacing w:after="0"/>
              <w:ind w:left="0"/>
              <w:jc w:val="center"/>
              <w:rPr>
                <w:i/>
                <w:iCs/>
                <w:sz w:val="19"/>
              </w:rPr>
            </w:pPr>
            <w:r w:rsidRPr="005443CA">
              <w:rPr>
                <w:i/>
                <w:iCs/>
                <w:sz w:val="19"/>
              </w:rPr>
              <w:t>Winter Calves</w:t>
            </w:r>
          </w:p>
        </w:tc>
        <w:tc>
          <w:tcPr>
            <w:tcW w:w="1602" w:type="dxa"/>
            <w:shd w:val="clear" w:color="auto" w:fill="auto"/>
          </w:tcPr>
          <w:p w14:paraId="64405CE8" w14:textId="77777777" w:rsidR="00C04B4A" w:rsidRPr="005443CA" w:rsidRDefault="00C04B4A" w:rsidP="00A5230E">
            <w:pPr>
              <w:pStyle w:val="Standard"/>
              <w:snapToGrid w:val="0"/>
              <w:spacing w:after="0"/>
              <w:ind w:left="0"/>
              <w:rPr>
                <w:sz w:val="19"/>
              </w:rPr>
            </w:pPr>
          </w:p>
          <w:p w14:paraId="14390F85"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6C150F9F" w14:textId="77777777" w:rsidR="00C04B4A" w:rsidRPr="005443CA" w:rsidRDefault="00C04B4A" w:rsidP="00A5230E">
            <w:pPr>
              <w:pStyle w:val="Standard"/>
              <w:snapToGrid w:val="0"/>
              <w:spacing w:after="0"/>
              <w:ind w:left="0"/>
              <w:rPr>
                <w:sz w:val="19"/>
              </w:rPr>
            </w:pPr>
            <w:r w:rsidRPr="005443CA">
              <w:rPr>
                <w:sz w:val="19"/>
              </w:rPr>
              <w:t>November 1 to December 31, year prior to beginning of show year.</w:t>
            </w:r>
          </w:p>
        </w:tc>
      </w:tr>
      <w:tr w:rsidR="007F4774" w:rsidRPr="005443CA" w14:paraId="4813CC5E" w14:textId="77777777" w:rsidTr="00A5230E">
        <w:trPr>
          <w:trHeight w:val="369"/>
        </w:trPr>
        <w:tc>
          <w:tcPr>
            <w:tcW w:w="685" w:type="dxa"/>
            <w:shd w:val="clear" w:color="auto" w:fill="auto"/>
            <w:vAlign w:val="center"/>
          </w:tcPr>
          <w:p w14:paraId="043634E2" w14:textId="77777777" w:rsidR="00C04B4A" w:rsidRPr="005443CA" w:rsidRDefault="00C04B4A" w:rsidP="00A5230E">
            <w:pPr>
              <w:pStyle w:val="showtable"/>
              <w:snapToGrid w:val="0"/>
            </w:pPr>
          </w:p>
          <w:p w14:paraId="2E977D85" w14:textId="77777777" w:rsidR="00C04B4A" w:rsidRPr="005443CA" w:rsidRDefault="00C04B4A" w:rsidP="00A5230E">
            <w:pPr>
              <w:pStyle w:val="showtable"/>
              <w:snapToGrid w:val="0"/>
            </w:pPr>
            <w:r w:rsidRPr="005443CA">
              <w:t>11</w:t>
            </w:r>
          </w:p>
        </w:tc>
        <w:tc>
          <w:tcPr>
            <w:tcW w:w="2520" w:type="dxa"/>
            <w:shd w:val="clear" w:color="auto" w:fill="auto"/>
            <w:vAlign w:val="center"/>
          </w:tcPr>
          <w:p w14:paraId="04B732BC" w14:textId="77777777" w:rsidR="00C04B4A" w:rsidRPr="005443CA" w:rsidRDefault="00C04B4A" w:rsidP="00A5230E">
            <w:pPr>
              <w:pStyle w:val="Standard"/>
              <w:snapToGrid w:val="0"/>
              <w:spacing w:after="0"/>
              <w:ind w:left="0"/>
              <w:jc w:val="center"/>
              <w:rPr>
                <w:i/>
                <w:iCs/>
                <w:sz w:val="19"/>
              </w:rPr>
            </w:pPr>
          </w:p>
          <w:p w14:paraId="0321FA7E" w14:textId="77777777" w:rsidR="00C04B4A" w:rsidRPr="005443CA" w:rsidRDefault="00C04B4A" w:rsidP="00A5230E">
            <w:pPr>
              <w:pStyle w:val="Standard"/>
              <w:snapToGrid w:val="0"/>
              <w:spacing w:after="0"/>
              <w:ind w:left="0"/>
              <w:jc w:val="center"/>
              <w:rPr>
                <w:i/>
                <w:iCs/>
                <w:sz w:val="19"/>
              </w:rPr>
            </w:pPr>
            <w:r w:rsidRPr="005443CA">
              <w:rPr>
                <w:i/>
                <w:iCs/>
                <w:sz w:val="19"/>
              </w:rPr>
              <w:t>Senior Calves</w:t>
            </w:r>
          </w:p>
        </w:tc>
        <w:tc>
          <w:tcPr>
            <w:tcW w:w="1602" w:type="dxa"/>
            <w:shd w:val="clear" w:color="auto" w:fill="auto"/>
          </w:tcPr>
          <w:p w14:paraId="49935CFC" w14:textId="77777777" w:rsidR="00C04B4A" w:rsidRPr="005443CA" w:rsidRDefault="00C04B4A" w:rsidP="00A5230E">
            <w:pPr>
              <w:pStyle w:val="Standard"/>
              <w:snapToGrid w:val="0"/>
              <w:spacing w:after="0"/>
              <w:ind w:left="0"/>
              <w:rPr>
                <w:sz w:val="19"/>
              </w:rPr>
            </w:pPr>
          </w:p>
          <w:p w14:paraId="356305A5"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32DC4A1B" w14:textId="77777777" w:rsidR="00C04B4A" w:rsidRPr="005443CA" w:rsidRDefault="00C04B4A" w:rsidP="00A5230E">
            <w:pPr>
              <w:pStyle w:val="Standard"/>
              <w:snapToGrid w:val="0"/>
              <w:spacing w:after="0"/>
              <w:ind w:left="0"/>
              <w:rPr>
                <w:sz w:val="19"/>
              </w:rPr>
            </w:pPr>
            <w:r w:rsidRPr="005443CA">
              <w:rPr>
                <w:sz w:val="19"/>
              </w:rPr>
              <w:t>September 1 to October 31, year prior to beginning of show year.</w:t>
            </w:r>
          </w:p>
        </w:tc>
      </w:tr>
      <w:tr w:rsidR="007F4774" w:rsidRPr="005443CA" w14:paraId="380AB2AF" w14:textId="77777777" w:rsidTr="00A5230E">
        <w:trPr>
          <w:trHeight w:val="338"/>
        </w:trPr>
        <w:tc>
          <w:tcPr>
            <w:tcW w:w="685" w:type="dxa"/>
            <w:shd w:val="clear" w:color="auto" w:fill="auto"/>
            <w:vAlign w:val="center"/>
          </w:tcPr>
          <w:p w14:paraId="3A9414D4" w14:textId="77777777" w:rsidR="00C04B4A" w:rsidRPr="005443CA" w:rsidRDefault="00C04B4A" w:rsidP="00A5230E">
            <w:pPr>
              <w:pStyle w:val="showtable"/>
              <w:snapToGrid w:val="0"/>
            </w:pPr>
          </w:p>
          <w:p w14:paraId="5DEFEB52" w14:textId="77777777" w:rsidR="00C04B4A" w:rsidRPr="005443CA" w:rsidRDefault="00C04B4A" w:rsidP="00A5230E">
            <w:pPr>
              <w:pStyle w:val="showtable"/>
              <w:snapToGrid w:val="0"/>
            </w:pPr>
            <w:r w:rsidRPr="005443CA">
              <w:t>12</w:t>
            </w:r>
          </w:p>
        </w:tc>
        <w:tc>
          <w:tcPr>
            <w:tcW w:w="2520" w:type="dxa"/>
            <w:shd w:val="clear" w:color="auto" w:fill="BFBFBF"/>
            <w:vAlign w:val="center"/>
          </w:tcPr>
          <w:p w14:paraId="58238E9E" w14:textId="77777777" w:rsidR="00C04B4A" w:rsidRPr="005443CA" w:rsidRDefault="00C04B4A" w:rsidP="00A5230E">
            <w:pPr>
              <w:pStyle w:val="Standard"/>
              <w:snapToGrid w:val="0"/>
              <w:spacing w:after="0"/>
              <w:ind w:left="0"/>
              <w:jc w:val="center"/>
              <w:rPr>
                <w:b/>
                <w:i/>
                <w:iCs/>
                <w:sz w:val="19"/>
              </w:rPr>
            </w:pPr>
          </w:p>
          <w:p w14:paraId="67231777" w14:textId="77777777" w:rsidR="00C04B4A" w:rsidRPr="005443CA" w:rsidRDefault="00C04B4A" w:rsidP="00A5230E">
            <w:pPr>
              <w:pStyle w:val="Standard"/>
              <w:snapToGrid w:val="0"/>
              <w:spacing w:after="0"/>
              <w:ind w:left="0"/>
              <w:jc w:val="center"/>
              <w:rPr>
                <w:b/>
                <w:i/>
                <w:iCs/>
                <w:sz w:val="19"/>
              </w:rPr>
            </w:pPr>
            <w:r w:rsidRPr="005443CA">
              <w:rPr>
                <w:b/>
                <w:i/>
                <w:iCs/>
                <w:sz w:val="19"/>
              </w:rPr>
              <w:t>Fall Calf Champion</w:t>
            </w:r>
          </w:p>
        </w:tc>
        <w:tc>
          <w:tcPr>
            <w:tcW w:w="1602" w:type="dxa"/>
            <w:shd w:val="clear" w:color="auto" w:fill="auto"/>
          </w:tcPr>
          <w:p w14:paraId="484828CA" w14:textId="77777777" w:rsidR="00C04B4A" w:rsidRPr="005443CA" w:rsidRDefault="00C04B4A" w:rsidP="00A5230E">
            <w:pPr>
              <w:pStyle w:val="Standard"/>
              <w:snapToGrid w:val="0"/>
              <w:spacing w:after="0"/>
              <w:ind w:left="0"/>
              <w:rPr>
                <w:sz w:val="19"/>
                <w:szCs w:val="19"/>
              </w:rPr>
            </w:pPr>
          </w:p>
          <w:p w14:paraId="1351B131"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tcPr>
          <w:p w14:paraId="4007562E" w14:textId="77777777" w:rsidR="00C04B4A" w:rsidRPr="005443CA" w:rsidRDefault="00C04B4A" w:rsidP="00A5230E">
            <w:pPr>
              <w:pStyle w:val="Standard"/>
              <w:snapToGrid w:val="0"/>
              <w:spacing w:after="0"/>
              <w:ind w:left="0"/>
              <w:rPr>
                <w:sz w:val="19"/>
              </w:rPr>
            </w:pPr>
          </w:p>
          <w:p w14:paraId="7481F115" w14:textId="77777777" w:rsidR="00C04B4A" w:rsidRPr="005443CA" w:rsidRDefault="00C04B4A" w:rsidP="00A5230E">
            <w:pPr>
              <w:pStyle w:val="Standard"/>
              <w:snapToGrid w:val="0"/>
              <w:spacing w:after="0"/>
              <w:ind w:left="0"/>
            </w:pPr>
            <w:r w:rsidRPr="005443CA">
              <w:rPr>
                <w:sz w:val="19"/>
              </w:rPr>
              <w:t xml:space="preserve">Winners from Class 10 and 11.  </w:t>
            </w:r>
            <w:r w:rsidRPr="005443CA">
              <w:rPr>
                <w:rStyle w:val="BalloonTextChar"/>
                <w:rFonts w:ascii="Times New Roman" w:hAnsi="Times New Roman" w:cs="Times New Roman"/>
              </w:rPr>
              <w:t>(Rev. 1-08)</w:t>
            </w:r>
          </w:p>
        </w:tc>
      </w:tr>
      <w:tr w:rsidR="007F4774" w:rsidRPr="005443CA" w14:paraId="4BACAD14" w14:textId="77777777" w:rsidTr="00A5230E">
        <w:trPr>
          <w:trHeight w:val="338"/>
        </w:trPr>
        <w:tc>
          <w:tcPr>
            <w:tcW w:w="685" w:type="dxa"/>
            <w:shd w:val="clear" w:color="auto" w:fill="auto"/>
            <w:vAlign w:val="center"/>
          </w:tcPr>
          <w:p w14:paraId="0D75A763" w14:textId="77777777" w:rsidR="00C04B4A" w:rsidRPr="005443CA" w:rsidRDefault="00C04B4A" w:rsidP="00A5230E">
            <w:pPr>
              <w:pStyle w:val="showtable"/>
              <w:snapToGrid w:val="0"/>
            </w:pPr>
          </w:p>
          <w:p w14:paraId="75A34333" w14:textId="77777777" w:rsidR="00C04B4A" w:rsidRPr="005443CA" w:rsidRDefault="00C04B4A" w:rsidP="00A5230E">
            <w:pPr>
              <w:pStyle w:val="showtable"/>
              <w:snapToGrid w:val="0"/>
            </w:pPr>
            <w:r w:rsidRPr="005443CA">
              <w:t>13</w:t>
            </w:r>
          </w:p>
        </w:tc>
        <w:tc>
          <w:tcPr>
            <w:tcW w:w="2520" w:type="dxa"/>
            <w:shd w:val="clear" w:color="auto" w:fill="BFBFBF"/>
            <w:vAlign w:val="center"/>
          </w:tcPr>
          <w:p w14:paraId="1355EB40" w14:textId="77777777" w:rsidR="00C04B4A" w:rsidRPr="005443CA" w:rsidRDefault="00C04B4A" w:rsidP="00A5230E">
            <w:pPr>
              <w:pStyle w:val="Standard"/>
              <w:snapToGrid w:val="0"/>
              <w:spacing w:after="0"/>
              <w:ind w:left="0"/>
              <w:jc w:val="center"/>
              <w:rPr>
                <w:b/>
                <w:i/>
                <w:iCs/>
                <w:sz w:val="19"/>
              </w:rPr>
            </w:pPr>
          </w:p>
          <w:p w14:paraId="622EA321" w14:textId="77777777" w:rsidR="00C04B4A" w:rsidRPr="005443CA" w:rsidRDefault="00C04B4A" w:rsidP="00A5230E">
            <w:pPr>
              <w:pStyle w:val="Standard"/>
              <w:snapToGrid w:val="0"/>
              <w:spacing w:after="0"/>
              <w:ind w:left="0"/>
              <w:jc w:val="center"/>
              <w:rPr>
                <w:b/>
                <w:i/>
                <w:iCs/>
                <w:sz w:val="19"/>
              </w:rPr>
            </w:pPr>
            <w:r w:rsidRPr="005443CA">
              <w:rPr>
                <w:b/>
                <w:i/>
                <w:iCs/>
                <w:sz w:val="19"/>
              </w:rPr>
              <w:t>Reserve Fall Calf Champion</w:t>
            </w:r>
          </w:p>
        </w:tc>
        <w:tc>
          <w:tcPr>
            <w:tcW w:w="1602" w:type="dxa"/>
            <w:shd w:val="clear" w:color="auto" w:fill="auto"/>
          </w:tcPr>
          <w:p w14:paraId="323521A0" w14:textId="77777777" w:rsidR="00C04B4A" w:rsidRPr="005443CA" w:rsidRDefault="00C04B4A" w:rsidP="00A5230E">
            <w:pPr>
              <w:pStyle w:val="Standard"/>
              <w:snapToGrid w:val="0"/>
              <w:spacing w:after="0"/>
              <w:ind w:left="0"/>
              <w:rPr>
                <w:sz w:val="19"/>
                <w:szCs w:val="19"/>
              </w:rPr>
            </w:pPr>
          </w:p>
          <w:p w14:paraId="3B57BB89"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tcPr>
          <w:p w14:paraId="2FC24A64" w14:textId="77777777" w:rsidR="00C04B4A" w:rsidRPr="005443CA" w:rsidRDefault="00C04B4A" w:rsidP="00A5230E">
            <w:pPr>
              <w:pStyle w:val="Standard"/>
              <w:snapToGrid w:val="0"/>
              <w:spacing w:after="0"/>
              <w:ind w:left="0"/>
            </w:pPr>
            <w:r w:rsidRPr="005443CA">
              <w:rPr>
                <w:sz w:val="19"/>
              </w:rPr>
              <w:t>Remaining Class winners and the 2</w:t>
            </w:r>
            <w:r w:rsidRPr="005443CA">
              <w:rPr>
                <w:sz w:val="19"/>
                <w:vertAlign w:val="superscript"/>
              </w:rPr>
              <w:t>nd</w:t>
            </w:r>
            <w:r w:rsidRPr="005443CA">
              <w:rPr>
                <w:sz w:val="19"/>
              </w:rPr>
              <w:t xml:space="preserve"> place winner from the Class of the Fall Calf Champion.  </w:t>
            </w:r>
            <w:r w:rsidRPr="005443CA">
              <w:rPr>
                <w:rStyle w:val="BalloonTextChar"/>
                <w:rFonts w:ascii="Times New Roman" w:hAnsi="Times New Roman" w:cs="Times New Roman"/>
              </w:rPr>
              <w:t>(Rev. 1-08)</w:t>
            </w:r>
          </w:p>
        </w:tc>
      </w:tr>
      <w:tr w:rsidR="007F4774" w:rsidRPr="005443CA" w14:paraId="128DCF93" w14:textId="77777777" w:rsidTr="00A5230E">
        <w:trPr>
          <w:trHeight w:val="338"/>
        </w:trPr>
        <w:tc>
          <w:tcPr>
            <w:tcW w:w="685" w:type="dxa"/>
            <w:shd w:val="clear" w:color="auto" w:fill="auto"/>
            <w:vAlign w:val="center"/>
          </w:tcPr>
          <w:p w14:paraId="3A78AE6F" w14:textId="77777777" w:rsidR="00C04B4A" w:rsidRPr="005443CA" w:rsidRDefault="00C04B4A" w:rsidP="00A5230E">
            <w:pPr>
              <w:pStyle w:val="showtable"/>
              <w:snapToGrid w:val="0"/>
            </w:pPr>
          </w:p>
          <w:p w14:paraId="42C8ADD1" w14:textId="77777777" w:rsidR="00C04B4A" w:rsidRPr="005443CA" w:rsidRDefault="00C04B4A" w:rsidP="00A5230E">
            <w:pPr>
              <w:pStyle w:val="showtable"/>
              <w:snapToGrid w:val="0"/>
            </w:pPr>
            <w:r w:rsidRPr="005443CA">
              <w:t>14</w:t>
            </w:r>
          </w:p>
        </w:tc>
        <w:tc>
          <w:tcPr>
            <w:tcW w:w="2520" w:type="dxa"/>
            <w:shd w:val="clear" w:color="auto" w:fill="auto"/>
            <w:vAlign w:val="center"/>
          </w:tcPr>
          <w:p w14:paraId="27C10E6F" w14:textId="77777777" w:rsidR="00C04B4A" w:rsidRPr="005443CA" w:rsidRDefault="00C04B4A" w:rsidP="00A5230E">
            <w:pPr>
              <w:pStyle w:val="Standard"/>
              <w:snapToGrid w:val="0"/>
              <w:spacing w:after="0"/>
              <w:ind w:left="0"/>
              <w:jc w:val="center"/>
              <w:rPr>
                <w:i/>
                <w:iCs/>
                <w:sz w:val="19"/>
              </w:rPr>
            </w:pPr>
          </w:p>
          <w:p w14:paraId="34537431" w14:textId="77777777" w:rsidR="00C04B4A" w:rsidRPr="005443CA" w:rsidRDefault="00C04B4A" w:rsidP="00A5230E">
            <w:pPr>
              <w:pStyle w:val="Standard"/>
              <w:snapToGrid w:val="0"/>
              <w:spacing w:after="0"/>
              <w:ind w:left="0"/>
              <w:jc w:val="center"/>
              <w:rPr>
                <w:i/>
                <w:iCs/>
                <w:sz w:val="19"/>
              </w:rPr>
            </w:pPr>
            <w:r w:rsidRPr="005443CA">
              <w:rPr>
                <w:i/>
                <w:iCs/>
                <w:sz w:val="19"/>
              </w:rPr>
              <w:t>Late Summer Yearlings</w:t>
            </w:r>
          </w:p>
        </w:tc>
        <w:tc>
          <w:tcPr>
            <w:tcW w:w="1602" w:type="dxa"/>
            <w:shd w:val="clear" w:color="auto" w:fill="auto"/>
          </w:tcPr>
          <w:p w14:paraId="009D5AAA" w14:textId="77777777" w:rsidR="00C04B4A" w:rsidRPr="005443CA" w:rsidRDefault="00C04B4A" w:rsidP="00A5230E">
            <w:pPr>
              <w:pStyle w:val="Standard"/>
              <w:snapToGrid w:val="0"/>
              <w:spacing w:after="0"/>
              <w:ind w:left="0"/>
              <w:rPr>
                <w:sz w:val="19"/>
              </w:rPr>
            </w:pPr>
          </w:p>
          <w:p w14:paraId="2FABDD96"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6F609550" w14:textId="77777777" w:rsidR="00C04B4A" w:rsidRPr="005443CA" w:rsidRDefault="00C04B4A" w:rsidP="00A5230E">
            <w:pPr>
              <w:pStyle w:val="Standard"/>
              <w:snapToGrid w:val="0"/>
              <w:spacing w:after="0"/>
              <w:ind w:left="0"/>
              <w:rPr>
                <w:sz w:val="19"/>
              </w:rPr>
            </w:pPr>
          </w:p>
          <w:p w14:paraId="674D10E3" w14:textId="77777777" w:rsidR="00C04B4A" w:rsidRPr="005443CA" w:rsidRDefault="00C04B4A" w:rsidP="00A5230E">
            <w:pPr>
              <w:pStyle w:val="Standard"/>
              <w:snapToGrid w:val="0"/>
              <w:spacing w:after="0"/>
              <w:ind w:left="0"/>
              <w:rPr>
                <w:sz w:val="19"/>
              </w:rPr>
            </w:pPr>
            <w:r w:rsidRPr="005443CA">
              <w:rPr>
                <w:sz w:val="19"/>
              </w:rPr>
              <w:t>July 1 to August 31, year prior to beginning of show year.</w:t>
            </w:r>
          </w:p>
        </w:tc>
      </w:tr>
      <w:tr w:rsidR="007F4774" w:rsidRPr="005443CA" w14:paraId="07090F00" w14:textId="77777777" w:rsidTr="00A5230E">
        <w:trPr>
          <w:trHeight w:val="338"/>
        </w:trPr>
        <w:tc>
          <w:tcPr>
            <w:tcW w:w="685" w:type="dxa"/>
            <w:shd w:val="clear" w:color="auto" w:fill="auto"/>
            <w:vAlign w:val="center"/>
          </w:tcPr>
          <w:p w14:paraId="6560FE96" w14:textId="77777777" w:rsidR="00C04B4A" w:rsidRPr="005443CA" w:rsidRDefault="00C04B4A" w:rsidP="00A5230E">
            <w:pPr>
              <w:pStyle w:val="showtable"/>
              <w:snapToGrid w:val="0"/>
            </w:pPr>
          </w:p>
          <w:p w14:paraId="5513A592" w14:textId="77777777" w:rsidR="00C04B4A" w:rsidRPr="005443CA" w:rsidRDefault="00C04B4A" w:rsidP="00A5230E">
            <w:pPr>
              <w:pStyle w:val="showtable"/>
              <w:snapToGrid w:val="0"/>
            </w:pPr>
            <w:r w:rsidRPr="005443CA">
              <w:t>15</w:t>
            </w:r>
          </w:p>
        </w:tc>
        <w:tc>
          <w:tcPr>
            <w:tcW w:w="2520" w:type="dxa"/>
            <w:shd w:val="clear" w:color="auto" w:fill="auto"/>
            <w:vAlign w:val="center"/>
          </w:tcPr>
          <w:p w14:paraId="6DC3AD26" w14:textId="77777777" w:rsidR="00C04B4A" w:rsidRPr="005443CA" w:rsidRDefault="00C04B4A" w:rsidP="00A5230E">
            <w:pPr>
              <w:pStyle w:val="Standard"/>
              <w:snapToGrid w:val="0"/>
              <w:spacing w:after="0"/>
              <w:ind w:left="0"/>
              <w:jc w:val="center"/>
              <w:rPr>
                <w:i/>
                <w:iCs/>
                <w:sz w:val="19"/>
              </w:rPr>
            </w:pPr>
          </w:p>
          <w:p w14:paraId="06D68637" w14:textId="77777777" w:rsidR="00C04B4A" w:rsidRPr="005443CA" w:rsidRDefault="00C04B4A" w:rsidP="00A5230E">
            <w:pPr>
              <w:pStyle w:val="Standard"/>
              <w:snapToGrid w:val="0"/>
              <w:spacing w:after="0"/>
              <w:ind w:left="0"/>
              <w:jc w:val="center"/>
              <w:rPr>
                <w:i/>
                <w:iCs/>
                <w:sz w:val="19"/>
              </w:rPr>
            </w:pPr>
            <w:r w:rsidRPr="005443CA">
              <w:rPr>
                <w:i/>
                <w:iCs/>
                <w:sz w:val="19"/>
              </w:rPr>
              <w:t>Summer Yearlings</w:t>
            </w:r>
          </w:p>
        </w:tc>
        <w:tc>
          <w:tcPr>
            <w:tcW w:w="1602" w:type="dxa"/>
            <w:shd w:val="clear" w:color="auto" w:fill="auto"/>
          </w:tcPr>
          <w:p w14:paraId="6EE7A5BF" w14:textId="77777777" w:rsidR="00C04B4A" w:rsidRPr="005443CA" w:rsidRDefault="00C04B4A" w:rsidP="00A5230E">
            <w:pPr>
              <w:pStyle w:val="Standard"/>
              <w:snapToGrid w:val="0"/>
              <w:spacing w:after="0"/>
              <w:ind w:left="0"/>
              <w:rPr>
                <w:sz w:val="19"/>
              </w:rPr>
            </w:pPr>
          </w:p>
          <w:p w14:paraId="47CE9250"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5ACFDFB4" w14:textId="77777777" w:rsidR="00C04B4A" w:rsidRPr="005443CA" w:rsidRDefault="00C04B4A" w:rsidP="00A5230E">
            <w:pPr>
              <w:pStyle w:val="Standard"/>
              <w:snapToGrid w:val="0"/>
              <w:spacing w:after="0"/>
              <w:ind w:left="0"/>
              <w:rPr>
                <w:sz w:val="19"/>
              </w:rPr>
            </w:pPr>
          </w:p>
          <w:p w14:paraId="73C5D1A8" w14:textId="77777777" w:rsidR="00C04B4A" w:rsidRPr="005443CA" w:rsidRDefault="00C04B4A" w:rsidP="00A5230E">
            <w:pPr>
              <w:pStyle w:val="Standard"/>
              <w:snapToGrid w:val="0"/>
              <w:spacing w:after="0"/>
              <w:ind w:left="0"/>
              <w:rPr>
                <w:sz w:val="19"/>
              </w:rPr>
            </w:pPr>
            <w:r w:rsidRPr="005443CA">
              <w:rPr>
                <w:sz w:val="19"/>
              </w:rPr>
              <w:t>May 1 to June 30, year prior to beginning of show year.</w:t>
            </w:r>
          </w:p>
        </w:tc>
      </w:tr>
      <w:tr w:rsidR="007F4774" w:rsidRPr="005443CA" w14:paraId="6684A2DD" w14:textId="77777777" w:rsidTr="00A5230E">
        <w:trPr>
          <w:trHeight w:val="288"/>
        </w:trPr>
        <w:tc>
          <w:tcPr>
            <w:tcW w:w="685" w:type="dxa"/>
            <w:shd w:val="clear" w:color="auto" w:fill="auto"/>
            <w:vAlign w:val="center"/>
          </w:tcPr>
          <w:p w14:paraId="019114F2" w14:textId="77777777" w:rsidR="00C04B4A" w:rsidRPr="005443CA" w:rsidRDefault="00C04B4A" w:rsidP="00A5230E">
            <w:pPr>
              <w:pStyle w:val="showtable"/>
              <w:snapToGrid w:val="0"/>
            </w:pPr>
          </w:p>
          <w:p w14:paraId="35DD4641" w14:textId="77777777" w:rsidR="00C04B4A" w:rsidRPr="005443CA" w:rsidRDefault="00C04B4A" w:rsidP="00A5230E">
            <w:pPr>
              <w:pStyle w:val="showtable"/>
              <w:snapToGrid w:val="0"/>
            </w:pPr>
            <w:r w:rsidRPr="005443CA">
              <w:t>16</w:t>
            </w:r>
          </w:p>
        </w:tc>
        <w:tc>
          <w:tcPr>
            <w:tcW w:w="2520" w:type="dxa"/>
            <w:shd w:val="clear" w:color="auto" w:fill="D9D9D9"/>
            <w:vAlign w:val="center"/>
          </w:tcPr>
          <w:p w14:paraId="04DD0A41" w14:textId="77777777" w:rsidR="00C04B4A" w:rsidRPr="005443CA" w:rsidRDefault="00C04B4A" w:rsidP="00A5230E">
            <w:pPr>
              <w:pStyle w:val="Standard"/>
              <w:snapToGrid w:val="0"/>
              <w:spacing w:after="0"/>
              <w:ind w:left="0"/>
              <w:jc w:val="center"/>
              <w:rPr>
                <w:b/>
                <w:i/>
                <w:iCs/>
                <w:sz w:val="19"/>
              </w:rPr>
            </w:pPr>
            <w:r w:rsidRPr="005443CA">
              <w:rPr>
                <w:b/>
                <w:i/>
                <w:iCs/>
                <w:sz w:val="19"/>
              </w:rPr>
              <w:t>Intermediate Champion</w:t>
            </w:r>
          </w:p>
        </w:tc>
        <w:tc>
          <w:tcPr>
            <w:tcW w:w="1602" w:type="dxa"/>
            <w:shd w:val="clear" w:color="auto" w:fill="auto"/>
          </w:tcPr>
          <w:p w14:paraId="2EDF0800" w14:textId="77777777" w:rsidR="00C04B4A" w:rsidRPr="005443CA" w:rsidRDefault="00C04B4A" w:rsidP="00A5230E">
            <w:pPr>
              <w:pStyle w:val="Standard"/>
              <w:snapToGrid w:val="0"/>
              <w:spacing w:after="0"/>
              <w:ind w:left="0"/>
              <w:rPr>
                <w:sz w:val="19"/>
                <w:szCs w:val="19"/>
              </w:rPr>
            </w:pPr>
          </w:p>
          <w:p w14:paraId="3D42BE2B"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tcPr>
          <w:p w14:paraId="44864D1D" w14:textId="77777777" w:rsidR="00C04B4A" w:rsidRPr="005443CA" w:rsidRDefault="00C04B4A" w:rsidP="00A5230E">
            <w:pPr>
              <w:pStyle w:val="Standard"/>
              <w:snapToGrid w:val="0"/>
              <w:spacing w:after="0"/>
              <w:ind w:left="0"/>
              <w:rPr>
                <w:sz w:val="19"/>
              </w:rPr>
            </w:pPr>
          </w:p>
          <w:p w14:paraId="6F49350A" w14:textId="77777777" w:rsidR="00C04B4A" w:rsidRPr="005443CA" w:rsidRDefault="00C04B4A" w:rsidP="00A5230E">
            <w:pPr>
              <w:pStyle w:val="Standard"/>
              <w:snapToGrid w:val="0"/>
              <w:spacing w:after="0"/>
              <w:ind w:left="0"/>
              <w:rPr>
                <w:b/>
                <w:sz w:val="16"/>
                <w:szCs w:val="16"/>
              </w:rPr>
            </w:pPr>
            <w:r w:rsidRPr="005443CA">
              <w:rPr>
                <w:sz w:val="19"/>
              </w:rPr>
              <w:t xml:space="preserve">Winners from Class 14 and 15   </w:t>
            </w:r>
            <w:r w:rsidRPr="005443CA">
              <w:rPr>
                <w:rStyle w:val="BalloonTextChar"/>
                <w:rFonts w:ascii="Times New Roman" w:hAnsi="Times New Roman" w:cs="Times New Roman"/>
              </w:rPr>
              <w:t>(Rev. 9-11)</w:t>
            </w:r>
          </w:p>
        </w:tc>
      </w:tr>
      <w:tr w:rsidR="007F4774" w:rsidRPr="005443CA" w14:paraId="1DEF77BF" w14:textId="77777777" w:rsidTr="00A5230E">
        <w:trPr>
          <w:trHeight w:val="288"/>
        </w:trPr>
        <w:tc>
          <w:tcPr>
            <w:tcW w:w="685" w:type="dxa"/>
            <w:shd w:val="clear" w:color="auto" w:fill="auto"/>
            <w:vAlign w:val="center"/>
          </w:tcPr>
          <w:p w14:paraId="0968D739" w14:textId="77777777" w:rsidR="00C04B4A" w:rsidRPr="005443CA" w:rsidRDefault="00C04B4A" w:rsidP="00A5230E">
            <w:pPr>
              <w:pStyle w:val="showtable"/>
              <w:snapToGrid w:val="0"/>
            </w:pPr>
          </w:p>
          <w:p w14:paraId="16155E81" w14:textId="77777777" w:rsidR="00C04B4A" w:rsidRPr="005443CA" w:rsidRDefault="00C04B4A" w:rsidP="00A5230E">
            <w:pPr>
              <w:pStyle w:val="showtable"/>
              <w:snapToGrid w:val="0"/>
            </w:pPr>
            <w:r w:rsidRPr="005443CA">
              <w:t>17</w:t>
            </w:r>
          </w:p>
        </w:tc>
        <w:tc>
          <w:tcPr>
            <w:tcW w:w="2520" w:type="dxa"/>
            <w:shd w:val="clear" w:color="auto" w:fill="D9D9D9"/>
            <w:vAlign w:val="center"/>
          </w:tcPr>
          <w:p w14:paraId="4CD74890" w14:textId="77777777" w:rsidR="00C04B4A" w:rsidRPr="005443CA" w:rsidRDefault="00C04B4A" w:rsidP="00A5230E">
            <w:pPr>
              <w:pStyle w:val="Standard"/>
              <w:snapToGrid w:val="0"/>
              <w:spacing w:after="0"/>
              <w:ind w:left="0"/>
              <w:jc w:val="center"/>
              <w:rPr>
                <w:b/>
                <w:i/>
                <w:iCs/>
                <w:sz w:val="19"/>
              </w:rPr>
            </w:pPr>
            <w:r w:rsidRPr="005443CA">
              <w:rPr>
                <w:b/>
                <w:i/>
                <w:iCs/>
                <w:sz w:val="19"/>
              </w:rPr>
              <w:t>Reserve Intermediate Champion</w:t>
            </w:r>
          </w:p>
        </w:tc>
        <w:tc>
          <w:tcPr>
            <w:tcW w:w="1602" w:type="dxa"/>
            <w:shd w:val="clear" w:color="auto" w:fill="auto"/>
          </w:tcPr>
          <w:p w14:paraId="7A07A403" w14:textId="77777777" w:rsidR="00C04B4A" w:rsidRPr="005443CA" w:rsidRDefault="00C04B4A" w:rsidP="00A5230E">
            <w:pPr>
              <w:pStyle w:val="Standard"/>
              <w:snapToGrid w:val="0"/>
              <w:spacing w:after="0"/>
              <w:ind w:left="0"/>
              <w:rPr>
                <w:sz w:val="19"/>
                <w:szCs w:val="19"/>
              </w:rPr>
            </w:pPr>
          </w:p>
          <w:p w14:paraId="122BEFEB"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tcPr>
          <w:p w14:paraId="3A9FC258" w14:textId="77777777" w:rsidR="00C04B4A" w:rsidRPr="005443CA" w:rsidRDefault="00C04B4A" w:rsidP="00A5230E">
            <w:pPr>
              <w:pStyle w:val="Standard"/>
              <w:snapToGrid w:val="0"/>
              <w:spacing w:after="0"/>
              <w:ind w:left="0"/>
            </w:pPr>
            <w:r w:rsidRPr="005443CA">
              <w:rPr>
                <w:sz w:val="19"/>
              </w:rPr>
              <w:t>Remaining Class winners and 2</w:t>
            </w:r>
            <w:r w:rsidRPr="005443CA">
              <w:rPr>
                <w:sz w:val="19"/>
                <w:vertAlign w:val="superscript"/>
              </w:rPr>
              <w:t>nd</w:t>
            </w:r>
            <w:r w:rsidRPr="005443CA">
              <w:rPr>
                <w:sz w:val="19"/>
              </w:rPr>
              <w:t xml:space="preserve"> place winner </w:t>
            </w:r>
            <w:proofErr w:type="gramStart"/>
            <w:r w:rsidRPr="005443CA">
              <w:rPr>
                <w:sz w:val="19"/>
              </w:rPr>
              <w:t>from  the</w:t>
            </w:r>
            <w:proofErr w:type="gramEnd"/>
            <w:r w:rsidRPr="005443CA">
              <w:rPr>
                <w:sz w:val="19"/>
              </w:rPr>
              <w:t xml:space="preserve"> Class of the Intermediate Champion.  </w:t>
            </w:r>
            <w:r w:rsidRPr="005443CA">
              <w:rPr>
                <w:rStyle w:val="BalloonTextChar"/>
                <w:rFonts w:ascii="Times New Roman" w:hAnsi="Times New Roman" w:cs="Times New Roman"/>
              </w:rPr>
              <w:t>(Rev. 1-08)</w:t>
            </w:r>
          </w:p>
        </w:tc>
      </w:tr>
      <w:tr w:rsidR="007F4774" w:rsidRPr="005443CA" w14:paraId="113E0036" w14:textId="77777777" w:rsidTr="00A5230E">
        <w:trPr>
          <w:trHeight w:val="288"/>
        </w:trPr>
        <w:tc>
          <w:tcPr>
            <w:tcW w:w="685" w:type="dxa"/>
            <w:shd w:val="clear" w:color="auto" w:fill="auto"/>
            <w:vAlign w:val="center"/>
          </w:tcPr>
          <w:p w14:paraId="06D1A2B2" w14:textId="77777777" w:rsidR="00C04B4A" w:rsidRPr="005443CA" w:rsidRDefault="00C04B4A" w:rsidP="00A5230E">
            <w:pPr>
              <w:pStyle w:val="showtable"/>
              <w:snapToGrid w:val="0"/>
            </w:pPr>
          </w:p>
          <w:p w14:paraId="335B4501" w14:textId="77777777" w:rsidR="00C04B4A" w:rsidRPr="005443CA" w:rsidRDefault="00C04B4A" w:rsidP="00A5230E">
            <w:pPr>
              <w:pStyle w:val="showtable"/>
              <w:snapToGrid w:val="0"/>
            </w:pPr>
            <w:r w:rsidRPr="005443CA">
              <w:t>18</w:t>
            </w:r>
          </w:p>
        </w:tc>
        <w:tc>
          <w:tcPr>
            <w:tcW w:w="2520" w:type="dxa"/>
            <w:shd w:val="clear" w:color="auto" w:fill="auto"/>
            <w:vAlign w:val="center"/>
          </w:tcPr>
          <w:p w14:paraId="4F7315FF" w14:textId="77777777" w:rsidR="00C04B4A" w:rsidRPr="005443CA" w:rsidRDefault="00C04B4A" w:rsidP="00A5230E">
            <w:pPr>
              <w:pStyle w:val="Standard"/>
              <w:snapToGrid w:val="0"/>
              <w:spacing w:after="0"/>
              <w:ind w:left="0"/>
              <w:jc w:val="center"/>
              <w:rPr>
                <w:i/>
                <w:iCs/>
                <w:sz w:val="19"/>
              </w:rPr>
            </w:pPr>
          </w:p>
          <w:p w14:paraId="0D1FC14A" w14:textId="77777777" w:rsidR="00C04B4A" w:rsidRPr="005443CA" w:rsidRDefault="00C04B4A" w:rsidP="00A5230E">
            <w:pPr>
              <w:pStyle w:val="Standard"/>
              <w:snapToGrid w:val="0"/>
              <w:spacing w:after="0"/>
              <w:ind w:left="0"/>
              <w:jc w:val="center"/>
              <w:rPr>
                <w:i/>
                <w:iCs/>
                <w:sz w:val="19"/>
              </w:rPr>
            </w:pPr>
            <w:r w:rsidRPr="005443CA">
              <w:rPr>
                <w:i/>
                <w:iCs/>
                <w:sz w:val="19"/>
              </w:rPr>
              <w:t>April Spring Yearlings</w:t>
            </w:r>
          </w:p>
        </w:tc>
        <w:tc>
          <w:tcPr>
            <w:tcW w:w="1602" w:type="dxa"/>
            <w:shd w:val="clear" w:color="auto" w:fill="auto"/>
          </w:tcPr>
          <w:p w14:paraId="1646EBB5" w14:textId="77777777" w:rsidR="00C04B4A" w:rsidRPr="005443CA" w:rsidRDefault="00C04B4A" w:rsidP="00A5230E">
            <w:pPr>
              <w:pStyle w:val="Standard"/>
              <w:snapToGrid w:val="0"/>
              <w:spacing w:after="0"/>
              <w:ind w:left="0"/>
              <w:rPr>
                <w:sz w:val="19"/>
              </w:rPr>
            </w:pPr>
          </w:p>
          <w:p w14:paraId="39CD3E98"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11E71DC5" w14:textId="77777777" w:rsidR="00C04B4A" w:rsidRPr="005443CA" w:rsidRDefault="00C04B4A" w:rsidP="00A5230E">
            <w:pPr>
              <w:pStyle w:val="Standard"/>
              <w:snapToGrid w:val="0"/>
              <w:spacing w:after="0"/>
              <w:ind w:left="0"/>
              <w:rPr>
                <w:sz w:val="19"/>
              </w:rPr>
            </w:pPr>
          </w:p>
          <w:p w14:paraId="6A6DCC28" w14:textId="77777777" w:rsidR="00C04B4A" w:rsidRPr="005443CA" w:rsidRDefault="00C04B4A" w:rsidP="00A5230E">
            <w:pPr>
              <w:pStyle w:val="Standard"/>
              <w:snapToGrid w:val="0"/>
              <w:spacing w:after="0"/>
              <w:ind w:left="0"/>
              <w:rPr>
                <w:sz w:val="19"/>
              </w:rPr>
            </w:pPr>
            <w:r w:rsidRPr="005443CA">
              <w:rPr>
                <w:sz w:val="19"/>
              </w:rPr>
              <w:t>April 1 to April 30, year prior to beginning of show year.</w:t>
            </w:r>
          </w:p>
        </w:tc>
      </w:tr>
      <w:tr w:rsidR="007F4774" w:rsidRPr="005443CA" w14:paraId="0AE1ADF1" w14:textId="77777777" w:rsidTr="00A5230E">
        <w:trPr>
          <w:trHeight w:val="485"/>
        </w:trPr>
        <w:tc>
          <w:tcPr>
            <w:tcW w:w="685" w:type="dxa"/>
            <w:shd w:val="clear" w:color="auto" w:fill="auto"/>
            <w:vAlign w:val="center"/>
          </w:tcPr>
          <w:p w14:paraId="129ADDC1" w14:textId="77777777" w:rsidR="00C04B4A" w:rsidRPr="005443CA" w:rsidRDefault="00C04B4A" w:rsidP="00A5230E">
            <w:pPr>
              <w:pStyle w:val="showtable"/>
              <w:snapToGrid w:val="0"/>
            </w:pPr>
          </w:p>
          <w:p w14:paraId="5A39E930" w14:textId="77777777" w:rsidR="00C04B4A" w:rsidRPr="005443CA" w:rsidRDefault="00C04B4A" w:rsidP="00A5230E">
            <w:pPr>
              <w:pStyle w:val="showtable"/>
              <w:snapToGrid w:val="0"/>
            </w:pPr>
            <w:r w:rsidRPr="005443CA">
              <w:t>19</w:t>
            </w:r>
          </w:p>
        </w:tc>
        <w:tc>
          <w:tcPr>
            <w:tcW w:w="2520" w:type="dxa"/>
            <w:shd w:val="clear" w:color="auto" w:fill="auto"/>
            <w:vAlign w:val="center"/>
          </w:tcPr>
          <w:p w14:paraId="7AB3B97D" w14:textId="77777777" w:rsidR="00C04B4A" w:rsidRPr="005443CA" w:rsidRDefault="00C04B4A" w:rsidP="00A5230E">
            <w:pPr>
              <w:pStyle w:val="Standard"/>
              <w:snapToGrid w:val="0"/>
              <w:spacing w:after="0"/>
              <w:ind w:left="0"/>
              <w:jc w:val="center"/>
              <w:rPr>
                <w:i/>
                <w:iCs/>
                <w:sz w:val="19"/>
              </w:rPr>
            </w:pPr>
            <w:r w:rsidRPr="005443CA">
              <w:rPr>
                <w:i/>
                <w:iCs/>
                <w:sz w:val="19"/>
              </w:rPr>
              <w:t>March Spring Yearlings</w:t>
            </w:r>
          </w:p>
        </w:tc>
        <w:tc>
          <w:tcPr>
            <w:tcW w:w="1602" w:type="dxa"/>
            <w:shd w:val="clear" w:color="auto" w:fill="auto"/>
          </w:tcPr>
          <w:p w14:paraId="5BDFF58E" w14:textId="77777777" w:rsidR="00C04B4A" w:rsidRPr="005443CA" w:rsidRDefault="00C04B4A" w:rsidP="00A5230E">
            <w:pPr>
              <w:pStyle w:val="Standard"/>
              <w:snapToGrid w:val="0"/>
              <w:spacing w:after="0"/>
              <w:ind w:left="0"/>
              <w:rPr>
                <w:sz w:val="19"/>
              </w:rPr>
            </w:pPr>
          </w:p>
          <w:p w14:paraId="39DC403F"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51998DCC" w14:textId="77777777" w:rsidR="00C04B4A" w:rsidRPr="005443CA" w:rsidRDefault="00C04B4A" w:rsidP="00A5230E">
            <w:pPr>
              <w:pStyle w:val="Standard"/>
              <w:snapToGrid w:val="0"/>
              <w:spacing w:after="0"/>
              <w:ind w:left="0"/>
              <w:rPr>
                <w:sz w:val="19"/>
              </w:rPr>
            </w:pPr>
            <w:r w:rsidRPr="005443CA">
              <w:rPr>
                <w:sz w:val="19"/>
              </w:rPr>
              <w:t>March 1 to March 31, year prior to the beginning of the show year.</w:t>
            </w:r>
          </w:p>
        </w:tc>
      </w:tr>
      <w:tr w:rsidR="007F4774" w:rsidRPr="005443CA" w14:paraId="7432C11C" w14:textId="77777777" w:rsidTr="00A5230E">
        <w:trPr>
          <w:trHeight w:val="196"/>
        </w:trPr>
        <w:tc>
          <w:tcPr>
            <w:tcW w:w="685" w:type="dxa"/>
            <w:shd w:val="clear" w:color="auto" w:fill="auto"/>
            <w:vAlign w:val="center"/>
          </w:tcPr>
          <w:p w14:paraId="0EDAC06F" w14:textId="77777777" w:rsidR="00C04B4A" w:rsidRPr="005443CA" w:rsidRDefault="00C04B4A" w:rsidP="00A5230E">
            <w:pPr>
              <w:pStyle w:val="showtable"/>
              <w:snapToGrid w:val="0"/>
            </w:pPr>
          </w:p>
          <w:p w14:paraId="7915198B" w14:textId="77777777" w:rsidR="00C04B4A" w:rsidRPr="005443CA" w:rsidRDefault="00C04B4A" w:rsidP="00A5230E">
            <w:pPr>
              <w:pStyle w:val="showtable"/>
              <w:snapToGrid w:val="0"/>
            </w:pPr>
            <w:r w:rsidRPr="005443CA">
              <w:t>20</w:t>
            </w:r>
          </w:p>
        </w:tc>
        <w:tc>
          <w:tcPr>
            <w:tcW w:w="2520" w:type="dxa"/>
            <w:shd w:val="clear" w:color="auto" w:fill="auto"/>
            <w:vAlign w:val="center"/>
          </w:tcPr>
          <w:p w14:paraId="3981E4AE" w14:textId="77777777" w:rsidR="00C04B4A" w:rsidRPr="005443CA" w:rsidRDefault="00C04B4A" w:rsidP="00A5230E">
            <w:pPr>
              <w:pStyle w:val="Standard"/>
              <w:snapToGrid w:val="0"/>
              <w:spacing w:after="0"/>
              <w:ind w:left="0"/>
              <w:jc w:val="center"/>
              <w:rPr>
                <w:i/>
                <w:iCs/>
                <w:sz w:val="19"/>
              </w:rPr>
            </w:pPr>
            <w:r w:rsidRPr="005443CA">
              <w:rPr>
                <w:i/>
                <w:iCs/>
                <w:sz w:val="19"/>
              </w:rPr>
              <w:t>February Junior Yearlings</w:t>
            </w:r>
          </w:p>
        </w:tc>
        <w:tc>
          <w:tcPr>
            <w:tcW w:w="1602" w:type="dxa"/>
            <w:shd w:val="clear" w:color="auto" w:fill="auto"/>
          </w:tcPr>
          <w:p w14:paraId="472EB25D" w14:textId="77777777" w:rsidR="00C04B4A" w:rsidRPr="005443CA" w:rsidRDefault="00C04B4A" w:rsidP="00A5230E">
            <w:pPr>
              <w:pStyle w:val="Standard"/>
              <w:snapToGrid w:val="0"/>
              <w:spacing w:after="0"/>
              <w:ind w:left="0"/>
              <w:rPr>
                <w:sz w:val="19"/>
              </w:rPr>
            </w:pPr>
          </w:p>
          <w:p w14:paraId="657D7ABE"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19DAA683" w14:textId="77777777" w:rsidR="00C04B4A" w:rsidRPr="005443CA" w:rsidRDefault="00C04B4A" w:rsidP="00A5230E">
            <w:pPr>
              <w:pStyle w:val="Standard"/>
              <w:snapToGrid w:val="0"/>
              <w:spacing w:after="0"/>
              <w:ind w:left="0"/>
              <w:rPr>
                <w:sz w:val="19"/>
              </w:rPr>
            </w:pPr>
            <w:r w:rsidRPr="005443CA">
              <w:rPr>
                <w:sz w:val="19"/>
              </w:rPr>
              <w:t>February 1 to February 28, year prior to the beginning of the show year.</w:t>
            </w:r>
          </w:p>
        </w:tc>
      </w:tr>
      <w:tr w:rsidR="007F4774" w:rsidRPr="005443CA" w14:paraId="1FFB5F34" w14:textId="77777777" w:rsidTr="00A5230E">
        <w:trPr>
          <w:trHeight w:val="413"/>
        </w:trPr>
        <w:tc>
          <w:tcPr>
            <w:tcW w:w="685" w:type="dxa"/>
            <w:shd w:val="clear" w:color="auto" w:fill="auto"/>
            <w:vAlign w:val="center"/>
          </w:tcPr>
          <w:p w14:paraId="5A2740FD" w14:textId="77777777" w:rsidR="00C04B4A" w:rsidRPr="005443CA" w:rsidRDefault="00C04B4A" w:rsidP="00A5230E">
            <w:pPr>
              <w:pStyle w:val="showtable"/>
              <w:snapToGrid w:val="0"/>
            </w:pPr>
          </w:p>
          <w:p w14:paraId="2EF50074" w14:textId="77777777" w:rsidR="00C04B4A" w:rsidRPr="005443CA" w:rsidRDefault="00C04B4A" w:rsidP="00A5230E">
            <w:pPr>
              <w:pStyle w:val="showtable"/>
              <w:snapToGrid w:val="0"/>
            </w:pPr>
            <w:r w:rsidRPr="005443CA">
              <w:t>21</w:t>
            </w:r>
          </w:p>
        </w:tc>
        <w:tc>
          <w:tcPr>
            <w:tcW w:w="2520" w:type="dxa"/>
            <w:shd w:val="clear" w:color="auto" w:fill="auto"/>
            <w:vAlign w:val="center"/>
          </w:tcPr>
          <w:p w14:paraId="081F341E" w14:textId="77777777" w:rsidR="00C04B4A" w:rsidRPr="005443CA" w:rsidRDefault="00C04B4A" w:rsidP="00A5230E">
            <w:pPr>
              <w:pStyle w:val="Standard"/>
              <w:snapToGrid w:val="0"/>
              <w:spacing w:after="0"/>
              <w:ind w:left="0"/>
              <w:jc w:val="center"/>
              <w:rPr>
                <w:i/>
                <w:iCs/>
                <w:sz w:val="19"/>
              </w:rPr>
            </w:pPr>
          </w:p>
          <w:p w14:paraId="301F0B70" w14:textId="77777777" w:rsidR="00C04B4A" w:rsidRPr="005443CA" w:rsidRDefault="00C04B4A" w:rsidP="00A5230E">
            <w:pPr>
              <w:pStyle w:val="Standard"/>
              <w:snapToGrid w:val="0"/>
              <w:spacing w:after="0"/>
              <w:ind w:left="0"/>
              <w:jc w:val="center"/>
              <w:rPr>
                <w:i/>
                <w:iCs/>
                <w:sz w:val="19"/>
              </w:rPr>
            </w:pPr>
            <w:r w:rsidRPr="005443CA">
              <w:rPr>
                <w:i/>
                <w:iCs/>
                <w:sz w:val="19"/>
              </w:rPr>
              <w:t>January Junior Yearlings</w:t>
            </w:r>
          </w:p>
        </w:tc>
        <w:tc>
          <w:tcPr>
            <w:tcW w:w="1602" w:type="dxa"/>
            <w:shd w:val="clear" w:color="auto" w:fill="auto"/>
          </w:tcPr>
          <w:p w14:paraId="3206856E" w14:textId="77777777" w:rsidR="00C04B4A" w:rsidRPr="005443CA" w:rsidRDefault="00C04B4A" w:rsidP="00A5230E">
            <w:pPr>
              <w:pStyle w:val="Standard"/>
              <w:snapToGrid w:val="0"/>
              <w:spacing w:after="0"/>
              <w:ind w:left="0"/>
              <w:rPr>
                <w:sz w:val="19"/>
              </w:rPr>
            </w:pPr>
          </w:p>
          <w:p w14:paraId="3F399A36"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1FDDEDE0" w14:textId="77777777" w:rsidR="00C04B4A" w:rsidRPr="005443CA" w:rsidRDefault="00C04B4A" w:rsidP="00A5230E">
            <w:pPr>
              <w:pStyle w:val="Standard"/>
              <w:snapToGrid w:val="0"/>
              <w:spacing w:after="0"/>
              <w:ind w:left="0"/>
              <w:rPr>
                <w:sz w:val="19"/>
              </w:rPr>
            </w:pPr>
            <w:r w:rsidRPr="005443CA">
              <w:rPr>
                <w:sz w:val="19"/>
              </w:rPr>
              <w:t>January 1 to January 31, year prior to the beginning of the show year.</w:t>
            </w:r>
          </w:p>
        </w:tc>
      </w:tr>
      <w:tr w:rsidR="007F4774" w:rsidRPr="005443CA" w14:paraId="06E6F8AF" w14:textId="77777777" w:rsidTr="00A5230E">
        <w:trPr>
          <w:trHeight w:val="287"/>
        </w:trPr>
        <w:tc>
          <w:tcPr>
            <w:tcW w:w="685" w:type="dxa"/>
            <w:shd w:val="clear" w:color="auto" w:fill="auto"/>
            <w:vAlign w:val="center"/>
          </w:tcPr>
          <w:p w14:paraId="0980038B" w14:textId="77777777" w:rsidR="00C04B4A" w:rsidRPr="005443CA" w:rsidRDefault="00C04B4A" w:rsidP="00A5230E">
            <w:pPr>
              <w:pStyle w:val="showtable"/>
              <w:snapToGrid w:val="0"/>
            </w:pPr>
          </w:p>
          <w:p w14:paraId="0F14A113" w14:textId="77777777" w:rsidR="00C04B4A" w:rsidRPr="005443CA" w:rsidRDefault="00C04B4A" w:rsidP="00A5230E">
            <w:pPr>
              <w:pStyle w:val="showtable"/>
              <w:snapToGrid w:val="0"/>
            </w:pPr>
            <w:r w:rsidRPr="005443CA">
              <w:t>22</w:t>
            </w:r>
          </w:p>
        </w:tc>
        <w:tc>
          <w:tcPr>
            <w:tcW w:w="2520" w:type="dxa"/>
            <w:shd w:val="clear" w:color="auto" w:fill="D9D9D9"/>
            <w:vAlign w:val="center"/>
          </w:tcPr>
          <w:p w14:paraId="25740482" w14:textId="77777777" w:rsidR="00C04B4A" w:rsidRPr="005443CA" w:rsidRDefault="00C04B4A" w:rsidP="00A5230E">
            <w:pPr>
              <w:pStyle w:val="Standard"/>
              <w:snapToGrid w:val="0"/>
              <w:spacing w:after="0"/>
              <w:ind w:left="0"/>
              <w:jc w:val="center"/>
              <w:rPr>
                <w:b/>
                <w:i/>
                <w:iCs/>
                <w:sz w:val="19"/>
              </w:rPr>
            </w:pPr>
          </w:p>
          <w:p w14:paraId="6EDDC850" w14:textId="77777777" w:rsidR="00C04B4A" w:rsidRPr="005443CA" w:rsidRDefault="00C04B4A" w:rsidP="00A5230E">
            <w:pPr>
              <w:pStyle w:val="Standard"/>
              <w:snapToGrid w:val="0"/>
              <w:spacing w:after="0"/>
              <w:ind w:left="0"/>
              <w:jc w:val="center"/>
              <w:rPr>
                <w:b/>
                <w:i/>
                <w:iCs/>
                <w:sz w:val="19"/>
              </w:rPr>
            </w:pPr>
            <w:r w:rsidRPr="005443CA">
              <w:rPr>
                <w:b/>
                <w:i/>
                <w:iCs/>
                <w:sz w:val="19"/>
              </w:rPr>
              <w:t>Junior Champion</w:t>
            </w:r>
          </w:p>
        </w:tc>
        <w:tc>
          <w:tcPr>
            <w:tcW w:w="1602" w:type="dxa"/>
            <w:shd w:val="clear" w:color="auto" w:fill="auto"/>
          </w:tcPr>
          <w:p w14:paraId="4D5AA424" w14:textId="77777777" w:rsidR="00C04B4A" w:rsidRPr="005443CA" w:rsidRDefault="00C04B4A" w:rsidP="00A5230E">
            <w:pPr>
              <w:pStyle w:val="Standard"/>
              <w:snapToGrid w:val="0"/>
              <w:spacing w:after="0"/>
              <w:ind w:left="0"/>
              <w:rPr>
                <w:sz w:val="19"/>
                <w:szCs w:val="19"/>
              </w:rPr>
            </w:pPr>
          </w:p>
          <w:p w14:paraId="2957D551"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tcPr>
          <w:p w14:paraId="299F4EE8" w14:textId="77777777" w:rsidR="00C04B4A" w:rsidRPr="005443CA" w:rsidRDefault="00C04B4A" w:rsidP="00A5230E">
            <w:pPr>
              <w:pStyle w:val="Standard"/>
              <w:snapToGrid w:val="0"/>
              <w:spacing w:after="0"/>
              <w:ind w:left="0"/>
              <w:rPr>
                <w:sz w:val="19"/>
              </w:rPr>
            </w:pPr>
          </w:p>
          <w:p w14:paraId="5FA2E2E3" w14:textId="77777777" w:rsidR="00C04B4A" w:rsidRPr="005443CA" w:rsidRDefault="00C04B4A" w:rsidP="00A5230E">
            <w:pPr>
              <w:pStyle w:val="Standard"/>
              <w:snapToGrid w:val="0"/>
              <w:spacing w:after="0"/>
              <w:ind w:left="0"/>
            </w:pPr>
            <w:r w:rsidRPr="005443CA">
              <w:rPr>
                <w:sz w:val="19"/>
              </w:rPr>
              <w:t>Winners from Class 18, 19, 20, and 21.</w:t>
            </w:r>
            <w:r w:rsidRPr="005443CA">
              <w:rPr>
                <w:color w:val="FF0000"/>
                <w:sz w:val="19"/>
              </w:rPr>
              <w:t xml:space="preserve"> </w:t>
            </w:r>
            <w:r w:rsidRPr="005443CA">
              <w:rPr>
                <w:sz w:val="19"/>
              </w:rPr>
              <w:t xml:space="preserve"> </w:t>
            </w:r>
            <w:r w:rsidRPr="005443CA">
              <w:rPr>
                <w:rStyle w:val="BalloonTextChar"/>
                <w:rFonts w:ascii="Times New Roman" w:hAnsi="Times New Roman" w:cs="Times New Roman"/>
              </w:rPr>
              <w:t>(Rev. 9-11)</w:t>
            </w:r>
          </w:p>
        </w:tc>
      </w:tr>
      <w:tr w:rsidR="007F4774" w:rsidRPr="005443CA" w14:paraId="2778E124" w14:textId="77777777" w:rsidTr="00A5230E">
        <w:trPr>
          <w:trHeight w:val="392"/>
        </w:trPr>
        <w:tc>
          <w:tcPr>
            <w:tcW w:w="685" w:type="dxa"/>
            <w:shd w:val="clear" w:color="auto" w:fill="auto"/>
            <w:vAlign w:val="center"/>
          </w:tcPr>
          <w:p w14:paraId="65DEF95C" w14:textId="77777777" w:rsidR="00C04B4A" w:rsidRPr="005443CA" w:rsidRDefault="00C04B4A" w:rsidP="00A5230E">
            <w:pPr>
              <w:pStyle w:val="showtable"/>
              <w:snapToGrid w:val="0"/>
            </w:pPr>
          </w:p>
          <w:p w14:paraId="36112992" w14:textId="77777777" w:rsidR="00C04B4A" w:rsidRPr="005443CA" w:rsidRDefault="00C04B4A" w:rsidP="00A5230E">
            <w:pPr>
              <w:pStyle w:val="showtable"/>
              <w:snapToGrid w:val="0"/>
            </w:pPr>
            <w:r w:rsidRPr="005443CA">
              <w:t>23</w:t>
            </w:r>
          </w:p>
        </w:tc>
        <w:tc>
          <w:tcPr>
            <w:tcW w:w="2520" w:type="dxa"/>
            <w:shd w:val="clear" w:color="auto" w:fill="D9D9D9"/>
            <w:vAlign w:val="center"/>
          </w:tcPr>
          <w:p w14:paraId="4B749623" w14:textId="77777777" w:rsidR="00C04B4A" w:rsidRPr="005443CA" w:rsidRDefault="00C04B4A" w:rsidP="00A5230E">
            <w:pPr>
              <w:pStyle w:val="Standard"/>
              <w:snapToGrid w:val="0"/>
              <w:spacing w:after="0"/>
              <w:ind w:left="0"/>
              <w:jc w:val="center"/>
              <w:rPr>
                <w:b/>
                <w:i/>
                <w:iCs/>
                <w:sz w:val="19"/>
              </w:rPr>
            </w:pPr>
          </w:p>
          <w:p w14:paraId="52B09D39" w14:textId="77777777" w:rsidR="00C04B4A" w:rsidRPr="005443CA" w:rsidRDefault="00C04B4A" w:rsidP="00A5230E">
            <w:pPr>
              <w:pStyle w:val="Standard"/>
              <w:snapToGrid w:val="0"/>
              <w:spacing w:after="0"/>
              <w:ind w:left="0"/>
              <w:jc w:val="center"/>
              <w:rPr>
                <w:b/>
                <w:i/>
                <w:iCs/>
                <w:sz w:val="19"/>
              </w:rPr>
            </w:pPr>
            <w:r w:rsidRPr="005443CA">
              <w:rPr>
                <w:b/>
                <w:i/>
                <w:iCs/>
                <w:sz w:val="19"/>
              </w:rPr>
              <w:t>Reserve Junior Champion</w:t>
            </w:r>
          </w:p>
        </w:tc>
        <w:tc>
          <w:tcPr>
            <w:tcW w:w="1602" w:type="dxa"/>
            <w:shd w:val="clear" w:color="auto" w:fill="auto"/>
          </w:tcPr>
          <w:p w14:paraId="5C8C6BBF" w14:textId="77777777" w:rsidR="00C04B4A" w:rsidRPr="005443CA" w:rsidRDefault="00C04B4A" w:rsidP="00A5230E">
            <w:pPr>
              <w:pStyle w:val="Standard"/>
              <w:snapToGrid w:val="0"/>
              <w:spacing w:after="0"/>
              <w:ind w:left="0"/>
              <w:rPr>
                <w:sz w:val="19"/>
                <w:szCs w:val="19"/>
              </w:rPr>
            </w:pPr>
          </w:p>
          <w:p w14:paraId="120E68A3"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tcPr>
          <w:p w14:paraId="4DD0FE6B" w14:textId="77777777" w:rsidR="00C04B4A" w:rsidRPr="005443CA" w:rsidRDefault="00C04B4A" w:rsidP="00A5230E">
            <w:pPr>
              <w:pStyle w:val="Standard"/>
              <w:snapToGrid w:val="0"/>
              <w:spacing w:after="0"/>
              <w:ind w:left="0"/>
              <w:rPr>
                <w:sz w:val="19"/>
              </w:rPr>
            </w:pPr>
          </w:p>
          <w:p w14:paraId="65BD3A77" w14:textId="77777777" w:rsidR="00C04B4A" w:rsidRPr="005443CA" w:rsidRDefault="00C04B4A" w:rsidP="00A5230E">
            <w:pPr>
              <w:pStyle w:val="Standard"/>
              <w:snapToGrid w:val="0"/>
              <w:spacing w:after="0"/>
              <w:ind w:left="0"/>
            </w:pPr>
            <w:r w:rsidRPr="005443CA">
              <w:rPr>
                <w:sz w:val="19"/>
              </w:rPr>
              <w:t>Remaining Class winners and the 2</w:t>
            </w:r>
            <w:r w:rsidRPr="005443CA">
              <w:rPr>
                <w:sz w:val="19"/>
                <w:vertAlign w:val="superscript"/>
              </w:rPr>
              <w:t>nd</w:t>
            </w:r>
            <w:r w:rsidRPr="005443CA">
              <w:rPr>
                <w:sz w:val="19"/>
              </w:rPr>
              <w:t xml:space="preserve"> place winner from the Class of the Junior Champion.  </w:t>
            </w:r>
            <w:r w:rsidRPr="005443CA">
              <w:rPr>
                <w:rStyle w:val="BalloonTextChar"/>
                <w:rFonts w:ascii="Times New Roman" w:hAnsi="Times New Roman" w:cs="Times New Roman"/>
              </w:rPr>
              <w:t>(Rev. 1-08)</w:t>
            </w:r>
          </w:p>
        </w:tc>
      </w:tr>
      <w:tr w:rsidR="007F4774" w:rsidRPr="005443CA" w14:paraId="18A4D118" w14:textId="77777777" w:rsidTr="00A5230E">
        <w:trPr>
          <w:trHeight w:val="283"/>
        </w:trPr>
        <w:tc>
          <w:tcPr>
            <w:tcW w:w="685" w:type="dxa"/>
            <w:shd w:val="clear" w:color="auto" w:fill="auto"/>
            <w:vAlign w:val="center"/>
          </w:tcPr>
          <w:p w14:paraId="6361E9DC" w14:textId="77777777" w:rsidR="00C04B4A" w:rsidRPr="005443CA" w:rsidRDefault="00C04B4A" w:rsidP="00A5230E">
            <w:pPr>
              <w:pStyle w:val="showtable"/>
              <w:snapToGrid w:val="0"/>
            </w:pPr>
          </w:p>
          <w:p w14:paraId="3E557736" w14:textId="77777777" w:rsidR="00C04B4A" w:rsidRPr="005443CA" w:rsidRDefault="00C04B4A" w:rsidP="00A5230E">
            <w:pPr>
              <w:pStyle w:val="showtable"/>
              <w:snapToGrid w:val="0"/>
            </w:pPr>
            <w:r w:rsidRPr="005443CA">
              <w:t>24</w:t>
            </w:r>
          </w:p>
        </w:tc>
        <w:tc>
          <w:tcPr>
            <w:tcW w:w="2520" w:type="dxa"/>
            <w:shd w:val="clear" w:color="auto" w:fill="auto"/>
            <w:vAlign w:val="center"/>
          </w:tcPr>
          <w:p w14:paraId="6FCB27BC" w14:textId="77777777" w:rsidR="00C04B4A" w:rsidRPr="005443CA" w:rsidRDefault="00C04B4A" w:rsidP="00A5230E">
            <w:pPr>
              <w:pStyle w:val="Standard"/>
              <w:snapToGrid w:val="0"/>
              <w:spacing w:after="0"/>
              <w:ind w:left="0"/>
              <w:jc w:val="center"/>
              <w:rPr>
                <w:i/>
                <w:iCs/>
                <w:sz w:val="19"/>
              </w:rPr>
            </w:pPr>
          </w:p>
          <w:p w14:paraId="5FC03E52" w14:textId="77777777" w:rsidR="00C04B4A" w:rsidRPr="005443CA" w:rsidRDefault="00C04B4A" w:rsidP="00A5230E">
            <w:pPr>
              <w:pStyle w:val="Standard"/>
              <w:snapToGrid w:val="0"/>
              <w:spacing w:after="0"/>
              <w:ind w:left="0"/>
              <w:jc w:val="center"/>
              <w:rPr>
                <w:i/>
                <w:iCs/>
                <w:sz w:val="19"/>
              </w:rPr>
            </w:pPr>
            <w:r w:rsidRPr="005443CA">
              <w:rPr>
                <w:i/>
                <w:iCs/>
                <w:sz w:val="19"/>
              </w:rPr>
              <w:t>Senior Yearlings</w:t>
            </w:r>
          </w:p>
        </w:tc>
        <w:tc>
          <w:tcPr>
            <w:tcW w:w="1602" w:type="dxa"/>
            <w:shd w:val="clear" w:color="auto" w:fill="auto"/>
            <w:vAlign w:val="center"/>
          </w:tcPr>
          <w:p w14:paraId="6D23C6B3" w14:textId="77777777" w:rsidR="00C04B4A" w:rsidRPr="005443CA" w:rsidRDefault="00C04B4A" w:rsidP="00A5230E">
            <w:pPr>
              <w:pStyle w:val="Standard"/>
              <w:snapToGrid w:val="0"/>
              <w:spacing w:after="0"/>
              <w:ind w:left="0"/>
              <w:jc w:val="center"/>
              <w:rPr>
                <w:sz w:val="19"/>
              </w:rPr>
            </w:pPr>
          </w:p>
          <w:p w14:paraId="108AA4FC" w14:textId="77777777" w:rsidR="00C04B4A" w:rsidRPr="005443CA" w:rsidRDefault="00C04B4A" w:rsidP="00A5230E">
            <w:pPr>
              <w:pStyle w:val="Standard"/>
              <w:snapToGrid w:val="0"/>
              <w:spacing w:after="0"/>
              <w:ind w:left="0"/>
              <w:jc w:val="center"/>
              <w:rPr>
                <w:sz w:val="19"/>
              </w:rPr>
            </w:pPr>
            <w:r w:rsidRPr="005443CA">
              <w:rPr>
                <w:sz w:val="19"/>
              </w:rPr>
              <w:t>Female Class</w:t>
            </w:r>
          </w:p>
        </w:tc>
        <w:tc>
          <w:tcPr>
            <w:tcW w:w="5273" w:type="dxa"/>
            <w:shd w:val="clear" w:color="auto" w:fill="auto"/>
          </w:tcPr>
          <w:p w14:paraId="31E81703" w14:textId="77777777" w:rsidR="00C04B4A" w:rsidRPr="005443CA" w:rsidRDefault="00C04B4A" w:rsidP="00A5230E">
            <w:pPr>
              <w:pStyle w:val="Standard"/>
              <w:snapToGrid w:val="0"/>
              <w:spacing w:after="0"/>
              <w:ind w:left="0"/>
              <w:rPr>
                <w:sz w:val="19"/>
              </w:rPr>
            </w:pPr>
          </w:p>
          <w:p w14:paraId="2FC7A229" w14:textId="77777777" w:rsidR="00C04B4A" w:rsidRPr="005443CA" w:rsidRDefault="00C04B4A" w:rsidP="00A5230E">
            <w:pPr>
              <w:pStyle w:val="Standard"/>
              <w:snapToGrid w:val="0"/>
              <w:spacing w:after="0"/>
              <w:ind w:left="0"/>
              <w:rPr>
                <w:sz w:val="19"/>
              </w:rPr>
            </w:pPr>
            <w:r w:rsidRPr="005443CA">
              <w:rPr>
                <w:sz w:val="19"/>
              </w:rPr>
              <w:t xml:space="preserve">September 1 to December 31, two years prior to beginning of show year.   </w:t>
            </w:r>
          </w:p>
        </w:tc>
      </w:tr>
      <w:tr w:rsidR="007F4774" w:rsidRPr="005443CA" w14:paraId="7512B9DE" w14:textId="77777777" w:rsidTr="00A5230E">
        <w:trPr>
          <w:trHeight w:val="283"/>
        </w:trPr>
        <w:tc>
          <w:tcPr>
            <w:tcW w:w="685" w:type="dxa"/>
            <w:shd w:val="clear" w:color="auto" w:fill="auto"/>
            <w:vAlign w:val="center"/>
          </w:tcPr>
          <w:p w14:paraId="05F6432A" w14:textId="77777777" w:rsidR="00C04B4A" w:rsidRPr="005443CA" w:rsidRDefault="00C04B4A" w:rsidP="00A5230E">
            <w:pPr>
              <w:pStyle w:val="showtable"/>
              <w:snapToGrid w:val="0"/>
            </w:pPr>
          </w:p>
          <w:p w14:paraId="537B53A2" w14:textId="77777777" w:rsidR="00C04B4A" w:rsidRPr="005443CA" w:rsidRDefault="00C04B4A" w:rsidP="00A5230E">
            <w:pPr>
              <w:pStyle w:val="showtable"/>
              <w:snapToGrid w:val="0"/>
            </w:pPr>
            <w:r w:rsidRPr="005443CA">
              <w:t>25</w:t>
            </w:r>
          </w:p>
        </w:tc>
        <w:tc>
          <w:tcPr>
            <w:tcW w:w="2520" w:type="dxa"/>
            <w:shd w:val="clear" w:color="auto" w:fill="auto"/>
            <w:vAlign w:val="center"/>
          </w:tcPr>
          <w:p w14:paraId="3D446297" w14:textId="77777777" w:rsidR="00C04B4A" w:rsidRPr="005443CA" w:rsidRDefault="00C04B4A" w:rsidP="00A5230E">
            <w:pPr>
              <w:pStyle w:val="Standard"/>
              <w:snapToGrid w:val="0"/>
              <w:spacing w:after="0"/>
              <w:ind w:left="0"/>
              <w:jc w:val="center"/>
              <w:rPr>
                <w:i/>
                <w:iCs/>
                <w:sz w:val="19"/>
              </w:rPr>
            </w:pPr>
          </w:p>
          <w:p w14:paraId="0387148C" w14:textId="77777777" w:rsidR="00C04B4A" w:rsidRPr="005443CA" w:rsidRDefault="00C04B4A" w:rsidP="00A5230E">
            <w:pPr>
              <w:pStyle w:val="Standard"/>
              <w:snapToGrid w:val="0"/>
              <w:spacing w:after="0"/>
              <w:ind w:left="0"/>
              <w:jc w:val="center"/>
              <w:rPr>
                <w:i/>
                <w:iCs/>
                <w:sz w:val="19"/>
              </w:rPr>
            </w:pPr>
            <w:r w:rsidRPr="005443CA">
              <w:rPr>
                <w:i/>
                <w:iCs/>
                <w:sz w:val="19"/>
              </w:rPr>
              <w:t>Two-Year-Old Cow with Calf</w:t>
            </w:r>
          </w:p>
        </w:tc>
        <w:tc>
          <w:tcPr>
            <w:tcW w:w="1602" w:type="dxa"/>
            <w:shd w:val="clear" w:color="auto" w:fill="auto"/>
            <w:vAlign w:val="center"/>
          </w:tcPr>
          <w:p w14:paraId="702C0298" w14:textId="77777777" w:rsidR="00C04B4A" w:rsidRPr="005443CA" w:rsidRDefault="00C04B4A" w:rsidP="00A5230E">
            <w:pPr>
              <w:pStyle w:val="Standard"/>
              <w:snapToGrid w:val="0"/>
              <w:spacing w:after="0"/>
              <w:ind w:left="0"/>
              <w:jc w:val="center"/>
              <w:rPr>
                <w:sz w:val="19"/>
                <w:szCs w:val="19"/>
              </w:rPr>
            </w:pPr>
          </w:p>
          <w:p w14:paraId="636C62D9"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tcPr>
          <w:p w14:paraId="501912BF" w14:textId="77777777" w:rsidR="00C04B4A" w:rsidRPr="005443CA" w:rsidRDefault="00C04B4A" w:rsidP="00A5230E">
            <w:pPr>
              <w:pStyle w:val="Standard"/>
              <w:snapToGrid w:val="0"/>
              <w:spacing w:after="0"/>
              <w:ind w:left="0"/>
              <w:rPr>
                <w:sz w:val="19"/>
              </w:rPr>
            </w:pPr>
          </w:p>
          <w:p w14:paraId="6CF10326" w14:textId="77777777" w:rsidR="00C04B4A" w:rsidRPr="005443CA" w:rsidRDefault="00C04B4A" w:rsidP="00A5230E">
            <w:pPr>
              <w:pStyle w:val="Standard"/>
              <w:snapToGrid w:val="0"/>
              <w:spacing w:after="0"/>
              <w:ind w:left="0"/>
            </w:pPr>
            <w:r w:rsidRPr="005443CA">
              <w:rPr>
                <w:sz w:val="19"/>
              </w:rPr>
              <w:t xml:space="preserve">Cow must be born after January, two years prior to beginning of show year. Calf </w:t>
            </w:r>
            <w:r w:rsidR="001559C7" w:rsidRPr="005443CA">
              <w:rPr>
                <w:sz w:val="19"/>
              </w:rPr>
              <w:t xml:space="preserve">may not be an ET calf, </w:t>
            </w:r>
            <w:r w:rsidRPr="005443CA">
              <w:rPr>
                <w:sz w:val="19"/>
              </w:rPr>
              <w:t xml:space="preserve">must be under 250 days of age and still nursing.  </w:t>
            </w:r>
            <w:r w:rsidRPr="005443CA">
              <w:rPr>
                <w:rStyle w:val="BalloonTextChar"/>
                <w:rFonts w:ascii="Times New Roman" w:hAnsi="Times New Roman" w:cs="Times New Roman"/>
              </w:rPr>
              <w:t>(Rev. 9-11)</w:t>
            </w:r>
          </w:p>
        </w:tc>
      </w:tr>
      <w:tr w:rsidR="007F4774" w:rsidRPr="005443CA" w14:paraId="6E36E557" w14:textId="77777777" w:rsidTr="00A5230E">
        <w:trPr>
          <w:trHeight w:val="809"/>
        </w:trPr>
        <w:tc>
          <w:tcPr>
            <w:tcW w:w="685" w:type="dxa"/>
            <w:shd w:val="clear" w:color="auto" w:fill="auto"/>
            <w:vAlign w:val="center"/>
          </w:tcPr>
          <w:p w14:paraId="6A717D98" w14:textId="77777777" w:rsidR="00C04B4A" w:rsidRPr="005443CA" w:rsidRDefault="00C04B4A" w:rsidP="00A5230E">
            <w:pPr>
              <w:pStyle w:val="showtable"/>
              <w:snapToGrid w:val="0"/>
              <w:rPr>
                <w:szCs w:val="19"/>
              </w:rPr>
            </w:pPr>
          </w:p>
          <w:p w14:paraId="1EEC2B7A" w14:textId="77777777" w:rsidR="00C04B4A" w:rsidRPr="005443CA" w:rsidRDefault="00C04B4A" w:rsidP="00A5230E">
            <w:pPr>
              <w:pStyle w:val="showtable"/>
              <w:snapToGrid w:val="0"/>
              <w:rPr>
                <w:szCs w:val="19"/>
              </w:rPr>
            </w:pPr>
            <w:r w:rsidRPr="005443CA">
              <w:rPr>
                <w:szCs w:val="19"/>
              </w:rPr>
              <w:t>26</w:t>
            </w:r>
          </w:p>
        </w:tc>
        <w:tc>
          <w:tcPr>
            <w:tcW w:w="2520" w:type="dxa"/>
            <w:shd w:val="clear" w:color="auto" w:fill="auto"/>
            <w:vAlign w:val="center"/>
          </w:tcPr>
          <w:p w14:paraId="654CB971" w14:textId="77777777" w:rsidR="00C04B4A" w:rsidRPr="005443CA" w:rsidRDefault="00C04B4A" w:rsidP="00A5230E">
            <w:pPr>
              <w:pStyle w:val="Standard"/>
              <w:snapToGrid w:val="0"/>
              <w:spacing w:after="0"/>
              <w:ind w:left="0"/>
              <w:jc w:val="center"/>
              <w:rPr>
                <w:i/>
                <w:iCs/>
                <w:sz w:val="19"/>
                <w:szCs w:val="19"/>
              </w:rPr>
            </w:pPr>
          </w:p>
          <w:p w14:paraId="4B7300E3" w14:textId="77777777" w:rsidR="00C04B4A" w:rsidRPr="005443CA" w:rsidRDefault="00C04B4A" w:rsidP="00A5230E">
            <w:pPr>
              <w:pStyle w:val="Standard"/>
              <w:snapToGrid w:val="0"/>
              <w:spacing w:after="0"/>
              <w:ind w:left="0"/>
              <w:jc w:val="center"/>
              <w:rPr>
                <w:i/>
                <w:iCs/>
                <w:sz w:val="19"/>
                <w:szCs w:val="19"/>
              </w:rPr>
            </w:pPr>
            <w:r w:rsidRPr="005443CA">
              <w:rPr>
                <w:i/>
                <w:iCs/>
                <w:sz w:val="19"/>
                <w:szCs w:val="19"/>
              </w:rPr>
              <w:t>Mature Cow &amp; Calf</w:t>
            </w:r>
          </w:p>
        </w:tc>
        <w:tc>
          <w:tcPr>
            <w:tcW w:w="1602" w:type="dxa"/>
            <w:shd w:val="clear" w:color="auto" w:fill="auto"/>
            <w:vAlign w:val="center"/>
          </w:tcPr>
          <w:p w14:paraId="15F5E054" w14:textId="77777777" w:rsidR="00C04B4A" w:rsidRPr="005443CA" w:rsidRDefault="00C04B4A" w:rsidP="00A5230E">
            <w:pPr>
              <w:pStyle w:val="Standard"/>
              <w:snapToGrid w:val="0"/>
              <w:spacing w:after="0"/>
              <w:ind w:left="0"/>
              <w:jc w:val="center"/>
              <w:rPr>
                <w:sz w:val="19"/>
                <w:szCs w:val="19"/>
              </w:rPr>
            </w:pPr>
          </w:p>
          <w:p w14:paraId="14ABC485"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tcPr>
          <w:p w14:paraId="1C9ED92B" w14:textId="77777777" w:rsidR="00C04B4A" w:rsidRPr="005443CA" w:rsidRDefault="00C04B4A" w:rsidP="00A5230E">
            <w:pPr>
              <w:pStyle w:val="Standard"/>
              <w:snapToGrid w:val="0"/>
              <w:spacing w:after="0"/>
              <w:ind w:left="0"/>
              <w:rPr>
                <w:sz w:val="19"/>
                <w:szCs w:val="19"/>
              </w:rPr>
            </w:pPr>
          </w:p>
          <w:p w14:paraId="14FDF89A" w14:textId="77777777" w:rsidR="00C04B4A" w:rsidRPr="005443CA" w:rsidRDefault="00C04B4A" w:rsidP="00A5230E">
            <w:pPr>
              <w:pStyle w:val="Standard"/>
              <w:snapToGrid w:val="0"/>
              <w:spacing w:after="0"/>
              <w:ind w:left="0"/>
              <w:rPr>
                <w:sz w:val="19"/>
                <w:szCs w:val="19"/>
              </w:rPr>
            </w:pPr>
            <w:r w:rsidRPr="005443CA">
              <w:rPr>
                <w:sz w:val="19"/>
                <w:szCs w:val="19"/>
              </w:rPr>
              <w:t xml:space="preserve">Cow must be born before January, two years prior to beginning of show year.  Calf </w:t>
            </w:r>
            <w:r w:rsidR="001559C7" w:rsidRPr="005443CA">
              <w:rPr>
                <w:sz w:val="19"/>
                <w:szCs w:val="19"/>
              </w:rPr>
              <w:t xml:space="preserve">may not be an ET calf, </w:t>
            </w:r>
            <w:r w:rsidRPr="005443CA">
              <w:rPr>
                <w:sz w:val="19"/>
                <w:szCs w:val="19"/>
              </w:rPr>
              <w:t>must be under 250 days of age and still nursing.</w:t>
            </w:r>
            <w:r w:rsidR="001559C7" w:rsidRPr="005443CA">
              <w:rPr>
                <w:sz w:val="19"/>
                <w:szCs w:val="19"/>
              </w:rPr>
              <w:t xml:space="preserve"> </w:t>
            </w:r>
          </w:p>
        </w:tc>
      </w:tr>
      <w:tr w:rsidR="007F4774" w:rsidRPr="005443CA" w14:paraId="29DABD84" w14:textId="77777777" w:rsidTr="00A5230E">
        <w:trPr>
          <w:trHeight w:val="496"/>
        </w:trPr>
        <w:tc>
          <w:tcPr>
            <w:tcW w:w="685" w:type="dxa"/>
            <w:shd w:val="clear" w:color="auto" w:fill="auto"/>
            <w:vAlign w:val="center"/>
          </w:tcPr>
          <w:p w14:paraId="4B0919B0" w14:textId="77777777" w:rsidR="00C04B4A" w:rsidRPr="005443CA" w:rsidRDefault="00C04B4A" w:rsidP="00A5230E">
            <w:pPr>
              <w:pStyle w:val="showtable"/>
              <w:snapToGrid w:val="0"/>
              <w:rPr>
                <w:szCs w:val="19"/>
              </w:rPr>
            </w:pPr>
            <w:r w:rsidRPr="005443CA">
              <w:rPr>
                <w:szCs w:val="19"/>
              </w:rPr>
              <w:t>27</w:t>
            </w:r>
          </w:p>
        </w:tc>
        <w:tc>
          <w:tcPr>
            <w:tcW w:w="2520" w:type="dxa"/>
            <w:shd w:val="clear" w:color="auto" w:fill="D9D9D9"/>
            <w:vAlign w:val="center"/>
          </w:tcPr>
          <w:p w14:paraId="372B621C" w14:textId="77777777" w:rsidR="00C04B4A" w:rsidRPr="005443CA" w:rsidRDefault="00C04B4A" w:rsidP="00A5230E">
            <w:pPr>
              <w:pStyle w:val="Standard"/>
              <w:snapToGrid w:val="0"/>
              <w:spacing w:after="0"/>
              <w:ind w:left="0"/>
              <w:jc w:val="center"/>
              <w:rPr>
                <w:b/>
                <w:i/>
                <w:iCs/>
                <w:sz w:val="19"/>
                <w:szCs w:val="19"/>
              </w:rPr>
            </w:pPr>
            <w:r w:rsidRPr="005443CA">
              <w:rPr>
                <w:b/>
                <w:i/>
                <w:iCs/>
                <w:sz w:val="19"/>
                <w:szCs w:val="19"/>
              </w:rPr>
              <w:t>Senior Champion</w:t>
            </w:r>
          </w:p>
        </w:tc>
        <w:tc>
          <w:tcPr>
            <w:tcW w:w="1602" w:type="dxa"/>
            <w:shd w:val="clear" w:color="auto" w:fill="auto"/>
            <w:vAlign w:val="center"/>
          </w:tcPr>
          <w:p w14:paraId="165F989A" w14:textId="77777777" w:rsidR="00C04B4A" w:rsidRPr="005443CA" w:rsidRDefault="00C04B4A" w:rsidP="00A5230E">
            <w:pPr>
              <w:pStyle w:val="Standard"/>
              <w:snapToGrid w:val="0"/>
              <w:spacing w:after="0"/>
              <w:ind w:left="0"/>
              <w:jc w:val="center"/>
            </w:pPr>
            <w:r w:rsidRPr="005443CA">
              <w:rPr>
                <w:sz w:val="19"/>
                <w:szCs w:val="19"/>
              </w:rPr>
              <w:t>Female Class</w:t>
            </w:r>
          </w:p>
        </w:tc>
        <w:tc>
          <w:tcPr>
            <w:tcW w:w="5273" w:type="dxa"/>
            <w:shd w:val="clear" w:color="auto" w:fill="auto"/>
            <w:vAlign w:val="center"/>
          </w:tcPr>
          <w:p w14:paraId="6C6E09E9" w14:textId="77777777" w:rsidR="00C04B4A" w:rsidRPr="005443CA" w:rsidRDefault="00C04B4A" w:rsidP="00A5230E">
            <w:pPr>
              <w:pStyle w:val="Standard"/>
              <w:snapToGrid w:val="0"/>
              <w:spacing w:after="0"/>
              <w:ind w:left="0"/>
              <w:rPr>
                <w:sz w:val="19"/>
                <w:szCs w:val="19"/>
              </w:rPr>
            </w:pPr>
          </w:p>
          <w:p w14:paraId="547F11CD" w14:textId="77777777" w:rsidR="00C04B4A" w:rsidRPr="005443CA" w:rsidRDefault="00C04B4A" w:rsidP="00A5230E">
            <w:pPr>
              <w:pStyle w:val="Standard"/>
              <w:snapToGrid w:val="0"/>
              <w:spacing w:after="0"/>
              <w:ind w:left="0"/>
            </w:pPr>
            <w:r w:rsidRPr="005443CA">
              <w:rPr>
                <w:sz w:val="19"/>
                <w:szCs w:val="19"/>
              </w:rPr>
              <w:t xml:space="preserve">Winners from Class 24, 25 and 26. </w:t>
            </w:r>
            <w:r w:rsidRPr="005443CA">
              <w:rPr>
                <w:b/>
                <w:sz w:val="19"/>
                <w:szCs w:val="19"/>
              </w:rPr>
              <w:t xml:space="preserve"> (Rev. 1-08)</w:t>
            </w:r>
          </w:p>
        </w:tc>
      </w:tr>
      <w:tr w:rsidR="007F4774" w:rsidRPr="005443CA" w14:paraId="387358D1" w14:textId="77777777" w:rsidTr="00A5230E">
        <w:trPr>
          <w:trHeight w:val="346"/>
        </w:trPr>
        <w:tc>
          <w:tcPr>
            <w:tcW w:w="685" w:type="dxa"/>
            <w:shd w:val="clear" w:color="auto" w:fill="auto"/>
            <w:vAlign w:val="center"/>
          </w:tcPr>
          <w:p w14:paraId="47A534D7" w14:textId="77777777" w:rsidR="00C04B4A" w:rsidRPr="005443CA" w:rsidRDefault="00C04B4A" w:rsidP="00A5230E">
            <w:pPr>
              <w:pStyle w:val="showtable"/>
              <w:snapToGrid w:val="0"/>
              <w:rPr>
                <w:szCs w:val="19"/>
              </w:rPr>
            </w:pPr>
          </w:p>
          <w:p w14:paraId="27E8E550" w14:textId="77777777" w:rsidR="00C04B4A" w:rsidRPr="005443CA" w:rsidRDefault="00C04B4A" w:rsidP="00A5230E">
            <w:pPr>
              <w:pStyle w:val="showtable"/>
              <w:snapToGrid w:val="0"/>
              <w:rPr>
                <w:szCs w:val="19"/>
              </w:rPr>
            </w:pPr>
            <w:r w:rsidRPr="005443CA">
              <w:rPr>
                <w:szCs w:val="19"/>
              </w:rPr>
              <w:t>28</w:t>
            </w:r>
          </w:p>
        </w:tc>
        <w:tc>
          <w:tcPr>
            <w:tcW w:w="2520" w:type="dxa"/>
            <w:shd w:val="clear" w:color="auto" w:fill="D9D9D9"/>
            <w:vAlign w:val="center"/>
          </w:tcPr>
          <w:p w14:paraId="2CB1F34C" w14:textId="77777777" w:rsidR="00C04B4A" w:rsidRPr="005443CA" w:rsidRDefault="00C04B4A" w:rsidP="00A5230E">
            <w:pPr>
              <w:pStyle w:val="Standard"/>
              <w:snapToGrid w:val="0"/>
              <w:spacing w:after="0"/>
              <w:ind w:left="0"/>
              <w:jc w:val="center"/>
              <w:rPr>
                <w:b/>
                <w:i/>
                <w:iCs/>
                <w:sz w:val="19"/>
                <w:szCs w:val="19"/>
              </w:rPr>
            </w:pPr>
            <w:r w:rsidRPr="005443CA">
              <w:rPr>
                <w:b/>
                <w:i/>
                <w:iCs/>
                <w:sz w:val="19"/>
                <w:szCs w:val="19"/>
              </w:rPr>
              <w:t>Reserve Senior Champion</w:t>
            </w:r>
          </w:p>
        </w:tc>
        <w:tc>
          <w:tcPr>
            <w:tcW w:w="1602" w:type="dxa"/>
            <w:shd w:val="clear" w:color="auto" w:fill="auto"/>
            <w:vAlign w:val="center"/>
          </w:tcPr>
          <w:p w14:paraId="41CF7E28" w14:textId="77777777" w:rsidR="00C04B4A" w:rsidRPr="005443CA" w:rsidRDefault="00C04B4A" w:rsidP="00A5230E">
            <w:pPr>
              <w:pStyle w:val="Standard"/>
              <w:snapToGrid w:val="0"/>
              <w:spacing w:after="0"/>
              <w:ind w:left="0"/>
              <w:jc w:val="center"/>
            </w:pPr>
            <w:r w:rsidRPr="005443CA">
              <w:rPr>
                <w:sz w:val="19"/>
                <w:szCs w:val="19"/>
              </w:rPr>
              <w:t>Female Class</w:t>
            </w:r>
          </w:p>
        </w:tc>
        <w:tc>
          <w:tcPr>
            <w:tcW w:w="5273" w:type="dxa"/>
            <w:shd w:val="clear" w:color="auto" w:fill="auto"/>
          </w:tcPr>
          <w:p w14:paraId="50278C50" w14:textId="77777777" w:rsidR="00C04B4A" w:rsidRPr="005443CA" w:rsidRDefault="00C04B4A" w:rsidP="00A5230E">
            <w:pPr>
              <w:pStyle w:val="Standard"/>
              <w:snapToGrid w:val="0"/>
              <w:spacing w:after="0"/>
              <w:ind w:left="0"/>
              <w:rPr>
                <w:sz w:val="19"/>
                <w:szCs w:val="19"/>
              </w:rPr>
            </w:pPr>
          </w:p>
          <w:p w14:paraId="183EB35B" w14:textId="77777777" w:rsidR="00C04B4A" w:rsidRPr="005443CA" w:rsidRDefault="00C04B4A" w:rsidP="00A5230E">
            <w:pPr>
              <w:pStyle w:val="Standard"/>
              <w:snapToGrid w:val="0"/>
              <w:spacing w:after="0"/>
              <w:ind w:left="0"/>
            </w:pPr>
            <w:r w:rsidRPr="005443CA">
              <w:rPr>
                <w:sz w:val="19"/>
                <w:szCs w:val="19"/>
              </w:rPr>
              <w:t xml:space="preserve">Remaining Class winners </w:t>
            </w:r>
            <w:proofErr w:type="gramStart"/>
            <w:r w:rsidRPr="005443CA">
              <w:rPr>
                <w:sz w:val="19"/>
                <w:szCs w:val="19"/>
              </w:rPr>
              <w:t>and  the</w:t>
            </w:r>
            <w:proofErr w:type="gramEnd"/>
            <w:r w:rsidRPr="005443CA">
              <w:rPr>
                <w:sz w:val="19"/>
                <w:szCs w:val="19"/>
              </w:rPr>
              <w:t xml:space="preserve"> 2</w:t>
            </w:r>
            <w:r w:rsidRPr="005443CA">
              <w:rPr>
                <w:sz w:val="19"/>
                <w:szCs w:val="19"/>
                <w:vertAlign w:val="superscript"/>
              </w:rPr>
              <w:t>nd</w:t>
            </w:r>
            <w:r w:rsidRPr="005443CA">
              <w:rPr>
                <w:sz w:val="19"/>
                <w:szCs w:val="19"/>
              </w:rPr>
              <w:t xml:space="preserve"> prize winner from the Class of the Senior Champion. </w:t>
            </w:r>
            <w:r w:rsidRPr="005443CA">
              <w:rPr>
                <w:b/>
                <w:sz w:val="19"/>
                <w:szCs w:val="19"/>
              </w:rPr>
              <w:t>(Rev. 1-08)</w:t>
            </w:r>
          </w:p>
        </w:tc>
      </w:tr>
      <w:tr w:rsidR="007F4774" w:rsidRPr="005443CA" w14:paraId="652830E4" w14:textId="77777777" w:rsidTr="00A5230E">
        <w:trPr>
          <w:trHeight w:val="196"/>
        </w:trPr>
        <w:tc>
          <w:tcPr>
            <w:tcW w:w="685" w:type="dxa"/>
            <w:shd w:val="clear" w:color="auto" w:fill="auto"/>
            <w:vAlign w:val="center"/>
          </w:tcPr>
          <w:p w14:paraId="3C230A97" w14:textId="77777777" w:rsidR="00C04B4A" w:rsidRPr="005443CA" w:rsidRDefault="00C04B4A" w:rsidP="00A5230E">
            <w:pPr>
              <w:pStyle w:val="showtable"/>
              <w:snapToGrid w:val="0"/>
              <w:rPr>
                <w:szCs w:val="19"/>
              </w:rPr>
            </w:pPr>
            <w:r w:rsidRPr="005443CA">
              <w:rPr>
                <w:szCs w:val="19"/>
              </w:rPr>
              <w:t>29</w:t>
            </w:r>
          </w:p>
        </w:tc>
        <w:tc>
          <w:tcPr>
            <w:tcW w:w="2520" w:type="dxa"/>
            <w:shd w:val="clear" w:color="auto" w:fill="D9D9D9"/>
            <w:vAlign w:val="center"/>
          </w:tcPr>
          <w:p w14:paraId="275A1355" w14:textId="77777777" w:rsidR="00C04B4A" w:rsidRPr="005443CA" w:rsidRDefault="00C04B4A" w:rsidP="00A5230E">
            <w:pPr>
              <w:pStyle w:val="Standard"/>
              <w:snapToGrid w:val="0"/>
              <w:spacing w:after="0"/>
              <w:ind w:left="0"/>
              <w:jc w:val="center"/>
              <w:rPr>
                <w:b/>
                <w:i/>
                <w:iCs/>
                <w:sz w:val="19"/>
                <w:szCs w:val="19"/>
              </w:rPr>
            </w:pPr>
            <w:r w:rsidRPr="005443CA">
              <w:rPr>
                <w:b/>
                <w:i/>
                <w:iCs/>
                <w:sz w:val="19"/>
                <w:szCs w:val="19"/>
              </w:rPr>
              <w:t>Grand Champion</w:t>
            </w:r>
          </w:p>
        </w:tc>
        <w:tc>
          <w:tcPr>
            <w:tcW w:w="1602" w:type="dxa"/>
            <w:shd w:val="clear" w:color="auto" w:fill="auto"/>
            <w:vAlign w:val="center"/>
          </w:tcPr>
          <w:p w14:paraId="45A45A80"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5273" w:type="dxa"/>
            <w:shd w:val="clear" w:color="auto" w:fill="auto"/>
            <w:vAlign w:val="center"/>
          </w:tcPr>
          <w:p w14:paraId="4D30CA4C" w14:textId="77777777" w:rsidR="00C04B4A" w:rsidRPr="005443CA" w:rsidRDefault="00C04B4A" w:rsidP="00A5230E">
            <w:pPr>
              <w:pStyle w:val="Standard"/>
              <w:snapToGrid w:val="0"/>
              <w:spacing w:after="0"/>
              <w:ind w:left="0"/>
              <w:rPr>
                <w:sz w:val="19"/>
                <w:szCs w:val="19"/>
              </w:rPr>
            </w:pPr>
          </w:p>
          <w:p w14:paraId="63CDB1BB" w14:textId="77777777" w:rsidR="00C04B4A" w:rsidRPr="005443CA" w:rsidRDefault="00C04B4A" w:rsidP="00A5230E">
            <w:pPr>
              <w:pStyle w:val="Standard"/>
              <w:snapToGrid w:val="0"/>
              <w:spacing w:after="0"/>
              <w:ind w:left="0"/>
              <w:rPr>
                <w:sz w:val="19"/>
                <w:szCs w:val="19"/>
              </w:rPr>
            </w:pPr>
            <w:r w:rsidRPr="005443CA">
              <w:rPr>
                <w:sz w:val="19"/>
                <w:szCs w:val="19"/>
              </w:rPr>
              <w:t xml:space="preserve">Class 4, 8, 12, 16, 22 and 27. </w:t>
            </w:r>
            <w:r w:rsidRPr="005443CA">
              <w:rPr>
                <w:b/>
                <w:sz w:val="19"/>
                <w:szCs w:val="19"/>
              </w:rPr>
              <w:t>(Rev. 9-11)</w:t>
            </w:r>
          </w:p>
        </w:tc>
      </w:tr>
      <w:tr w:rsidR="007F4774" w:rsidRPr="005443CA" w14:paraId="38E15BD4" w14:textId="77777777" w:rsidTr="00A5230E">
        <w:trPr>
          <w:trHeight w:val="392"/>
        </w:trPr>
        <w:tc>
          <w:tcPr>
            <w:tcW w:w="685" w:type="dxa"/>
            <w:shd w:val="clear" w:color="auto" w:fill="auto"/>
            <w:vAlign w:val="center"/>
          </w:tcPr>
          <w:p w14:paraId="51E8927D" w14:textId="77777777" w:rsidR="00C04B4A" w:rsidRPr="005443CA" w:rsidRDefault="00C04B4A" w:rsidP="00A5230E">
            <w:pPr>
              <w:pStyle w:val="showtable"/>
              <w:snapToGrid w:val="0"/>
            </w:pPr>
          </w:p>
          <w:p w14:paraId="6248A252" w14:textId="77777777" w:rsidR="00C04B4A" w:rsidRPr="005443CA" w:rsidRDefault="00C04B4A" w:rsidP="00A5230E">
            <w:pPr>
              <w:pStyle w:val="showtable"/>
              <w:snapToGrid w:val="0"/>
            </w:pPr>
            <w:r w:rsidRPr="005443CA">
              <w:t>30</w:t>
            </w:r>
          </w:p>
        </w:tc>
        <w:tc>
          <w:tcPr>
            <w:tcW w:w="2520" w:type="dxa"/>
            <w:shd w:val="clear" w:color="auto" w:fill="D9D9D9"/>
            <w:vAlign w:val="center"/>
          </w:tcPr>
          <w:p w14:paraId="1788069F" w14:textId="77777777" w:rsidR="00C04B4A" w:rsidRPr="005443CA" w:rsidRDefault="00C04B4A" w:rsidP="00A5230E">
            <w:pPr>
              <w:pStyle w:val="Standard"/>
              <w:snapToGrid w:val="0"/>
              <w:spacing w:after="0"/>
              <w:ind w:left="0"/>
              <w:jc w:val="center"/>
              <w:rPr>
                <w:b/>
                <w:i/>
                <w:iCs/>
                <w:sz w:val="19"/>
                <w:szCs w:val="19"/>
              </w:rPr>
            </w:pPr>
          </w:p>
          <w:p w14:paraId="5872CBA4" w14:textId="77777777" w:rsidR="00C04B4A" w:rsidRPr="005443CA" w:rsidRDefault="00C04B4A" w:rsidP="00A5230E">
            <w:pPr>
              <w:pStyle w:val="Standard"/>
              <w:snapToGrid w:val="0"/>
              <w:spacing w:after="0"/>
              <w:ind w:left="0"/>
              <w:jc w:val="center"/>
              <w:rPr>
                <w:b/>
                <w:i/>
                <w:iCs/>
                <w:sz w:val="19"/>
                <w:szCs w:val="19"/>
              </w:rPr>
            </w:pPr>
            <w:r w:rsidRPr="005443CA">
              <w:rPr>
                <w:b/>
                <w:i/>
                <w:iCs/>
                <w:sz w:val="19"/>
                <w:szCs w:val="19"/>
              </w:rPr>
              <w:t>Reserve Grand Champion</w:t>
            </w:r>
          </w:p>
        </w:tc>
        <w:tc>
          <w:tcPr>
            <w:tcW w:w="1602" w:type="dxa"/>
            <w:shd w:val="clear" w:color="auto" w:fill="auto"/>
            <w:vAlign w:val="center"/>
          </w:tcPr>
          <w:p w14:paraId="46FB302A" w14:textId="77777777" w:rsidR="00C04B4A" w:rsidRPr="005443CA" w:rsidRDefault="00C04B4A" w:rsidP="00A5230E">
            <w:pPr>
              <w:pStyle w:val="Standard"/>
              <w:snapToGrid w:val="0"/>
              <w:spacing w:after="0"/>
              <w:ind w:left="0"/>
              <w:jc w:val="center"/>
            </w:pPr>
            <w:r w:rsidRPr="005443CA">
              <w:rPr>
                <w:sz w:val="19"/>
                <w:szCs w:val="19"/>
              </w:rPr>
              <w:t>Female Class</w:t>
            </w:r>
          </w:p>
        </w:tc>
        <w:tc>
          <w:tcPr>
            <w:tcW w:w="5273" w:type="dxa"/>
            <w:shd w:val="clear" w:color="auto" w:fill="auto"/>
          </w:tcPr>
          <w:p w14:paraId="2D739014" w14:textId="77777777" w:rsidR="00C04B4A" w:rsidRPr="005443CA" w:rsidRDefault="00C04B4A" w:rsidP="00A5230E">
            <w:pPr>
              <w:pStyle w:val="Standard"/>
              <w:snapToGrid w:val="0"/>
              <w:spacing w:after="0"/>
              <w:ind w:left="0"/>
              <w:rPr>
                <w:sz w:val="19"/>
                <w:szCs w:val="19"/>
              </w:rPr>
            </w:pPr>
          </w:p>
          <w:p w14:paraId="456B1A6B" w14:textId="77777777" w:rsidR="00C04B4A" w:rsidRPr="005443CA" w:rsidRDefault="00C04B4A" w:rsidP="00A5230E">
            <w:pPr>
              <w:pStyle w:val="Standard"/>
              <w:snapToGrid w:val="0"/>
              <w:spacing w:after="0"/>
              <w:ind w:left="0"/>
            </w:pPr>
            <w:r w:rsidRPr="005443CA">
              <w:rPr>
                <w:sz w:val="19"/>
                <w:szCs w:val="19"/>
              </w:rPr>
              <w:t>Remaining Class winners and   the 2</w:t>
            </w:r>
            <w:r w:rsidRPr="005443CA">
              <w:rPr>
                <w:sz w:val="19"/>
                <w:szCs w:val="19"/>
                <w:vertAlign w:val="superscript"/>
              </w:rPr>
              <w:t>nd</w:t>
            </w:r>
            <w:r w:rsidRPr="005443CA">
              <w:rPr>
                <w:sz w:val="19"/>
                <w:szCs w:val="19"/>
              </w:rPr>
              <w:t xml:space="preserve"> place winner from the Class of the Senior Champion. </w:t>
            </w:r>
            <w:r w:rsidRPr="005443CA">
              <w:rPr>
                <w:b/>
                <w:sz w:val="19"/>
                <w:szCs w:val="19"/>
              </w:rPr>
              <w:t>(Rev. 1-08)</w:t>
            </w:r>
          </w:p>
        </w:tc>
      </w:tr>
      <w:tr w:rsidR="007F4774" w:rsidRPr="005443CA" w14:paraId="27D3DD9C" w14:textId="77777777" w:rsidTr="00A5230E">
        <w:trPr>
          <w:trHeight w:val="392"/>
        </w:trPr>
        <w:tc>
          <w:tcPr>
            <w:tcW w:w="685" w:type="dxa"/>
            <w:shd w:val="clear" w:color="auto" w:fill="auto"/>
            <w:vAlign w:val="center"/>
          </w:tcPr>
          <w:p w14:paraId="388CAF81" w14:textId="77777777" w:rsidR="00C04B4A" w:rsidRPr="005443CA" w:rsidRDefault="00C04B4A" w:rsidP="00A5230E">
            <w:pPr>
              <w:pStyle w:val="showtable"/>
              <w:spacing w:before="240"/>
            </w:pPr>
            <w:r w:rsidRPr="005443CA">
              <w:t>31</w:t>
            </w:r>
          </w:p>
        </w:tc>
        <w:tc>
          <w:tcPr>
            <w:tcW w:w="2520" w:type="dxa"/>
            <w:shd w:val="clear" w:color="auto" w:fill="D9D9D9"/>
            <w:vAlign w:val="center"/>
          </w:tcPr>
          <w:p w14:paraId="0835B964" w14:textId="77777777" w:rsidR="00C04B4A" w:rsidRPr="005443CA" w:rsidRDefault="00C04B4A" w:rsidP="00A5230E">
            <w:pPr>
              <w:pStyle w:val="Standard"/>
              <w:spacing w:before="240" w:after="0"/>
              <w:ind w:left="0"/>
              <w:jc w:val="center"/>
              <w:rPr>
                <w:b/>
                <w:bCs/>
                <w:i/>
                <w:iCs/>
                <w:sz w:val="19"/>
                <w:szCs w:val="22"/>
              </w:rPr>
            </w:pPr>
            <w:r w:rsidRPr="005443CA">
              <w:rPr>
                <w:b/>
                <w:bCs/>
                <w:i/>
                <w:iCs/>
                <w:sz w:val="19"/>
                <w:szCs w:val="22"/>
              </w:rPr>
              <w:t>Bred and Owned Females</w:t>
            </w:r>
          </w:p>
        </w:tc>
        <w:tc>
          <w:tcPr>
            <w:tcW w:w="1602" w:type="dxa"/>
            <w:shd w:val="clear" w:color="auto" w:fill="auto"/>
            <w:vAlign w:val="center"/>
          </w:tcPr>
          <w:p w14:paraId="1015D66C"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Female Class</w:t>
            </w:r>
          </w:p>
        </w:tc>
        <w:tc>
          <w:tcPr>
            <w:tcW w:w="5273" w:type="dxa"/>
            <w:shd w:val="clear" w:color="auto" w:fill="auto"/>
            <w:vAlign w:val="center"/>
          </w:tcPr>
          <w:p w14:paraId="30CF9D57" w14:textId="77777777" w:rsidR="00C04B4A" w:rsidRPr="005443CA" w:rsidRDefault="00C04B4A" w:rsidP="00A5230E">
            <w:pPr>
              <w:pStyle w:val="Standard"/>
              <w:snapToGrid w:val="0"/>
              <w:spacing w:before="240" w:after="0"/>
              <w:ind w:left="0"/>
              <w:rPr>
                <w:sz w:val="19"/>
                <w:szCs w:val="19"/>
              </w:rPr>
            </w:pPr>
            <w:r w:rsidRPr="005443CA">
              <w:rPr>
                <w:sz w:val="19"/>
                <w:szCs w:val="22"/>
              </w:rPr>
              <w:t xml:space="preserve">Junior Member must be the breeder and sole owner of the female.  </w:t>
            </w:r>
            <w:r w:rsidRPr="005443CA">
              <w:rPr>
                <w:b/>
                <w:sz w:val="19"/>
                <w:szCs w:val="22"/>
              </w:rPr>
              <w:t>(Rev. 9-11)</w:t>
            </w:r>
          </w:p>
        </w:tc>
      </w:tr>
      <w:tr w:rsidR="007F4774" w:rsidRPr="005443CA" w14:paraId="0695D312" w14:textId="77777777" w:rsidTr="00A5230E">
        <w:trPr>
          <w:trHeight w:val="392"/>
        </w:trPr>
        <w:tc>
          <w:tcPr>
            <w:tcW w:w="685" w:type="dxa"/>
            <w:shd w:val="clear" w:color="auto" w:fill="auto"/>
            <w:vAlign w:val="center"/>
          </w:tcPr>
          <w:p w14:paraId="05E97CB2" w14:textId="77777777" w:rsidR="00C04B4A" w:rsidRPr="005443CA" w:rsidRDefault="00C04B4A" w:rsidP="00A5230E">
            <w:pPr>
              <w:pStyle w:val="showtable"/>
              <w:spacing w:before="240"/>
            </w:pPr>
            <w:r w:rsidRPr="005443CA">
              <w:t>32</w:t>
            </w:r>
          </w:p>
        </w:tc>
        <w:tc>
          <w:tcPr>
            <w:tcW w:w="2520" w:type="dxa"/>
            <w:shd w:val="clear" w:color="auto" w:fill="D9D9D9"/>
            <w:vAlign w:val="center"/>
          </w:tcPr>
          <w:p w14:paraId="69617607" w14:textId="77777777" w:rsidR="00C04B4A" w:rsidRPr="005443CA" w:rsidRDefault="00C04B4A" w:rsidP="00A5230E">
            <w:pPr>
              <w:pStyle w:val="Standard"/>
              <w:spacing w:before="240" w:after="0"/>
              <w:ind w:left="0"/>
              <w:jc w:val="center"/>
              <w:rPr>
                <w:b/>
                <w:bCs/>
                <w:i/>
                <w:sz w:val="19"/>
                <w:szCs w:val="22"/>
              </w:rPr>
            </w:pPr>
            <w:r w:rsidRPr="005443CA">
              <w:rPr>
                <w:b/>
                <w:bCs/>
                <w:i/>
                <w:sz w:val="19"/>
                <w:szCs w:val="22"/>
              </w:rPr>
              <w:t>Bred and Owned Bulls</w:t>
            </w:r>
          </w:p>
        </w:tc>
        <w:tc>
          <w:tcPr>
            <w:tcW w:w="1602" w:type="dxa"/>
            <w:shd w:val="clear" w:color="auto" w:fill="auto"/>
            <w:vAlign w:val="center"/>
          </w:tcPr>
          <w:p w14:paraId="5AF9E1AD"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Bull Class</w:t>
            </w:r>
          </w:p>
        </w:tc>
        <w:tc>
          <w:tcPr>
            <w:tcW w:w="5273" w:type="dxa"/>
            <w:shd w:val="clear" w:color="auto" w:fill="auto"/>
            <w:vAlign w:val="center"/>
          </w:tcPr>
          <w:p w14:paraId="3F53A2B5" w14:textId="77777777" w:rsidR="00C04B4A" w:rsidRPr="005443CA" w:rsidRDefault="00C04B4A" w:rsidP="00A5230E">
            <w:pPr>
              <w:pStyle w:val="Standard"/>
              <w:snapToGrid w:val="0"/>
              <w:spacing w:before="240" w:after="0"/>
              <w:ind w:left="0"/>
              <w:rPr>
                <w:sz w:val="19"/>
                <w:szCs w:val="19"/>
              </w:rPr>
            </w:pPr>
            <w:r w:rsidRPr="005443CA">
              <w:rPr>
                <w:sz w:val="19"/>
                <w:szCs w:val="22"/>
              </w:rPr>
              <w:t xml:space="preserve">Junior Member must be the breeder and </w:t>
            </w:r>
            <w:r w:rsidR="00AA56B7" w:rsidRPr="005443CA">
              <w:rPr>
                <w:sz w:val="19"/>
                <w:szCs w:val="22"/>
              </w:rPr>
              <w:t>must be the recorded owner on record with a minimum of 50% ownership.</w:t>
            </w:r>
            <w:r w:rsidRPr="005443CA">
              <w:rPr>
                <w:sz w:val="19"/>
                <w:szCs w:val="22"/>
              </w:rPr>
              <w:t xml:space="preserve"> </w:t>
            </w:r>
            <w:r w:rsidR="00AA56B7" w:rsidRPr="005443CA">
              <w:rPr>
                <w:b/>
                <w:sz w:val="19"/>
                <w:szCs w:val="22"/>
              </w:rPr>
              <w:t>(Rev. 8</w:t>
            </w:r>
            <w:r w:rsidRPr="005443CA">
              <w:rPr>
                <w:b/>
                <w:sz w:val="19"/>
                <w:szCs w:val="22"/>
              </w:rPr>
              <w:t>-1</w:t>
            </w:r>
            <w:r w:rsidR="00AA56B7" w:rsidRPr="005443CA">
              <w:rPr>
                <w:b/>
                <w:sz w:val="19"/>
                <w:szCs w:val="22"/>
              </w:rPr>
              <w:t>3</w:t>
            </w:r>
            <w:r w:rsidRPr="005443CA">
              <w:rPr>
                <w:b/>
                <w:sz w:val="19"/>
                <w:szCs w:val="22"/>
              </w:rPr>
              <w:t>)</w:t>
            </w:r>
          </w:p>
        </w:tc>
      </w:tr>
      <w:tr w:rsidR="007F4774" w:rsidRPr="005443CA" w14:paraId="6BFB8452" w14:textId="77777777" w:rsidTr="00A5230E">
        <w:trPr>
          <w:trHeight w:val="917"/>
        </w:trPr>
        <w:tc>
          <w:tcPr>
            <w:tcW w:w="685" w:type="dxa"/>
            <w:shd w:val="clear" w:color="auto" w:fill="auto"/>
            <w:vAlign w:val="center"/>
          </w:tcPr>
          <w:p w14:paraId="3CCF20CC" w14:textId="77777777" w:rsidR="00C04B4A" w:rsidRPr="005443CA" w:rsidRDefault="00C04B4A" w:rsidP="00A5230E">
            <w:pPr>
              <w:pStyle w:val="showtable"/>
              <w:spacing w:before="240"/>
            </w:pPr>
            <w:r w:rsidRPr="005443CA">
              <w:t>33</w:t>
            </w:r>
          </w:p>
        </w:tc>
        <w:tc>
          <w:tcPr>
            <w:tcW w:w="2520" w:type="dxa"/>
            <w:shd w:val="clear" w:color="auto" w:fill="D9D9D9"/>
            <w:vAlign w:val="center"/>
          </w:tcPr>
          <w:p w14:paraId="712A01FB" w14:textId="77777777" w:rsidR="00C04B4A" w:rsidRPr="005443CA" w:rsidRDefault="00C04B4A" w:rsidP="00A5230E">
            <w:pPr>
              <w:pStyle w:val="Standard"/>
              <w:spacing w:before="240" w:after="0"/>
              <w:ind w:left="0"/>
              <w:jc w:val="center"/>
              <w:rPr>
                <w:b/>
                <w:bCs/>
                <w:i/>
                <w:iCs/>
                <w:sz w:val="19"/>
                <w:szCs w:val="22"/>
              </w:rPr>
            </w:pPr>
            <w:r w:rsidRPr="005443CA">
              <w:rPr>
                <w:b/>
                <w:bCs/>
                <w:i/>
                <w:iCs/>
                <w:sz w:val="19"/>
                <w:szCs w:val="22"/>
              </w:rPr>
              <w:t>Junior Showmanship</w:t>
            </w:r>
          </w:p>
        </w:tc>
        <w:tc>
          <w:tcPr>
            <w:tcW w:w="1602" w:type="dxa"/>
            <w:shd w:val="clear" w:color="auto" w:fill="auto"/>
            <w:vAlign w:val="center"/>
          </w:tcPr>
          <w:p w14:paraId="739AEC26"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Showmanship</w:t>
            </w:r>
          </w:p>
        </w:tc>
        <w:tc>
          <w:tcPr>
            <w:tcW w:w="5273" w:type="dxa"/>
            <w:shd w:val="clear" w:color="auto" w:fill="auto"/>
            <w:vAlign w:val="center"/>
          </w:tcPr>
          <w:p w14:paraId="19625249" w14:textId="77777777" w:rsidR="00C04B4A" w:rsidRPr="005443CA" w:rsidRDefault="00C04B4A" w:rsidP="00A5230E">
            <w:pPr>
              <w:pStyle w:val="Standard"/>
              <w:snapToGrid w:val="0"/>
              <w:spacing w:before="240" w:after="0"/>
              <w:ind w:left="0"/>
              <w:rPr>
                <w:sz w:val="19"/>
                <w:szCs w:val="19"/>
              </w:rPr>
            </w:pPr>
            <w:r w:rsidRPr="005443CA">
              <w:rPr>
                <w:sz w:val="19"/>
                <w:szCs w:val="22"/>
              </w:rPr>
              <w:t xml:space="preserve">Only open to JRA members under 16 years of age as of the publicized date of show.  Junior Showmanship competitors must exhibit an animal they exhibited in a prior class of this show.   </w:t>
            </w:r>
            <w:r w:rsidRPr="005443CA">
              <w:rPr>
                <w:b/>
                <w:sz w:val="19"/>
                <w:szCs w:val="22"/>
              </w:rPr>
              <w:t>(Rev. 9-11)</w:t>
            </w:r>
          </w:p>
        </w:tc>
      </w:tr>
      <w:tr w:rsidR="007F4774" w:rsidRPr="005443CA" w14:paraId="4343F033" w14:textId="77777777" w:rsidTr="00A5230E">
        <w:trPr>
          <w:trHeight w:val="392"/>
        </w:trPr>
        <w:tc>
          <w:tcPr>
            <w:tcW w:w="685" w:type="dxa"/>
            <w:shd w:val="clear" w:color="auto" w:fill="auto"/>
            <w:vAlign w:val="center"/>
          </w:tcPr>
          <w:p w14:paraId="2B103AC5" w14:textId="77777777" w:rsidR="00C04B4A" w:rsidRPr="005443CA" w:rsidRDefault="00C04B4A" w:rsidP="00A5230E">
            <w:pPr>
              <w:pStyle w:val="showtable"/>
              <w:spacing w:before="240"/>
            </w:pPr>
            <w:r w:rsidRPr="005443CA">
              <w:t>34</w:t>
            </w:r>
          </w:p>
        </w:tc>
        <w:tc>
          <w:tcPr>
            <w:tcW w:w="2520" w:type="dxa"/>
            <w:shd w:val="clear" w:color="auto" w:fill="D9D9D9"/>
            <w:vAlign w:val="center"/>
          </w:tcPr>
          <w:p w14:paraId="28AB7082" w14:textId="77777777" w:rsidR="00C04B4A" w:rsidRPr="005443CA" w:rsidRDefault="00C04B4A" w:rsidP="00A5230E">
            <w:pPr>
              <w:pStyle w:val="Standard"/>
              <w:spacing w:before="240" w:after="0"/>
              <w:ind w:left="0"/>
              <w:jc w:val="center"/>
              <w:rPr>
                <w:b/>
                <w:bCs/>
                <w:i/>
                <w:iCs/>
                <w:sz w:val="19"/>
                <w:szCs w:val="22"/>
              </w:rPr>
            </w:pPr>
            <w:r w:rsidRPr="005443CA">
              <w:rPr>
                <w:b/>
                <w:bCs/>
                <w:i/>
                <w:iCs/>
                <w:sz w:val="19"/>
                <w:szCs w:val="22"/>
              </w:rPr>
              <w:t>Senior Showmanship</w:t>
            </w:r>
          </w:p>
        </w:tc>
        <w:tc>
          <w:tcPr>
            <w:tcW w:w="1602" w:type="dxa"/>
            <w:shd w:val="clear" w:color="auto" w:fill="auto"/>
            <w:vAlign w:val="center"/>
          </w:tcPr>
          <w:p w14:paraId="5407F601"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Showmanship</w:t>
            </w:r>
          </w:p>
        </w:tc>
        <w:tc>
          <w:tcPr>
            <w:tcW w:w="5273" w:type="dxa"/>
            <w:shd w:val="clear" w:color="auto" w:fill="auto"/>
            <w:vAlign w:val="center"/>
          </w:tcPr>
          <w:p w14:paraId="507568D7" w14:textId="77777777" w:rsidR="00C04B4A" w:rsidRPr="005443CA" w:rsidRDefault="00C04B4A" w:rsidP="00A5230E">
            <w:pPr>
              <w:pStyle w:val="Standard"/>
              <w:snapToGrid w:val="0"/>
              <w:spacing w:before="240" w:after="0"/>
              <w:ind w:left="0"/>
              <w:rPr>
                <w:sz w:val="19"/>
                <w:szCs w:val="19"/>
              </w:rPr>
            </w:pPr>
            <w:r w:rsidRPr="005443CA">
              <w:rPr>
                <w:sz w:val="19"/>
                <w:szCs w:val="22"/>
              </w:rPr>
              <w:t xml:space="preserve">Only open to JRA members who are 16 years of age or older as of the publicized date of show.  Senior Showmanship competitors must exhibit an animal that they exhibited in a prior class of this show.   </w:t>
            </w:r>
            <w:r w:rsidRPr="005443CA">
              <w:rPr>
                <w:b/>
                <w:sz w:val="19"/>
                <w:szCs w:val="22"/>
              </w:rPr>
              <w:t>(Rev. 9-11)</w:t>
            </w:r>
          </w:p>
        </w:tc>
      </w:tr>
    </w:tbl>
    <w:p w14:paraId="2062A42E" w14:textId="77777777" w:rsidR="00C04B4A" w:rsidRPr="005443CA" w:rsidRDefault="00C04B4A" w:rsidP="00C04B4A">
      <w:pPr>
        <w:pStyle w:val="Standard"/>
        <w:spacing w:before="240" w:after="0"/>
        <w:ind w:left="0"/>
        <w:rPr>
          <w:sz w:val="19"/>
          <w:szCs w:val="19"/>
        </w:rPr>
      </w:pPr>
    </w:p>
    <w:p w14:paraId="03412F6A" w14:textId="77777777" w:rsidR="00C04B4A" w:rsidRPr="005443CA" w:rsidRDefault="00C04B4A" w:rsidP="00C04B4A">
      <w:pPr>
        <w:pStyle w:val="Standard"/>
        <w:ind w:left="0"/>
      </w:pPr>
    </w:p>
    <w:p w14:paraId="76C4998C" w14:textId="77777777" w:rsidR="00C04B4A" w:rsidRPr="005443CA" w:rsidRDefault="00C04B4A" w:rsidP="00C04B4A">
      <w:pPr>
        <w:pStyle w:val="Standard"/>
      </w:pPr>
    </w:p>
    <w:p w14:paraId="6F4377DC" w14:textId="77777777" w:rsidR="00C04B4A" w:rsidRPr="005443CA" w:rsidRDefault="00C04B4A" w:rsidP="00C04B4A">
      <w:pPr>
        <w:pStyle w:val="Heading1"/>
        <w:ind w:right="-360"/>
        <w:rPr>
          <w:rFonts w:ascii="Times New Roman" w:hAnsi="Times New Roman" w:cs="Times New Roman"/>
        </w:rPr>
      </w:pPr>
      <w:r w:rsidRPr="005443CA">
        <w:rPr>
          <w:rFonts w:ascii="Times New Roman" w:hAnsi="Times New Roman" w:cs="Times New Roman"/>
        </w:rPr>
        <w:lastRenderedPageBreak/>
        <w:t>RED ANGUS SHOW CLASSIFICATIONS – OPEN SHOW CLASSES - FEMALES</w:t>
      </w:r>
    </w:p>
    <w:p w14:paraId="0A5A2857" w14:textId="77777777" w:rsidR="00C04B4A" w:rsidRPr="00C221C5" w:rsidRDefault="00C04B4A" w:rsidP="00A65890">
      <w:pPr>
        <w:pStyle w:val="StyleCentered"/>
        <w:numPr>
          <w:ilvl w:val="0"/>
          <w:numId w:val="130"/>
        </w:numPr>
        <w:spacing w:after="0"/>
        <w:jc w:val="left"/>
      </w:pPr>
      <w:r w:rsidRPr="00C221C5">
        <w:t>Red Angus Show year runs from July l to June 30.</w:t>
      </w:r>
    </w:p>
    <w:p w14:paraId="3FCA36FF" w14:textId="77777777" w:rsidR="00C04B4A" w:rsidRPr="005443CA" w:rsidRDefault="00C04B4A" w:rsidP="00C04B4A">
      <w:pPr>
        <w:pStyle w:val="StyleCentered"/>
        <w:spacing w:after="0"/>
        <w:rPr>
          <w:sz w:val="30"/>
          <w:szCs w:val="3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2520"/>
        <w:gridCol w:w="2186"/>
        <w:gridCol w:w="4689"/>
      </w:tblGrid>
      <w:tr w:rsidR="007F4774" w:rsidRPr="005443CA" w14:paraId="1486330A" w14:textId="77777777" w:rsidTr="00A5230E">
        <w:trPr>
          <w:trHeight w:val="265"/>
        </w:trPr>
        <w:tc>
          <w:tcPr>
            <w:tcW w:w="685" w:type="dxa"/>
            <w:shd w:val="clear" w:color="auto" w:fill="auto"/>
            <w:vAlign w:val="center"/>
          </w:tcPr>
          <w:p w14:paraId="4BACA09D" w14:textId="77777777" w:rsidR="00C04B4A" w:rsidRPr="005443CA" w:rsidRDefault="00C04B4A" w:rsidP="00A5230E">
            <w:pPr>
              <w:pStyle w:val="Standard"/>
              <w:snapToGrid w:val="0"/>
              <w:spacing w:after="0"/>
              <w:ind w:left="0"/>
              <w:jc w:val="center"/>
              <w:rPr>
                <w:b/>
                <w:bCs/>
                <w:sz w:val="19"/>
              </w:rPr>
            </w:pPr>
            <w:r w:rsidRPr="005443CA">
              <w:rPr>
                <w:b/>
                <w:bCs/>
                <w:sz w:val="19"/>
              </w:rPr>
              <w:t>Class</w:t>
            </w:r>
          </w:p>
        </w:tc>
        <w:tc>
          <w:tcPr>
            <w:tcW w:w="2520" w:type="dxa"/>
            <w:shd w:val="clear" w:color="auto" w:fill="auto"/>
            <w:vAlign w:val="center"/>
          </w:tcPr>
          <w:p w14:paraId="389A87EB" w14:textId="77777777" w:rsidR="00C04B4A" w:rsidRPr="005443CA" w:rsidRDefault="00C04B4A" w:rsidP="00A5230E">
            <w:pPr>
              <w:pStyle w:val="Standard"/>
              <w:snapToGrid w:val="0"/>
              <w:spacing w:after="0"/>
              <w:ind w:left="0"/>
              <w:jc w:val="center"/>
              <w:rPr>
                <w:b/>
                <w:bCs/>
                <w:sz w:val="19"/>
              </w:rPr>
            </w:pPr>
            <w:r w:rsidRPr="005443CA">
              <w:rPr>
                <w:b/>
                <w:bCs/>
                <w:sz w:val="19"/>
              </w:rPr>
              <w:t>Designation</w:t>
            </w:r>
          </w:p>
        </w:tc>
        <w:tc>
          <w:tcPr>
            <w:tcW w:w="2186" w:type="dxa"/>
            <w:shd w:val="clear" w:color="auto" w:fill="auto"/>
            <w:vAlign w:val="center"/>
          </w:tcPr>
          <w:p w14:paraId="1B5D16E5" w14:textId="77777777" w:rsidR="00C04B4A" w:rsidRPr="005443CA" w:rsidRDefault="00C04B4A" w:rsidP="00A5230E">
            <w:pPr>
              <w:pStyle w:val="Standard"/>
              <w:snapToGrid w:val="0"/>
              <w:spacing w:after="0"/>
              <w:ind w:left="0"/>
              <w:jc w:val="center"/>
              <w:rPr>
                <w:b/>
                <w:bCs/>
                <w:sz w:val="19"/>
              </w:rPr>
            </w:pPr>
            <w:r w:rsidRPr="005443CA">
              <w:rPr>
                <w:b/>
                <w:bCs/>
                <w:sz w:val="19"/>
              </w:rPr>
              <w:t>Sex of Class</w:t>
            </w:r>
          </w:p>
        </w:tc>
        <w:tc>
          <w:tcPr>
            <w:tcW w:w="4689" w:type="dxa"/>
            <w:shd w:val="clear" w:color="auto" w:fill="auto"/>
            <w:vAlign w:val="center"/>
          </w:tcPr>
          <w:p w14:paraId="5D43FE78" w14:textId="77777777" w:rsidR="00C04B4A" w:rsidRPr="005443CA" w:rsidRDefault="00C04B4A" w:rsidP="00A5230E">
            <w:pPr>
              <w:pStyle w:val="Standard"/>
              <w:snapToGrid w:val="0"/>
              <w:spacing w:after="0"/>
              <w:ind w:left="0"/>
              <w:jc w:val="center"/>
              <w:rPr>
                <w:b/>
                <w:bCs/>
                <w:sz w:val="19"/>
              </w:rPr>
            </w:pPr>
            <w:r w:rsidRPr="005443CA">
              <w:rPr>
                <w:b/>
                <w:bCs/>
                <w:sz w:val="19"/>
              </w:rPr>
              <w:t>Calving Dates &amp; Other</w:t>
            </w:r>
          </w:p>
        </w:tc>
      </w:tr>
      <w:tr w:rsidR="007F4774" w:rsidRPr="005443CA" w14:paraId="43EF324C" w14:textId="77777777" w:rsidTr="00A5230E">
        <w:trPr>
          <w:trHeight w:val="254"/>
        </w:trPr>
        <w:tc>
          <w:tcPr>
            <w:tcW w:w="685" w:type="dxa"/>
            <w:shd w:val="clear" w:color="auto" w:fill="auto"/>
            <w:vAlign w:val="center"/>
          </w:tcPr>
          <w:p w14:paraId="7B60BA41" w14:textId="77777777" w:rsidR="00C04B4A" w:rsidRPr="005443CA" w:rsidRDefault="00C04B4A" w:rsidP="00A5230E">
            <w:pPr>
              <w:pStyle w:val="showtable"/>
              <w:snapToGrid w:val="0"/>
              <w:spacing w:before="240"/>
            </w:pPr>
            <w:r w:rsidRPr="005443CA">
              <w:t>35</w:t>
            </w:r>
          </w:p>
        </w:tc>
        <w:tc>
          <w:tcPr>
            <w:tcW w:w="2520" w:type="dxa"/>
            <w:shd w:val="clear" w:color="auto" w:fill="auto"/>
            <w:vAlign w:val="center"/>
          </w:tcPr>
          <w:p w14:paraId="48D65596" w14:textId="77777777" w:rsidR="00C04B4A" w:rsidRPr="005443CA" w:rsidRDefault="00C04B4A" w:rsidP="00A5230E">
            <w:pPr>
              <w:pStyle w:val="Standard"/>
              <w:snapToGrid w:val="0"/>
              <w:spacing w:before="240" w:after="0"/>
              <w:ind w:left="0"/>
              <w:jc w:val="center"/>
              <w:rPr>
                <w:i/>
                <w:iCs/>
                <w:sz w:val="19"/>
              </w:rPr>
            </w:pPr>
            <w:r w:rsidRPr="005443CA">
              <w:rPr>
                <w:i/>
                <w:iCs/>
                <w:sz w:val="19"/>
              </w:rPr>
              <w:t>May Calves</w:t>
            </w:r>
          </w:p>
        </w:tc>
        <w:tc>
          <w:tcPr>
            <w:tcW w:w="2186" w:type="dxa"/>
            <w:shd w:val="clear" w:color="auto" w:fill="auto"/>
            <w:vAlign w:val="center"/>
          </w:tcPr>
          <w:p w14:paraId="619E2CA3"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0C235E8E" w14:textId="77777777" w:rsidR="00C04B4A" w:rsidRPr="005443CA" w:rsidRDefault="00C04B4A" w:rsidP="00A5230E">
            <w:pPr>
              <w:pStyle w:val="Standard"/>
              <w:snapToGrid w:val="0"/>
              <w:spacing w:before="240" w:after="0"/>
              <w:ind w:left="0"/>
              <w:rPr>
                <w:sz w:val="19"/>
              </w:rPr>
            </w:pPr>
            <w:r w:rsidRPr="005443CA">
              <w:rPr>
                <w:sz w:val="19"/>
              </w:rPr>
              <w:t>May 1 and after, same year as beginning of show year.</w:t>
            </w:r>
          </w:p>
        </w:tc>
      </w:tr>
      <w:tr w:rsidR="007F4774" w:rsidRPr="005443CA" w14:paraId="72C56D5F" w14:textId="77777777" w:rsidTr="00A5230E">
        <w:trPr>
          <w:trHeight w:val="300"/>
        </w:trPr>
        <w:tc>
          <w:tcPr>
            <w:tcW w:w="685" w:type="dxa"/>
            <w:shd w:val="clear" w:color="auto" w:fill="auto"/>
            <w:vAlign w:val="center"/>
          </w:tcPr>
          <w:p w14:paraId="4A6956BD" w14:textId="77777777" w:rsidR="00C04B4A" w:rsidRPr="005443CA" w:rsidRDefault="00C04B4A" w:rsidP="00A5230E">
            <w:pPr>
              <w:pStyle w:val="showtable"/>
              <w:snapToGrid w:val="0"/>
              <w:spacing w:before="240"/>
            </w:pPr>
            <w:r w:rsidRPr="005443CA">
              <w:t>36</w:t>
            </w:r>
          </w:p>
        </w:tc>
        <w:tc>
          <w:tcPr>
            <w:tcW w:w="2520" w:type="dxa"/>
            <w:shd w:val="clear" w:color="auto" w:fill="auto"/>
            <w:vAlign w:val="center"/>
          </w:tcPr>
          <w:p w14:paraId="4631754A" w14:textId="77777777" w:rsidR="00C04B4A" w:rsidRPr="005443CA" w:rsidRDefault="00C04B4A" w:rsidP="00A5230E">
            <w:pPr>
              <w:pStyle w:val="Standard"/>
              <w:snapToGrid w:val="0"/>
              <w:spacing w:before="240" w:after="0"/>
              <w:ind w:left="0"/>
              <w:jc w:val="center"/>
              <w:rPr>
                <w:i/>
                <w:iCs/>
                <w:sz w:val="19"/>
              </w:rPr>
            </w:pPr>
            <w:r w:rsidRPr="005443CA">
              <w:rPr>
                <w:i/>
                <w:iCs/>
                <w:sz w:val="19"/>
              </w:rPr>
              <w:t>April Calves</w:t>
            </w:r>
          </w:p>
        </w:tc>
        <w:tc>
          <w:tcPr>
            <w:tcW w:w="2186" w:type="dxa"/>
            <w:shd w:val="clear" w:color="auto" w:fill="auto"/>
            <w:vAlign w:val="center"/>
          </w:tcPr>
          <w:p w14:paraId="726D6F8C"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6B5D3BA1" w14:textId="77777777" w:rsidR="00C04B4A" w:rsidRPr="005443CA" w:rsidRDefault="00C04B4A" w:rsidP="00A5230E">
            <w:pPr>
              <w:pStyle w:val="Standard"/>
              <w:snapToGrid w:val="0"/>
              <w:spacing w:before="240" w:after="0"/>
              <w:ind w:left="0"/>
              <w:rPr>
                <w:sz w:val="19"/>
              </w:rPr>
            </w:pPr>
            <w:r w:rsidRPr="005443CA">
              <w:rPr>
                <w:sz w:val="19"/>
              </w:rPr>
              <w:t>April 1 to April 30, same year as beginning of show year.</w:t>
            </w:r>
          </w:p>
        </w:tc>
      </w:tr>
      <w:tr w:rsidR="007F4774" w:rsidRPr="005443CA" w14:paraId="520F6C4A" w14:textId="77777777" w:rsidTr="00A5230E">
        <w:trPr>
          <w:trHeight w:val="346"/>
        </w:trPr>
        <w:tc>
          <w:tcPr>
            <w:tcW w:w="685" w:type="dxa"/>
            <w:shd w:val="clear" w:color="auto" w:fill="auto"/>
            <w:vAlign w:val="center"/>
          </w:tcPr>
          <w:p w14:paraId="1B01C648" w14:textId="77777777" w:rsidR="00C04B4A" w:rsidRPr="005443CA" w:rsidRDefault="00C04B4A" w:rsidP="00A5230E">
            <w:pPr>
              <w:pStyle w:val="showtable"/>
              <w:snapToGrid w:val="0"/>
              <w:spacing w:before="240"/>
            </w:pPr>
            <w:r w:rsidRPr="005443CA">
              <w:t>37</w:t>
            </w:r>
          </w:p>
        </w:tc>
        <w:tc>
          <w:tcPr>
            <w:tcW w:w="2520" w:type="dxa"/>
            <w:shd w:val="clear" w:color="auto" w:fill="auto"/>
            <w:vAlign w:val="center"/>
          </w:tcPr>
          <w:p w14:paraId="2E2079DF" w14:textId="77777777" w:rsidR="00C04B4A" w:rsidRPr="005443CA" w:rsidRDefault="00C04B4A" w:rsidP="00A5230E">
            <w:pPr>
              <w:pStyle w:val="Standard"/>
              <w:snapToGrid w:val="0"/>
              <w:spacing w:before="240" w:after="0"/>
              <w:ind w:left="0"/>
              <w:jc w:val="center"/>
              <w:rPr>
                <w:i/>
                <w:iCs/>
                <w:sz w:val="19"/>
              </w:rPr>
            </w:pPr>
            <w:r w:rsidRPr="005443CA">
              <w:rPr>
                <w:i/>
                <w:iCs/>
                <w:sz w:val="19"/>
              </w:rPr>
              <w:t>March Calves</w:t>
            </w:r>
          </w:p>
        </w:tc>
        <w:tc>
          <w:tcPr>
            <w:tcW w:w="2186" w:type="dxa"/>
            <w:shd w:val="clear" w:color="auto" w:fill="auto"/>
            <w:vAlign w:val="center"/>
          </w:tcPr>
          <w:p w14:paraId="2EF01EF4"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4CE0404B" w14:textId="77777777" w:rsidR="00C04B4A" w:rsidRPr="005443CA" w:rsidRDefault="00C04B4A" w:rsidP="00A5230E">
            <w:pPr>
              <w:pStyle w:val="Standard"/>
              <w:snapToGrid w:val="0"/>
              <w:spacing w:before="240" w:after="0"/>
              <w:ind w:left="0"/>
              <w:rPr>
                <w:sz w:val="19"/>
              </w:rPr>
            </w:pPr>
            <w:r w:rsidRPr="005443CA">
              <w:rPr>
                <w:sz w:val="19"/>
              </w:rPr>
              <w:t>March 1 to March 31, same year as beginning of show year.</w:t>
            </w:r>
          </w:p>
        </w:tc>
      </w:tr>
      <w:tr w:rsidR="007F4774" w:rsidRPr="005443CA" w14:paraId="6983B2E4" w14:textId="77777777" w:rsidTr="00A5230E">
        <w:trPr>
          <w:trHeight w:val="323"/>
        </w:trPr>
        <w:tc>
          <w:tcPr>
            <w:tcW w:w="685" w:type="dxa"/>
            <w:shd w:val="clear" w:color="auto" w:fill="auto"/>
            <w:vAlign w:val="center"/>
          </w:tcPr>
          <w:p w14:paraId="34BA3411" w14:textId="77777777" w:rsidR="00C04B4A" w:rsidRPr="005443CA" w:rsidRDefault="00C04B4A" w:rsidP="00A5230E">
            <w:pPr>
              <w:pStyle w:val="showtable"/>
              <w:snapToGrid w:val="0"/>
              <w:spacing w:before="240"/>
            </w:pPr>
            <w:r w:rsidRPr="005443CA">
              <w:t>38</w:t>
            </w:r>
          </w:p>
        </w:tc>
        <w:tc>
          <w:tcPr>
            <w:tcW w:w="2520" w:type="dxa"/>
            <w:shd w:val="clear" w:color="auto" w:fill="BFBFBF"/>
            <w:vAlign w:val="center"/>
          </w:tcPr>
          <w:p w14:paraId="666C3A34" w14:textId="77777777" w:rsidR="00C04B4A" w:rsidRPr="005443CA" w:rsidRDefault="00C04B4A" w:rsidP="00A5230E">
            <w:pPr>
              <w:pStyle w:val="Standard"/>
              <w:snapToGrid w:val="0"/>
              <w:spacing w:before="240" w:after="0"/>
              <w:ind w:left="0"/>
              <w:jc w:val="center"/>
              <w:rPr>
                <w:b/>
                <w:i/>
                <w:iCs/>
                <w:sz w:val="19"/>
              </w:rPr>
            </w:pPr>
            <w:r w:rsidRPr="005443CA">
              <w:rPr>
                <w:b/>
                <w:i/>
                <w:iCs/>
                <w:sz w:val="19"/>
              </w:rPr>
              <w:t>Spring Calf Champion</w:t>
            </w:r>
          </w:p>
        </w:tc>
        <w:tc>
          <w:tcPr>
            <w:tcW w:w="2186" w:type="dxa"/>
            <w:shd w:val="clear" w:color="auto" w:fill="auto"/>
            <w:vAlign w:val="center"/>
          </w:tcPr>
          <w:p w14:paraId="6101C869"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Female Class</w:t>
            </w:r>
          </w:p>
        </w:tc>
        <w:tc>
          <w:tcPr>
            <w:tcW w:w="4689" w:type="dxa"/>
            <w:shd w:val="clear" w:color="auto" w:fill="auto"/>
            <w:vAlign w:val="center"/>
          </w:tcPr>
          <w:p w14:paraId="1C725716" w14:textId="77777777" w:rsidR="00C04B4A" w:rsidRPr="005443CA" w:rsidRDefault="00C04B4A" w:rsidP="00A5230E">
            <w:pPr>
              <w:pStyle w:val="Standard"/>
              <w:snapToGrid w:val="0"/>
              <w:spacing w:before="240" w:after="0"/>
              <w:ind w:left="0"/>
            </w:pPr>
            <w:r w:rsidRPr="005443CA">
              <w:rPr>
                <w:sz w:val="19"/>
              </w:rPr>
              <w:t xml:space="preserve">Winners from Class 35, 36, and 37  </w:t>
            </w:r>
            <w:r w:rsidRPr="005443CA">
              <w:rPr>
                <w:rStyle w:val="BalloonTextChar"/>
                <w:rFonts w:ascii="Times New Roman" w:hAnsi="Times New Roman" w:cs="Times New Roman"/>
              </w:rPr>
              <w:t>(Rev. 1-08)</w:t>
            </w:r>
          </w:p>
        </w:tc>
      </w:tr>
      <w:tr w:rsidR="007F4774" w:rsidRPr="005443CA" w14:paraId="47B1B37D" w14:textId="77777777" w:rsidTr="00A5230E">
        <w:trPr>
          <w:trHeight w:val="323"/>
        </w:trPr>
        <w:tc>
          <w:tcPr>
            <w:tcW w:w="685" w:type="dxa"/>
            <w:shd w:val="clear" w:color="auto" w:fill="auto"/>
            <w:vAlign w:val="center"/>
          </w:tcPr>
          <w:p w14:paraId="7C72D51A" w14:textId="77777777" w:rsidR="00C04B4A" w:rsidRPr="005443CA" w:rsidRDefault="00C04B4A" w:rsidP="00A5230E">
            <w:pPr>
              <w:pStyle w:val="showtable"/>
              <w:snapToGrid w:val="0"/>
              <w:spacing w:before="240"/>
            </w:pPr>
            <w:r w:rsidRPr="005443CA">
              <w:t>39</w:t>
            </w:r>
          </w:p>
        </w:tc>
        <w:tc>
          <w:tcPr>
            <w:tcW w:w="2520" w:type="dxa"/>
            <w:shd w:val="clear" w:color="auto" w:fill="BFBFBF"/>
            <w:vAlign w:val="center"/>
          </w:tcPr>
          <w:p w14:paraId="5C664573" w14:textId="77777777" w:rsidR="00C04B4A" w:rsidRPr="005443CA" w:rsidRDefault="00C04B4A" w:rsidP="00A5230E">
            <w:pPr>
              <w:pStyle w:val="Standard"/>
              <w:snapToGrid w:val="0"/>
              <w:spacing w:before="240" w:after="0"/>
              <w:ind w:left="0"/>
              <w:jc w:val="center"/>
              <w:rPr>
                <w:b/>
                <w:i/>
                <w:iCs/>
                <w:sz w:val="19"/>
              </w:rPr>
            </w:pPr>
            <w:r w:rsidRPr="005443CA">
              <w:rPr>
                <w:b/>
                <w:i/>
                <w:iCs/>
                <w:sz w:val="19"/>
              </w:rPr>
              <w:t>Reserve Spring Calf Champion</w:t>
            </w:r>
          </w:p>
        </w:tc>
        <w:tc>
          <w:tcPr>
            <w:tcW w:w="2186" w:type="dxa"/>
            <w:shd w:val="clear" w:color="auto" w:fill="auto"/>
            <w:vAlign w:val="center"/>
          </w:tcPr>
          <w:p w14:paraId="5A83221F"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Female Class</w:t>
            </w:r>
          </w:p>
        </w:tc>
        <w:tc>
          <w:tcPr>
            <w:tcW w:w="4689" w:type="dxa"/>
            <w:shd w:val="clear" w:color="auto" w:fill="auto"/>
            <w:vAlign w:val="center"/>
          </w:tcPr>
          <w:p w14:paraId="73C0D4D4" w14:textId="77777777" w:rsidR="00C04B4A" w:rsidRPr="005443CA" w:rsidRDefault="00C04B4A" w:rsidP="00A5230E">
            <w:pPr>
              <w:pStyle w:val="Standard"/>
              <w:snapToGrid w:val="0"/>
              <w:spacing w:before="240" w:after="0"/>
              <w:ind w:left="0"/>
            </w:pPr>
            <w:r w:rsidRPr="005443CA">
              <w:rPr>
                <w:sz w:val="19"/>
              </w:rPr>
              <w:t>Remaining Class winners and the 2</w:t>
            </w:r>
            <w:r w:rsidRPr="005443CA">
              <w:rPr>
                <w:sz w:val="19"/>
                <w:vertAlign w:val="superscript"/>
              </w:rPr>
              <w:t>nd</w:t>
            </w:r>
            <w:r w:rsidRPr="005443CA">
              <w:rPr>
                <w:sz w:val="19"/>
              </w:rPr>
              <w:t xml:space="preserve"> place winner from the Class of the Spring Calf Champion.  </w:t>
            </w:r>
            <w:r w:rsidRPr="005443CA">
              <w:rPr>
                <w:rStyle w:val="BalloonTextChar"/>
                <w:rFonts w:ascii="Times New Roman" w:hAnsi="Times New Roman" w:cs="Times New Roman"/>
              </w:rPr>
              <w:t>(Rev. 1-08)</w:t>
            </w:r>
          </w:p>
        </w:tc>
      </w:tr>
      <w:tr w:rsidR="007F4774" w:rsidRPr="005443CA" w14:paraId="4B916A59" w14:textId="77777777" w:rsidTr="00A5230E">
        <w:trPr>
          <w:trHeight w:val="323"/>
        </w:trPr>
        <w:tc>
          <w:tcPr>
            <w:tcW w:w="685" w:type="dxa"/>
            <w:shd w:val="clear" w:color="auto" w:fill="auto"/>
            <w:vAlign w:val="center"/>
          </w:tcPr>
          <w:p w14:paraId="073FA099" w14:textId="77777777" w:rsidR="00C04B4A" w:rsidRPr="005443CA" w:rsidRDefault="00C04B4A" w:rsidP="00A5230E">
            <w:pPr>
              <w:pStyle w:val="showtable"/>
              <w:snapToGrid w:val="0"/>
              <w:spacing w:before="240"/>
            </w:pPr>
            <w:r w:rsidRPr="005443CA">
              <w:t>40</w:t>
            </w:r>
          </w:p>
        </w:tc>
        <w:tc>
          <w:tcPr>
            <w:tcW w:w="2520" w:type="dxa"/>
            <w:shd w:val="clear" w:color="auto" w:fill="auto"/>
            <w:vAlign w:val="center"/>
          </w:tcPr>
          <w:p w14:paraId="2F00CD6C" w14:textId="77777777" w:rsidR="00C04B4A" w:rsidRPr="005443CA" w:rsidRDefault="00C04B4A" w:rsidP="00A5230E">
            <w:pPr>
              <w:pStyle w:val="Standard"/>
              <w:snapToGrid w:val="0"/>
              <w:spacing w:before="240" w:after="0"/>
              <w:ind w:left="0"/>
              <w:jc w:val="center"/>
              <w:rPr>
                <w:i/>
                <w:iCs/>
                <w:sz w:val="19"/>
              </w:rPr>
            </w:pPr>
            <w:r w:rsidRPr="005443CA">
              <w:rPr>
                <w:i/>
                <w:iCs/>
                <w:sz w:val="19"/>
              </w:rPr>
              <w:t>February Calves</w:t>
            </w:r>
          </w:p>
        </w:tc>
        <w:tc>
          <w:tcPr>
            <w:tcW w:w="2186" w:type="dxa"/>
            <w:shd w:val="clear" w:color="auto" w:fill="auto"/>
            <w:vAlign w:val="center"/>
          </w:tcPr>
          <w:p w14:paraId="4CD578C8"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3487749D" w14:textId="77777777" w:rsidR="00C04B4A" w:rsidRPr="005443CA" w:rsidRDefault="00C04B4A" w:rsidP="00A5230E">
            <w:pPr>
              <w:pStyle w:val="Standard"/>
              <w:snapToGrid w:val="0"/>
              <w:spacing w:before="240" w:after="0"/>
              <w:ind w:left="0"/>
              <w:rPr>
                <w:sz w:val="19"/>
              </w:rPr>
            </w:pPr>
            <w:r w:rsidRPr="005443CA">
              <w:rPr>
                <w:sz w:val="19"/>
              </w:rPr>
              <w:t>February 1 to February 28, same year as beginning of show year.</w:t>
            </w:r>
          </w:p>
        </w:tc>
      </w:tr>
      <w:tr w:rsidR="007F4774" w:rsidRPr="005443CA" w14:paraId="437FF393" w14:textId="77777777" w:rsidTr="00A5230E">
        <w:trPr>
          <w:trHeight w:val="335"/>
        </w:trPr>
        <w:tc>
          <w:tcPr>
            <w:tcW w:w="685" w:type="dxa"/>
            <w:shd w:val="clear" w:color="auto" w:fill="auto"/>
            <w:vAlign w:val="center"/>
          </w:tcPr>
          <w:p w14:paraId="24A9C4D5" w14:textId="77777777" w:rsidR="00C04B4A" w:rsidRPr="005443CA" w:rsidRDefault="00C04B4A" w:rsidP="00A5230E">
            <w:pPr>
              <w:pStyle w:val="showtable"/>
              <w:snapToGrid w:val="0"/>
              <w:spacing w:before="240"/>
            </w:pPr>
            <w:r w:rsidRPr="005443CA">
              <w:t>41</w:t>
            </w:r>
          </w:p>
        </w:tc>
        <w:tc>
          <w:tcPr>
            <w:tcW w:w="2520" w:type="dxa"/>
            <w:shd w:val="clear" w:color="auto" w:fill="auto"/>
            <w:vAlign w:val="center"/>
          </w:tcPr>
          <w:p w14:paraId="1FF0D375" w14:textId="77777777" w:rsidR="00C04B4A" w:rsidRPr="005443CA" w:rsidRDefault="00C04B4A" w:rsidP="00A5230E">
            <w:pPr>
              <w:pStyle w:val="Standard"/>
              <w:snapToGrid w:val="0"/>
              <w:spacing w:before="240" w:after="0"/>
              <w:ind w:left="0"/>
              <w:jc w:val="center"/>
              <w:rPr>
                <w:i/>
                <w:iCs/>
                <w:sz w:val="19"/>
              </w:rPr>
            </w:pPr>
            <w:r w:rsidRPr="005443CA">
              <w:rPr>
                <w:i/>
                <w:iCs/>
                <w:sz w:val="19"/>
              </w:rPr>
              <w:t>January Calves</w:t>
            </w:r>
          </w:p>
        </w:tc>
        <w:tc>
          <w:tcPr>
            <w:tcW w:w="2186" w:type="dxa"/>
            <w:shd w:val="clear" w:color="auto" w:fill="auto"/>
            <w:vAlign w:val="center"/>
          </w:tcPr>
          <w:p w14:paraId="74ECEC31"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402E18F3" w14:textId="77777777" w:rsidR="00C04B4A" w:rsidRPr="005443CA" w:rsidRDefault="00C04B4A" w:rsidP="00A5230E">
            <w:pPr>
              <w:pStyle w:val="Standard"/>
              <w:snapToGrid w:val="0"/>
              <w:spacing w:before="240" w:after="0"/>
              <w:ind w:left="0"/>
              <w:rPr>
                <w:sz w:val="19"/>
              </w:rPr>
            </w:pPr>
            <w:r w:rsidRPr="005443CA">
              <w:rPr>
                <w:sz w:val="19"/>
              </w:rPr>
              <w:t>January 1 to January 31, same year as beginning of show year.</w:t>
            </w:r>
          </w:p>
        </w:tc>
      </w:tr>
      <w:tr w:rsidR="007F4774" w:rsidRPr="005443CA" w14:paraId="14D89972" w14:textId="77777777" w:rsidTr="00A5230E">
        <w:trPr>
          <w:trHeight w:val="288"/>
        </w:trPr>
        <w:tc>
          <w:tcPr>
            <w:tcW w:w="685" w:type="dxa"/>
            <w:shd w:val="clear" w:color="auto" w:fill="auto"/>
            <w:vAlign w:val="center"/>
          </w:tcPr>
          <w:p w14:paraId="1EB02B51" w14:textId="77777777" w:rsidR="00C04B4A" w:rsidRPr="005443CA" w:rsidRDefault="00C04B4A" w:rsidP="00A5230E">
            <w:pPr>
              <w:pStyle w:val="showtable"/>
              <w:snapToGrid w:val="0"/>
              <w:spacing w:before="240"/>
            </w:pPr>
            <w:r w:rsidRPr="005443CA">
              <w:t>42</w:t>
            </w:r>
          </w:p>
        </w:tc>
        <w:tc>
          <w:tcPr>
            <w:tcW w:w="2520" w:type="dxa"/>
            <w:shd w:val="clear" w:color="auto" w:fill="BFBFBF"/>
            <w:vAlign w:val="center"/>
          </w:tcPr>
          <w:p w14:paraId="677A7EE4" w14:textId="77777777" w:rsidR="00C04B4A" w:rsidRPr="005443CA" w:rsidRDefault="00C04B4A" w:rsidP="00A5230E">
            <w:pPr>
              <w:pStyle w:val="Standard"/>
              <w:snapToGrid w:val="0"/>
              <w:spacing w:before="240" w:after="0"/>
              <w:ind w:left="0"/>
              <w:jc w:val="center"/>
              <w:rPr>
                <w:b/>
                <w:i/>
                <w:iCs/>
                <w:sz w:val="19"/>
              </w:rPr>
            </w:pPr>
            <w:r w:rsidRPr="005443CA">
              <w:rPr>
                <w:b/>
                <w:i/>
                <w:iCs/>
                <w:sz w:val="19"/>
              </w:rPr>
              <w:t>Junior Calf Champion</w:t>
            </w:r>
          </w:p>
        </w:tc>
        <w:tc>
          <w:tcPr>
            <w:tcW w:w="2186" w:type="dxa"/>
            <w:shd w:val="clear" w:color="auto" w:fill="auto"/>
            <w:vAlign w:val="center"/>
          </w:tcPr>
          <w:p w14:paraId="6162E112"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Female Class</w:t>
            </w:r>
          </w:p>
        </w:tc>
        <w:tc>
          <w:tcPr>
            <w:tcW w:w="4689" w:type="dxa"/>
            <w:shd w:val="clear" w:color="auto" w:fill="auto"/>
            <w:vAlign w:val="center"/>
          </w:tcPr>
          <w:p w14:paraId="29614D20" w14:textId="77777777" w:rsidR="00C04B4A" w:rsidRPr="005443CA" w:rsidRDefault="00C04B4A" w:rsidP="00A5230E">
            <w:pPr>
              <w:pStyle w:val="Standard"/>
              <w:snapToGrid w:val="0"/>
              <w:spacing w:before="240" w:after="0"/>
              <w:ind w:left="0"/>
            </w:pPr>
            <w:r w:rsidRPr="005443CA">
              <w:rPr>
                <w:sz w:val="19"/>
              </w:rPr>
              <w:t xml:space="preserve">Winners of Class 41 and 42.  </w:t>
            </w:r>
            <w:r w:rsidRPr="005443CA">
              <w:rPr>
                <w:rStyle w:val="BalloonTextChar"/>
                <w:rFonts w:ascii="Times New Roman" w:hAnsi="Times New Roman" w:cs="Times New Roman"/>
              </w:rPr>
              <w:t>(Rev. 1-08)</w:t>
            </w:r>
          </w:p>
        </w:tc>
      </w:tr>
      <w:tr w:rsidR="007F4774" w:rsidRPr="005443CA" w14:paraId="37648A71" w14:textId="77777777" w:rsidTr="00A5230E">
        <w:trPr>
          <w:trHeight w:val="288"/>
        </w:trPr>
        <w:tc>
          <w:tcPr>
            <w:tcW w:w="685" w:type="dxa"/>
            <w:shd w:val="clear" w:color="auto" w:fill="auto"/>
            <w:vAlign w:val="center"/>
          </w:tcPr>
          <w:p w14:paraId="54837591" w14:textId="77777777" w:rsidR="00C04B4A" w:rsidRPr="005443CA" w:rsidRDefault="00C04B4A" w:rsidP="00A5230E">
            <w:pPr>
              <w:pStyle w:val="showtable"/>
              <w:snapToGrid w:val="0"/>
              <w:spacing w:before="240"/>
            </w:pPr>
            <w:r w:rsidRPr="005443CA">
              <w:t>43</w:t>
            </w:r>
          </w:p>
        </w:tc>
        <w:tc>
          <w:tcPr>
            <w:tcW w:w="2520" w:type="dxa"/>
            <w:shd w:val="clear" w:color="auto" w:fill="BFBFBF"/>
            <w:vAlign w:val="center"/>
          </w:tcPr>
          <w:p w14:paraId="52421CA2" w14:textId="77777777" w:rsidR="00C04B4A" w:rsidRPr="005443CA" w:rsidRDefault="00C04B4A" w:rsidP="00A5230E">
            <w:pPr>
              <w:pStyle w:val="Standard"/>
              <w:snapToGrid w:val="0"/>
              <w:spacing w:before="240" w:after="0"/>
              <w:ind w:left="0"/>
              <w:jc w:val="center"/>
              <w:rPr>
                <w:b/>
                <w:i/>
                <w:iCs/>
                <w:sz w:val="19"/>
              </w:rPr>
            </w:pPr>
            <w:r w:rsidRPr="005443CA">
              <w:rPr>
                <w:b/>
                <w:i/>
                <w:iCs/>
                <w:sz w:val="19"/>
              </w:rPr>
              <w:t>Reserve Junior Calf Champion</w:t>
            </w:r>
          </w:p>
        </w:tc>
        <w:tc>
          <w:tcPr>
            <w:tcW w:w="2186" w:type="dxa"/>
            <w:shd w:val="clear" w:color="auto" w:fill="auto"/>
            <w:vAlign w:val="center"/>
          </w:tcPr>
          <w:p w14:paraId="4D514E57"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Female Class</w:t>
            </w:r>
          </w:p>
        </w:tc>
        <w:tc>
          <w:tcPr>
            <w:tcW w:w="4689" w:type="dxa"/>
            <w:shd w:val="clear" w:color="auto" w:fill="auto"/>
            <w:vAlign w:val="center"/>
          </w:tcPr>
          <w:p w14:paraId="43373121" w14:textId="77777777" w:rsidR="00C04B4A" w:rsidRPr="005443CA" w:rsidRDefault="00C04B4A" w:rsidP="00A5230E">
            <w:pPr>
              <w:pStyle w:val="Standard"/>
              <w:snapToGrid w:val="0"/>
              <w:spacing w:before="240" w:after="0"/>
              <w:ind w:left="0"/>
            </w:pPr>
            <w:r w:rsidRPr="005443CA">
              <w:rPr>
                <w:sz w:val="19"/>
              </w:rPr>
              <w:t>Remaining Class winners and the 2</w:t>
            </w:r>
            <w:r w:rsidRPr="005443CA">
              <w:rPr>
                <w:sz w:val="19"/>
                <w:vertAlign w:val="superscript"/>
              </w:rPr>
              <w:t>nd</w:t>
            </w:r>
            <w:r w:rsidRPr="005443CA">
              <w:rPr>
                <w:sz w:val="19"/>
              </w:rPr>
              <w:t xml:space="preserve"> place winner from the Class of  the  Junior Calf Champion .</w:t>
            </w:r>
            <w:r w:rsidRPr="005443CA">
              <w:rPr>
                <w:rStyle w:val="BalloonTextChar"/>
                <w:rFonts w:ascii="Times New Roman" w:hAnsi="Times New Roman" w:cs="Times New Roman"/>
              </w:rPr>
              <w:t>(Rev. 1-08)</w:t>
            </w:r>
          </w:p>
        </w:tc>
      </w:tr>
      <w:tr w:rsidR="007F4774" w:rsidRPr="005443CA" w14:paraId="6D1EF34E" w14:textId="77777777" w:rsidTr="00A5230E">
        <w:trPr>
          <w:trHeight w:val="288"/>
        </w:trPr>
        <w:tc>
          <w:tcPr>
            <w:tcW w:w="685" w:type="dxa"/>
            <w:shd w:val="clear" w:color="auto" w:fill="auto"/>
            <w:vAlign w:val="center"/>
          </w:tcPr>
          <w:p w14:paraId="271FE785" w14:textId="77777777" w:rsidR="00C04B4A" w:rsidRPr="005443CA" w:rsidRDefault="00C04B4A" w:rsidP="00A5230E">
            <w:pPr>
              <w:pStyle w:val="showtable"/>
              <w:snapToGrid w:val="0"/>
              <w:spacing w:before="240"/>
            </w:pPr>
            <w:r w:rsidRPr="005443CA">
              <w:t>44</w:t>
            </w:r>
          </w:p>
        </w:tc>
        <w:tc>
          <w:tcPr>
            <w:tcW w:w="2520" w:type="dxa"/>
            <w:shd w:val="clear" w:color="auto" w:fill="auto"/>
            <w:vAlign w:val="center"/>
          </w:tcPr>
          <w:p w14:paraId="0E01A453" w14:textId="77777777" w:rsidR="00C04B4A" w:rsidRPr="005443CA" w:rsidRDefault="00C04B4A" w:rsidP="00A5230E">
            <w:pPr>
              <w:pStyle w:val="Standard"/>
              <w:snapToGrid w:val="0"/>
              <w:spacing w:before="240" w:after="0"/>
              <w:ind w:left="0"/>
              <w:jc w:val="center"/>
              <w:rPr>
                <w:i/>
                <w:iCs/>
                <w:sz w:val="19"/>
              </w:rPr>
            </w:pPr>
            <w:r w:rsidRPr="005443CA">
              <w:rPr>
                <w:i/>
                <w:iCs/>
                <w:sz w:val="19"/>
              </w:rPr>
              <w:t>Winter Calves</w:t>
            </w:r>
          </w:p>
        </w:tc>
        <w:tc>
          <w:tcPr>
            <w:tcW w:w="2186" w:type="dxa"/>
            <w:shd w:val="clear" w:color="auto" w:fill="auto"/>
            <w:vAlign w:val="center"/>
          </w:tcPr>
          <w:p w14:paraId="7009B0CF"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3ED0D8EE" w14:textId="77777777" w:rsidR="00C04B4A" w:rsidRPr="005443CA" w:rsidRDefault="00C04B4A" w:rsidP="00A5230E">
            <w:pPr>
              <w:pStyle w:val="Standard"/>
              <w:snapToGrid w:val="0"/>
              <w:spacing w:before="240" w:after="0"/>
              <w:ind w:left="0"/>
              <w:rPr>
                <w:sz w:val="19"/>
              </w:rPr>
            </w:pPr>
            <w:r w:rsidRPr="005443CA">
              <w:rPr>
                <w:sz w:val="19"/>
              </w:rPr>
              <w:t>November 1 to December 31, year prior to beginning of show year.</w:t>
            </w:r>
          </w:p>
        </w:tc>
      </w:tr>
      <w:tr w:rsidR="007F4774" w:rsidRPr="005443CA" w14:paraId="445917AA" w14:textId="77777777" w:rsidTr="00A5230E">
        <w:trPr>
          <w:trHeight w:val="369"/>
        </w:trPr>
        <w:tc>
          <w:tcPr>
            <w:tcW w:w="685" w:type="dxa"/>
            <w:shd w:val="clear" w:color="auto" w:fill="auto"/>
            <w:vAlign w:val="center"/>
          </w:tcPr>
          <w:p w14:paraId="5768F72A" w14:textId="77777777" w:rsidR="00C04B4A" w:rsidRPr="005443CA" w:rsidRDefault="00C04B4A" w:rsidP="00A5230E">
            <w:pPr>
              <w:pStyle w:val="showtable"/>
              <w:snapToGrid w:val="0"/>
              <w:spacing w:before="240"/>
            </w:pPr>
            <w:r w:rsidRPr="005443CA">
              <w:t>45</w:t>
            </w:r>
          </w:p>
        </w:tc>
        <w:tc>
          <w:tcPr>
            <w:tcW w:w="2520" w:type="dxa"/>
            <w:shd w:val="clear" w:color="auto" w:fill="auto"/>
            <w:vAlign w:val="center"/>
          </w:tcPr>
          <w:p w14:paraId="70DEDB99" w14:textId="77777777" w:rsidR="00C04B4A" w:rsidRPr="005443CA" w:rsidRDefault="00C04B4A" w:rsidP="00A5230E">
            <w:pPr>
              <w:pStyle w:val="Standard"/>
              <w:snapToGrid w:val="0"/>
              <w:spacing w:before="240" w:after="0"/>
              <w:ind w:left="0"/>
              <w:jc w:val="center"/>
              <w:rPr>
                <w:i/>
                <w:iCs/>
                <w:sz w:val="19"/>
              </w:rPr>
            </w:pPr>
            <w:r w:rsidRPr="005443CA">
              <w:rPr>
                <w:i/>
                <w:iCs/>
                <w:sz w:val="19"/>
              </w:rPr>
              <w:t>Senior Calves</w:t>
            </w:r>
          </w:p>
        </w:tc>
        <w:tc>
          <w:tcPr>
            <w:tcW w:w="2186" w:type="dxa"/>
            <w:shd w:val="clear" w:color="auto" w:fill="auto"/>
            <w:vAlign w:val="center"/>
          </w:tcPr>
          <w:p w14:paraId="309B7884"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576B2436" w14:textId="77777777" w:rsidR="00C04B4A" w:rsidRPr="005443CA" w:rsidRDefault="00C04B4A" w:rsidP="00A5230E">
            <w:pPr>
              <w:pStyle w:val="Standard"/>
              <w:snapToGrid w:val="0"/>
              <w:spacing w:before="240" w:after="0"/>
              <w:ind w:left="0"/>
              <w:rPr>
                <w:sz w:val="19"/>
              </w:rPr>
            </w:pPr>
            <w:r w:rsidRPr="005443CA">
              <w:rPr>
                <w:sz w:val="19"/>
              </w:rPr>
              <w:t>September 1 to October 31, year prior to beginning of show year.</w:t>
            </w:r>
          </w:p>
        </w:tc>
      </w:tr>
      <w:tr w:rsidR="007F4774" w:rsidRPr="005443CA" w14:paraId="275F7097" w14:textId="77777777" w:rsidTr="00A5230E">
        <w:trPr>
          <w:trHeight w:val="338"/>
        </w:trPr>
        <w:tc>
          <w:tcPr>
            <w:tcW w:w="685" w:type="dxa"/>
            <w:shd w:val="clear" w:color="auto" w:fill="auto"/>
            <w:vAlign w:val="center"/>
          </w:tcPr>
          <w:p w14:paraId="28EDABC0" w14:textId="77777777" w:rsidR="00C04B4A" w:rsidRPr="005443CA" w:rsidRDefault="00C04B4A" w:rsidP="00A5230E">
            <w:pPr>
              <w:pStyle w:val="showtable"/>
              <w:snapToGrid w:val="0"/>
              <w:spacing w:before="240"/>
            </w:pPr>
            <w:r w:rsidRPr="005443CA">
              <w:t>46</w:t>
            </w:r>
          </w:p>
        </w:tc>
        <w:tc>
          <w:tcPr>
            <w:tcW w:w="2520" w:type="dxa"/>
            <w:shd w:val="clear" w:color="auto" w:fill="D9D9D9"/>
            <w:vAlign w:val="center"/>
          </w:tcPr>
          <w:p w14:paraId="40E2BA2B" w14:textId="77777777" w:rsidR="00C04B4A" w:rsidRPr="005443CA" w:rsidRDefault="00C04B4A" w:rsidP="00A5230E">
            <w:pPr>
              <w:pStyle w:val="Standard"/>
              <w:snapToGrid w:val="0"/>
              <w:spacing w:before="240" w:after="0"/>
              <w:ind w:left="0"/>
              <w:jc w:val="center"/>
              <w:rPr>
                <w:b/>
                <w:i/>
                <w:iCs/>
                <w:sz w:val="19"/>
              </w:rPr>
            </w:pPr>
            <w:r w:rsidRPr="005443CA">
              <w:rPr>
                <w:b/>
                <w:i/>
                <w:iCs/>
                <w:sz w:val="19"/>
              </w:rPr>
              <w:t>Fall Calf Champion</w:t>
            </w:r>
          </w:p>
        </w:tc>
        <w:tc>
          <w:tcPr>
            <w:tcW w:w="2186" w:type="dxa"/>
            <w:shd w:val="clear" w:color="auto" w:fill="auto"/>
            <w:vAlign w:val="center"/>
          </w:tcPr>
          <w:p w14:paraId="550CE028"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Female Class</w:t>
            </w:r>
          </w:p>
        </w:tc>
        <w:tc>
          <w:tcPr>
            <w:tcW w:w="4689" w:type="dxa"/>
            <w:shd w:val="clear" w:color="auto" w:fill="auto"/>
            <w:vAlign w:val="center"/>
          </w:tcPr>
          <w:p w14:paraId="6A0044E2" w14:textId="77777777" w:rsidR="00C04B4A" w:rsidRPr="005443CA" w:rsidRDefault="00C04B4A" w:rsidP="00A5230E">
            <w:pPr>
              <w:pStyle w:val="Standard"/>
              <w:snapToGrid w:val="0"/>
              <w:spacing w:before="240" w:after="0"/>
              <w:ind w:left="0"/>
            </w:pPr>
            <w:r w:rsidRPr="005443CA">
              <w:rPr>
                <w:sz w:val="19"/>
              </w:rPr>
              <w:t xml:space="preserve">Winners from Class 44 and  45  </w:t>
            </w:r>
            <w:r w:rsidRPr="005443CA">
              <w:rPr>
                <w:rStyle w:val="BalloonTextChar"/>
                <w:rFonts w:ascii="Times New Roman" w:hAnsi="Times New Roman" w:cs="Times New Roman"/>
              </w:rPr>
              <w:t>(Rev. 1-08)</w:t>
            </w:r>
          </w:p>
        </w:tc>
      </w:tr>
      <w:tr w:rsidR="007F4774" w:rsidRPr="005443CA" w14:paraId="7B8A1350" w14:textId="77777777" w:rsidTr="00A5230E">
        <w:trPr>
          <w:trHeight w:val="338"/>
        </w:trPr>
        <w:tc>
          <w:tcPr>
            <w:tcW w:w="685" w:type="dxa"/>
            <w:shd w:val="clear" w:color="auto" w:fill="auto"/>
            <w:vAlign w:val="center"/>
          </w:tcPr>
          <w:p w14:paraId="136F0635" w14:textId="77777777" w:rsidR="00C04B4A" w:rsidRPr="005443CA" w:rsidRDefault="00C04B4A" w:rsidP="00A5230E">
            <w:pPr>
              <w:pStyle w:val="showtable"/>
              <w:snapToGrid w:val="0"/>
              <w:spacing w:before="240"/>
            </w:pPr>
            <w:r w:rsidRPr="005443CA">
              <w:t>47</w:t>
            </w:r>
          </w:p>
        </w:tc>
        <w:tc>
          <w:tcPr>
            <w:tcW w:w="2520" w:type="dxa"/>
            <w:shd w:val="clear" w:color="auto" w:fill="D9D9D9"/>
            <w:vAlign w:val="center"/>
          </w:tcPr>
          <w:p w14:paraId="254DDF52" w14:textId="77777777" w:rsidR="00C04B4A" w:rsidRPr="005443CA" w:rsidRDefault="00C04B4A" w:rsidP="00A5230E">
            <w:pPr>
              <w:pStyle w:val="Standard"/>
              <w:snapToGrid w:val="0"/>
              <w:spacing w:before="240" w:after="0"/>
              <w:ind w:left="0"/>
              <w:jc w:val="center"/>
              <w:rPr>
                <w:b/>
                <w:i/>
                <w:iCs/>
                <w:sz w:val="19"/>
              </w:rPr>
            </w:pPr>
            <w:r w:rsidRPr="005443CA">
              <w:rPr>
                <w:b/>
                <w:i/>
                <w:iCs/>
                <w:sz w:val="19"/>
              </w:rPr>
              <w:t>Reserve Fall Calf Champion</w:t>
            </w:r>
          </w:p>
        </w:tc>
        <w:tc>
          <w:tcPr>
            <w:tcW w:w="2186" w:type="dxa"/>
            <w:shd w:val="clear" w:color="auto" w:fill="auto"/>
            <w:vAlign w:val="center"/>
          </w:tcPr>
          <w:p w14:paraId="377D0BE1"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Female Class</w:t>
            </w:r>
          </w:p>
        </w:tc>
        <w:tc>
          <w:tcPr>
            <w:tcW w:w="4689" w:type="dxa"/>
            <w:shd w:val="clear" w:color="auto" w:fill="auto"/>
            <w:vAlign w:val="center"/>
          </w:tcPr>
          <w:p w14:paraId="533D8E54" w14:textId="77777777" w:rsidR="00C04B4A" w:rsidRPr="005443CA" w:rsidRDefault="00C04B4A" w:rsidP="00A5230E">
            <w:pPr>
              <w:pStyle w:val="Standard"/>
              <w:snapToGrid w:val="0"/>
              <w:spacing w:before="240" w:after="0"/>
              <w:ind w:left="0"/>
            </w:pPr>
            <w:r w:rsidRPr="005443CA">
              <w:rPr>
                <w:sz w:val="19"/>
              </w:rPr>
              <w:t>Remaining Class winners and the 2</w:t>
            </w:r>
            <w:r w:rsidRPr="005443CA">
              <w:rPr>
                <w:sz w:val="19"/>
                <w:vertAlign w:val="superscript"/>
              </w:rPr>
              <w:t>nd</w:t>
            </w:r>
            <w:r w:rsidRPr="005443CA">
              <w:rPr>
                <w:sz w:val="19"/>
              </w:rPr>
              <w:t xml:space="preserve"> place winner from the Class of the Fall Calf Champion.  </w:t>
            </w:r>
            <w:r w:rsidRPr="005443CA">
              <w:rPr>
                <w:rStyle w:val="BalloonTextChar"/>
                <w:rFonts w:ascii="Times New Roman" w:hAnsi="Times New Roman" w:cs="Times New Roman"/>
              </w:rPr>
              <w:t>(Rev. 1-08)</w:t>
            </w:r>
          </w:p>
        </w:tc>
      </w:tr>
      <w:tr w:rsidR="007F4774" w:rsidRPr="005443CA" w14:paraId="64569C28" w14:textId="77777777" w:rsidTr="00A5230E">
        <w:trPr>
          <w:trHeight w:val="338"/>
        </w:trPr>
        <w:tc>
          <w:tcPr>
            <w:tcW w:w="685" w:type="dxa"/>
            <w:shd w:val="clear" w:color="auto" w:fill="auto"/>
            <w:vAlign w:val="center"/>
          </w:tcPr>
          <w:p w14:paraId="7B13EC5B" w14:textId="77777777" w:rsidR="00C04B4A" w:rsidRPr="005443CA" w:rsidRDefault="00C04B4A" w:rsidP="00A5230E">
            <w:pPr>
              <w:pStyle w:val="showtable"/>
              <w:snapToGrid w:val="0"/>
              <w:spacing w:before="240"/>
            </w:pPr>
            <w:r w:rsidRPr="005443CA">
              <w:t>48</w:t>
            </w:r>
          </w:p>
        </w:tc>
        <w:tc>
          <w:tcPr>
            <w:tcW w:w="2520" w:type="dxa"/>
            <w:shd w:val="clear" w:color="auto" w:fill="auto"/>
            <w:vAlign w:val="center"/>
          </w:tcPr>
          <w:p w14:paraId="465F487C" w14:textId="77777777" w:rsidR="00C04B4A" w:rsidRPr="005443CA" w:rsidRDefault="00C04B4A" w:rsidP="00A5230E">
            <w:pPr>
              <w:pStyle w:val="Standard"/>
              <w:snapToGrid w:val="0"/>
              <w:spacing w:before="240" w:after="0"/>
              <w:ind w:left="0"/>
              <w:jc w:val="center"/>
              <w:rPr>
                <w:i/>
                <w:iCs/>
                <w:sz w:val="19"/>
              </w:rPr>
            </w:pPr>
            <w:r w:rsidRPr="005443CA">
              <w:rPr>
                <w:i/>
                <w:iCs/>
                <w:sz w:val="19"/>
              </w:rPr>
              <w:t>Late Summer Yearlings</w:t>
            </w:r>
          </w:p>
        </w:tc>
        <w:tc>
          <w:tcPr>
            <w:tcW w:w="2186" w:type="dxa"/>
            <w:shd w:val="clear" w:color="auto" w:fill="auto"/>
            <w:vAlign w:val="center"/>
          </w:tcPr>
          <w:p w14:paraId="506C8667"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6E6CF096" w14:textId="77777777" w:rsidR="00C04B4A" w:rsidRPr="005443CA" w:rsidRDefault="00C04B4A" w:rsidP="00A5230E">
            <w:pPr>
              <w:pStyle w:val="Standard"/>
              <w:snapToGrid w:val="0"/>
              <w:spacing w:before="240" w:after="0"/>
              <w:ind w:left="0"/>
              <w:rPr>
                <w:sz w:val="19"/>
              </w:rPr>
            </w:pPr>
            <w:r w:rsidRPr="005443CA">
              <w:rPr>
                <w:sz w:val="19"/>
              </w:rPr>
              <w:t>July 1 to August 31, year prior to beginning of show year.</w:t>
            </w:r>
          </w:p>
        </w:tc>
      </w:tr>
      <w:tr w:rsidR="007F4774" w:rsidRPr="005443CA" w14:paraId="4710D777" w14:textId="77777777" w:rsidTr="00A5230E">
        <w:trPr>
          <w:trHeight w:val="338"/>
        </w:trPr>
        <w:tc>
          <w:tcPr>
            <w:tcW w:w="685" w:type="dxa"/>
            <w:shd w:val="clear" w:color="auto" w:fill="auto"/>
            <w:vAlign w:val="center"/>
          </w:tcPr>
          <w:p w14:paraId="69B1997F" w14:textId="77777777" w:rsidR="00C04B4A" w:rsidRPr="005443CA" w:rsidRDefault="00C04B4A" w:rsidP="00A5230E">
            <w:pPr>
              <w:pStyle w:val="showtable"/>
              <w:snapToGrid w:val="0"/>
              <w:spacing w:before="240"/>
            </w:pPr>
            <w:r w:rsidRPr="005443CA">
              <w:t>49</w:t>
            </w:r>
          </w:p>
        </w:tc>
        <w:tc>
          <w:tcPr>
            <w:tcW w:w="2520" w:type="dxa"/>
            <w:shd w:val="clear" w:color="auto" w:fill="auto"/>
            <w:vAlign w:val="center"/>
          </w:tcPr>
          <w:p w14:paraId="5D5A9DB6" w14:textId="77777777" w:rsidR="00C04B4A" w:rsidRPr="005443CA" w:rsidRDefault="00C04B4A" w:rsidP="00A5230E">
            <w:pPr>
              <w:pStyle w:val="Standard"/>
              <w:snapToGrid w:val="0"/>
              <w:spacing w:before="240" w:after="0"/>
              <w:ind w:left="0"/>
              <w:jc w:val="center"/>
              <w:rPr>
                <w:i/>
                <w:iCs/>
                <w:sz w:val="19"/>
              </w:rPr>
            </w:pPr>
            <w:r w:rsidRPr="005443CA">
              <w:rPr>
                <w:i/>
                <w:iCs/>
                <w:sz w:val="19"/>
              </w:rPr>
              <w:t>Summer Yearlings</w:t>
            </w:r>
          </w:p>
        </w:tc>
        <w:tc>
          <w:tcPr>
            <w:tcW w:w="2186" w:type="dxa"/>
            <w:shd w:val="clear" w:color="auto" w:fill="auto"/>
            <w:vAlign w:val="center"/>
          </w:tcPr>
          <w:p w14:paraId="786143A1"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466C62A3" w14:textId="77777777" w:rsidR="00C04B4A" w:rsidRPr="005443CA" w:rsidRDefault="00C04B4A" w:rsidP="00A5230E">
            <w:pPr>
              <w:pStyle w:val="Standard"/>
              <w:snapToGrid w:val="0"/>
              <w:spacing w:before="240" w:after="0"/>
              <w:ind w:left="0"/>
              <w:rPr>
                <w:sz w:val="19"/>
              </w:rPr>
            </w:pPr>
            <w:r w:rsidRPr="005443CA">
              <w:rPr>
                <w:sz w:val="19"/>
              </w:rPr>
              <w:t>May 1 to June 30, year prior to beginning of show year.</w:t>
            </w:r>
          </w:p>
        </w:tc>
      </w:tr>
      <w:tr w:rsidR="007F4774" w:rsidRPr="005443CA" w14:paraId="4DEB8CD5" w14:textId="77777777" w:rsidTr="00A5230E">
        <w:trPr>
          <w:trHeight w:val="288"/>
        </w:trPr>
        <w:tc>
          <w:tcPr>
            <w:tcW w:w="685" w:type="dxa"/>
            <w:shd w:val="clear" w:color="auto" w:fill="auto"/>
            <w:vAlign w:val="center"/>
          </w:tcPr>
          <w:p w14:paraId="6C26B84F" w14:textId="77777777" w:rsidR="00C04B4A" w:rsidRPr="005443CA" w:rsidRDefault="00C04B4A" w:rsidP="00A5230E">
            <w:pPr>
              <w:pStyle w:val="showtable"/>
              <w:snapToGrid w:val="0"/>
              <w:spacing w:before="240"/>
            </w:pPr>
            <w:r w:rsidRPr="005443CA">
              <w:t>50</w:t>
            </w:r>
          </w:p>
        </w:tc>
        <w:tc>
          <w:tcPr>
            <w:tcW w:w="2520" w:type="dxa"/>
            <w:shd w:val="clear" w:color="auto" w:fill="BFBFBF"/>
            <w:vAlign w:val="center"/>
          </w:tcPr>
          <w:p w14:paraId="2479A4DD" w14:textId="77777777" w:rsidR="00C04B4A" w:rsidRPr="005443CA" w:rsidRDefault="00C04B4A" w:rsidP="00A5230E">
            <w:pPr>
              <w:pStyle w:val="Standard"/>
              <w:snapToGrid w:val="0"/>
              <w:spacing w:before="240" w:after="0"/>
              <w:ind w:left="0"/>
              <w:jc w:val="center"/>
              <w:rPr>
                <w:b/>
                <w:i/>
                <w:iCs/>
                <w:sz w:val="19"/>
              </w:rPr>
            </w:pPr>
            <w:r w:rsidRPr="005443CA">
              <w:rPr>
                <w:b/>
                <w:i/>
                <w:iCs/>
                <w:sz w:val="19"/>
              </w:rPr>
              <w:t>Intermediate Champion</w:t>
            </w:r>
          </w:p>
        </w:tc>
        <w:tc>
          <w:tcPr>
            <w:tcW w:w="2186" w:type="dxa"/>
            <w:shd w:val="clear" w:color="auto" w:fill="auto"/>
            <w:vAlign w:val="center"/>
          </w:tcPr>
          <w:p w14:paraId="69B676FE"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Female Class</w:t>
            </w:r>
          </w:p>
        </w:tc>
        <w:tc>
          <w:tcPr>
            <w:tcW w:w="4689" w:type="dxa"/>
            <w:shd w:val="clear" w:color="auto" w:fill="auto"/>
            <w:vAlign w:val="center"/>
          </w:tcPr>
          <w:p w14:paraId="17FFDDC5" w14:textId="77777777" w:rsidR="00C04B4A" w:rsidRPr="005443CA" w:rsidRDefault="00C04B4A" w:rsidP="00A5230E">
            <w:pPr>
              <w:pStyle w:val="Standard"/>
              <w:snapToGrid w:val="0"/>
              <w:spacing w:before="240" w:after="0"/>
              <w:ind w:left="0"/>
              <w:rPr>
                <w:b/>
                <w:sz w:val="16"/>
                <w:szCs w:val="16"/>
              </w:rPr>
            </w:pPr>
            <w:r w:rsidRPr="005443CA">
              <w:rPr>
                <w:sz w:val="19"/>
              </w:rPr>
              <w:t>Winners from Class 48 and 49</w:t>
            </w:r>
            <w:r w:rsidRPr="005443CA">
              <w:rPr>
                <w:color w:val="365F91"/>
                <w:sz w:val="19"/>
              </w:rPr>
              <w:t>.</w:t>
            </w:r>
            <w:r w:rsidRPr="005443CA">
              <w:rPr>
                <w:sz w:val="19"/>
              </w:rPr>
              <w:t xml:space="preserve">  </w:t>
            </w:r>
            <w:r w:rsidRPr="005443CA">
              <w:rPr>
                <w:rStyle w:val="BalloonTextChar"/>
                <w:rFonts w:ascii="Times New Roman" w:hAnsi="Times New Roman" w:cs="Times New Roman"/>
              </w:rPr>
              <w:t>(Rev. 9-11)</w:t>
            </w:r>
          </w:p>
        </w:tc>
      </w:tr>
      <w:tr w:rsidR="007F4774" w:rsidRPr="005443CA" w14:paraId="5BE30FB7" w14:textId="77777777" w:rsidTr="00A5230E">
        <w:trPr>
          <w:trHeight w:val="288"/>
        </w:trPr>
        <w:tc>
          <w:tcPr>
            <w:tcW w:w="685" w:type="dxa"/>
            <w:shd w:val="clear" w:color="auto" w:fill="auto"/>
            <w:vAlign w:val="center"/>
          </w:tcPr>
          <w:p w14:paraId="60869F0B" w14:textId="77777777" w:rsidR="00C04B4A" w:rsidRPr="005443CA" w:rsidRDefault="00C04B4A" w:rsidP="00A5230E">
            <w:pPr>
              <w:pStyle w:val="showtable"/>
              <w:snapToGrid w:val="0"/>
              <w:spacing w:before="240"/>
            </w:pPr>
            <w:r w:rsidRPr="005443CA">
              <w:t>51</w:t>
            </w:r>
          </w:p>
        </w:tc>
        <w:tc>
          <w:tcPr>
            <w:tcW w:w="2520" w:type="dxa"/>
            <w:shd w:val="clear" w:color="auto" w:fill="BFBFBF"/>
            <w:vAlign w:val="center"/>
          </w:tcPr>
          <w:p w14:paraId="279056C5" w14:textId="77777777" w:rsidR="00C04B4A" w:rsidRPr="005443CA" w:rsidRDefault="00C04B4A" w:rsidP="00A5230E">
            <w:pPr>
              <w:pStyle w:val="Standard"/>
              <w:snapToGrid w:val="0"/>
              <w:spacing w:before="240" w:after="0"/>
              <w:ind w:left="0"/>
              <w:jc w:val="center"/>
              <w:rPr>
                <w:b/>
                <w:i/>
                <w:iCs/>
                <w:sz w:val="19"/>
              </w:rPr>
            </w:pPr>
            <w:r w:rsidRPr="005443CA">
              <w:rPr>
                <w:b/>
                <w:i/>
                <w:iCs/>
                <w:sz w:val="19"/>
              </w:rPr>
              <w:t>Reserve Intermediate Champion</w:t>
            </w:r>
          </w:p>
        </w:tc>
        <w:tc>
          <w:tcPr>
            <w:tcW w:w="2186" w:type="dxa"/>
            <w:shd w:val="clear" w:color="auto" w:fill="auto"/>
            <w:vAlign w:val="center"/>
          </w:tcPr>
          <w:p w14:paraId="675D7B03"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Female Class</w:t>
            </w:r>
          </w:p>
        </w:tc>
        <w:tc>
          <w:tcPr>
            <w:tcW w:w="4689" w:type="dxa"/>
            <w:shd w:val="clear" w:color="auto" w:fill="auto"/>
            <w:vAlign w:val="center"/>
          </w:tcPr>
          <w:p w14:paraId="08450BD1" w14:textId="77777777" w:rsidR="00C04B4A" w:rsidRPr="005443CA" w:rsidRDefault="00C04B4A" w:rsidP="00A5230E">
            <w:pPr>
              <w:pStyle w:val="Standard"/>
              <w:snapToGrid w:val="0"/>
              <w:spacing w:before="240" w:after="0"/>
              <w:ind w:left="0"/>
            </w:pPr>
            <w:r w:rsidRPr="005443CA">
              <w:rPr>
                <w:sz w:val="19"/>
              </w:rPr>
              <w:t>Remaining Class winners and 2</w:t>
            </w:r>
            <w:r w:rsidRPr="005443CA">
              <w:rPr>
                <w:sz w:val="19"/>
                <w:vertAlign w:val="superscript"/>
              </w:rPr>
              <w:t>nd</w:t>
            </w:r>
            <w:r w:rsidRPr="005443CA">
              <w:rPr>
                <w:sz w:val="19"/>
              </w:rPr>
              <w:t xml:space="preserve"> place winner from the Class of the Intermediate Champion.  </w:t>
            </w:r>
            <w:r w:rsidRPr="005443CA">
              <w:rPr>
                <w:rStyle w:val="BalloonTextChar"/>
                <w:rFonts w:ascii="Times New Roman" w:hAnsi="Times New Roman" w:cs="Times New Roman"/>
              </w:rPr>
              <w:t>(Rev. 1-08)</w:t>
            </w:r>
          </w:p>
        </w:tc>
      </w:tr>
      <w:tr w:rsidR="007F4774" w:rsidRPr="005443CA" w14:paraId="7F19031A" w14:textId="77777777" w:rsidTr="00A5230E">
        <w:trPr>
          <w:trHeight w:val="485"/>
        </w:trPr>
        <w:tc>
          <w:tcPr>
            <w:tcW w:w="685" w:type="dxa"/>
            <w:shd w:val="clear" w:color="auto" w:fill="auto"/>
            <w:vAlign w:val="center"/>
          </w:tcPr>
          <w:p w14:paraId="30DEC190" w14:textId="77777777" w:rsidR="00C04B4A" w:rsidRPr="005443CA" w:rsidRDefault="00C04B4A" w:rsidP="00A5230E">
            <w:pPr>
              <w:pStyle w:val="showtable"/>
              <w:snapToGrid w:val="0"/>
              <w:spacing w:before="240"/>
            </w:pPr>
            <w:r w:rsidRPr="005443CA">
              <w:t>52</w:t>
            </w:r>
          </w:p>
        </w:tc>
        <w:tc>
          <w:tcPr>
            <w:tcW w:w="2520" w:type="dxa"/>
            <w:shd w:val="clear" w:color="auto" w:fill="auto"/>
            <w:vAlign w:val="center"/>
          </w:tcPr>
          <w:p w14:paraId="6CB4823C" w14:textId="77777777" w:rsidR="00C04B4A" w:rsidRPr="005443CA" w:rsidRDefault="00C04B4A" w:rsidP="00A5230E">
            <w:pPr>
              <w:pStyle w:val="Standard"/>
              <w:snapToGrid w:val="0"/>
              <w:spacing w:before="240" w:after="0"/>
              <w:ind w:left="0"/>
              <w:jc w:val="center"/>
              <w:rPr>
                <w:i/>
                <w:iCs/>
                <w:sz w:val="19"/>
              </w:rPr>
            </w:pPr>
            <w:r w:rsidRPr="005443CA">
              <w:rPr>
                <w:i/>
                <w:iCs/>
                <w:sz w:val="19"/>
              </w:rPr>
              <w:t>April Spring Yearlings</w:t>
            </w:r>
          </w:p>
        </w:tc>
        <w:tc>
          <w:tcPr>
            <w:tcW w:w="2186" w:type="dxa"/>
            <w:shd w:val="clear" w:color="auto" w:fill="auto"/>
            <w:vAlign w:val="center"/>
          </w:tcPr>
          <w:p w14:paraId="63F5183A"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4CAF6095" w14:textId="77777777" w:rsidR="00C04B4A" w:rsidRPr="005443CA" w:rsidRDefault="00C04B4A" w:rsidP="00A5230E">
            <w:pPr>
              <w:pStyle w:val="Standard"/>
              <w:snapToGrid w:val="0"/>
              <w:spacing w:before="240" w:after="0"/>
              <w:ind w:left="0"/>
              <w:rPr>
                <w:sz w:val="19"/>
              </w:rPr>
            </w:pPr>
            <w:r w:rsidRPr="005443CA">
              <w:rPr>
                <w:sz w:val="19"/>
              </w:rPr>
              <w:t>April 1 to April 30, year prior to beginning of show year.</w:t>
            </w:r>
          </w:p>
        </w:tc>
      </w:tr>
      <w:tr w:rsidR="007F4774" w:rsidRPr="005443CA" w14:paraId="5409B821" w14:textId="77777777" w:rsidTr="00A5230E">
        <w:trPr>
          <w:trHeight w:val="485"/>
        </w:trPr>
        <w:tc>
          <w:tcPr>
            <w:tcW w:w="685" w:type="dxa"/>
            <w:shd w:val="clear" w:color="auto" w:fill="auto"/>
            <w:vAlign w:val="center"/>
          </w:tcPr>
          <w:p w14:paraId="7D98E784" w14:textId="77777777" w:rsidR="00C04B4A" w:rsidRPr="005443CA" w:rsidRDefault="00C04B4A" w:rsidP="00A5230E">
            <w:pPr>
              <w:pStyle w:val="showtable"/>
              <w:snapToGrid w:val="0"/>
              <w:spacing w:before="240"/>
            </w:pPr>
            <w:r w:rsidRPr="005443CA">
              <w:t>53</w:t>
            </w:r>
          </w:p>
        </w:tc>
        <w:tc>
          <w:tcPr>
            <w:tcW w:w="2520" w:type="dxa"/>
            <w:shd w:val="clear" w:color="auto" w:fill="auto"/>
            <w:vAlign w:val="center"/>
          </w:tcPr>
          <w:p w14:paraId="6DF6A285" w14:textId="77777777" w:rsidR="00C04B4A" w:rsidRPr="005443CA" w:rsidRDefault="00C04B4A" w:rsidP="00A5230E">
            <w:pPr>
              <w:pStyle w:val="Standard"/>
              <w:snapToGrid w:val="0"/>
              <w:spacing w:before="240" w:after="0"/>
              <w:ind w:left="0"/>
              <w:jc w:val="center"/>
              <w:rPr>
                <w:i/>
                <w:iCs/>
                <w:sz w:val="19"/>
              </w:rPr>
            </w:pPr>
            <w:r w:rsidRPr="005443CA">
              <w:rPr>
                <w:i/>
                <w:iCs/>
                <w:sz w:val="19"/>
              </w:rPr>
              <w:t>March Spring Yearlings</w:t>
            </w:r>
          </w:p>
        </w:tc>
        <w:tc>
          <w:tcPr>
            <w:tcW w:w="2186" w:type="dxa"/>
            <w:shd w:val="clear" w:color="auto" w:fill="auto"/>
            <w:vAlign w:val="center"/>
          </w:tcPr>
          <w:p w14:paraId="29C5B3FD"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2096CB80" w14:textId="77777777" w:rsidR="00C04B4A" w:rsidRPr="005443CA" w:rsidRDefault="00C04B4A" w:rsidP="00A5230E">
            <w:pPr>
              <w:pStyle w:val="Standard"/>
              <w:snapToGrid w:val="0"/>
              <w:spacing w:before="240" w:after="0"/>
              <w:ind w:left="0"/>
              <w:rPr>
                <w:sz w:val="19"/>
              </w:rPr>
            </w:pPr>
            <w:r w:rsidRPr="005443CA">
              <w:rPr>
                <w:sz w:val="19"/>
              </w:rPr>
              <w:t>March 1 to March 31, year prior to the beginning of the show year.</w:t>
            </w:r>
          </w:p>
        </w:tc>
      </w:tr>
      <w:tr w:rsidR="007F4774" w:rsidRPr="005443CA" w14:paraId="03D8568B" w14:textId="77777777" w:rsidTr="00A5230E">
        <w:trPr>
          <w:trHeight w:val="196"/>
        </w:trPr>
        <w:tc>
          <w:tcPr>
            <w:tcW w:w="685" w:type="dxa"/>
            <w:shd w:val="clear" w:color="auto" w:fill="auto"/>
            <w:vAlign w:val="center"/>
          </w:tcPr>
          <w:p w14:paraId="13E9A089" w14:textId="77777777" w:rsidR="00C04B4A" w:rsidRPr="005443CA" w:rsidRDefault="00C04B4A" w:rsidP="00A5230E">
            <w:pPr>
              <w:pStyle w:val="showtable"/>
              <w:snapToGrid w:val="0"/>
              <w:spacing w:before="240"/>
            </w:pPr>
            <w:r w:rsidRPr="005443CA">
              <w:lastRenderedPageBreak/>
              <w:t>54</w:t>
            </w:r>
          </w:p>
        </w:tc>
        <w:tc>
          <w:tcPr>
            <w:tcW w:w="2520" w:type="dxa"/>
            <w:shd w:val="clear" w:color="auto" w:fill="auto"/>
            <w:vAlign w:val="center"/>
          </w:tcPr>
          <w:p w14:paraId="04C05362" w14:textId="77777777" w:rsidR="00C04B4A" w:rsidRPr="005443CA" w:rsidRDefault="00C04B4A" w:rsidP="00A5230E">
            <w:pPr>
              <w:pStyle w:val="Standard"/>
              <w:snapToGrid w:val="0"/>
              <w:spacing w:before="240" w:after="0"/>
              <w:ind w:left="0"/>
              <w:jc w:val="center"/>
              <w:rPr>
                <w:i/>
                <w:iCs/>
                <w:sz w:val="19"/>
              </w:rPr>
            </w:pPr>
            <w:r w:rsidRPr="005443CA">
              <w:rPr>
                <w:i/>
                <w:iCs/>
                <w:sz w:val="19"/>
              </w:rPr>
              <w:t>February Junior Yearlings</w:t>
            </w:r>
          </w:p>
        </w:tc>
        <w:tc>
          <w:tcPr>
            <w:tcW w:w="2186" w:type="dxa"/>
            <w:shd w:val="clear" w:color="auto" w:fill="auto"/>
            <w:vAlign w:val="center"/>
          </w:tcPr>
          <w:p w14:paraId="614B7F23"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285945D2" w14:textId="77777777" w:rsidR="00C04B4A" w:rsidRPr="005443CA" w:rsidRDefault="00C04B4A" w:rsidP="00A5230E">
            <w:pPr>
              <w:pStyle w:val="Standard"/>
              <w:snapToGrid w:val="0"/>
              <w:spacing w:before="240" w:after="0"/>
              <w:ind w:left="0"/>
              <w:rPr>
                <w:sz w:val="19"/>
              </w:rPr>
            </w:pPr>
            <w:r w:rsidRPr="005443CA">
              <w:rPr>
                <w:sz w:val="19"/>
              </w:rPr>
              <w:t>February 1 to February 28, year prior to the beginning of the show year.</w:t>
            </w:r>
          </w:p>
        </w:tc>
      </w:tr>
      <w:tr w:rsidR="007F4774" w:rsidRPr="005443CA" w14:paraId="63066C85" w14:textId="77777777" w:rsidTr="00A5230E">
        <w:trPr>
          <w:trHeight w:val="467"/>
        </w:trPr>
        <w:tc>
          <w:tcPr>
            <w:tcW w:w="685" w:type="dxa"/>
            <w:shd w:val="clear" w:color="auto" w:fill="auto"/>
            <w:vAlign w:val="center"/>
          </w:tcPr>
          <w:p w14:paraId="1D7CD064" w14:textId="77777777" w:rsidR="00C04B4A" w:rsidRPr="005443CA" w:rsidRDefault="00C04B4A" w:rsidP="00A5230E">
            <w:pPr>
              <w:pStyle w:val="showtable"/>
              <w:snapToGrid w:val="0"/>
              <w:spacing w:before="240"/>
            </w:pPr>
            <w:r w:rsidRPr="005443CA">
              <w:t>55</w:t>
            </w:r>
          </w:p>
        </w:tc>
        <w:tc>
          <w:tcPr>
            <w:tcW w:w="2520" w:type="dxa"/>
            <w:shd w:val="clear" w:color="auto" w:fill="auto"/>
            <w:vAlign w:val="center"/>
          </w:tcPr>
          <w:p w14:paraId="58534127" w14:textId="77777777" w:rsidR="00C04B4A" w:rsidRPr="005443CA" w:rsidRDefault="00C04B4A" w:rsidP="00A5230E">
            <w:pPr>
              <w:pStyle w:val="Standard"/>
              <w:snapToGrid w:val="0"/>
              <w:spacing w:before="240" w:after="0"/>
              <w:ind w:left="0"/>
              <w:jc w:val="center"/>
              <w:rPr>
                <w:i/>
                <w:iCs/>
                <w:sz w:val="19"/>
              </w:rPr>
            </w:pPr>
            <w:r w:rsidRPr="005443CA">
              <w:rPr>
                <w:i/>
                <w:iCs/>
                <w:sz w:val="19"/>
              </w:rPr>
              <w:t>January Junior Yearlings</w:t>
            </w:r>
          </w:p>
        </w:tc>
        <w:tc>
          <w:tcPr>
            <w:tcW w:w="2186" w:type="dxa"/>
            <w:shd w:val="clear" w:color="auto" w:fill="auto"/>
            <w:vAlign w:val="center"/>
          </w:tcPr>
          <w:p w14:paraId="0CF7512F" w14:textId="77777777" w:rsidR="00C04B4A" w:rsidRPr="005443CA" w:rsidRDefault="00C04B4A" w:rsidP="00A5230E">
            <w:pPr>
              <w:pStyle w:val="Standard"/>
              <w:snapToGrid w:val="0"/>
              <w:spacing w:before="240" w:after="0"/>
              <w:ind w:left="0"/>
              <w:jc w:val="center"/>
              <w:rPr>
                <w:sz w:val="19"/>
              </w:rPr>
            </w:pPr>
          </w:p>
          <w:p w14:paraId="06F22DA7"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13CE0E47" w14:textId="77777777" w:rsidR="00C04B4A" w:rsidRPr="005443CA" w:rsidRDefault="00C04B4A" w:rsidP="00A5230E">
            <w:pPr>
              <w:pStyle w:val="Standard"/>
              <w:snapToGrid w:val="0"/>
              <w:spacing w:before="240" w:after="0"/>
              <w:ind w:left="0"/>
              <w:rPr>
                <w:sz w:val="19"/>
              </w:rPr>
            </w:pPr>
            <w:r w:rsidRPr="005443CA">
              <w:rPr>
                <w:sz w:val="19"/>
              </w:rPr>
              <w:t>January 1 to January 31, year prior to the beginning of the show year.</w:t>
            </w:r>
          </w:p>
        </w:tc>
      </w:tr>
      <w:tr w:rsidR="007F4774" w:rsidRPr="005443CA" w14:paraId="38752CE5" w14:textId="77777777" w:rsidTr="00A5230E">
        <w:trPr>
          <w:trHeight w:val="440"/>
        </w:trPr>
        <w:tc>
          <w:tcPr>
            <w:tcW w:w="685" w:type="dxa"/>
            <w:shd w:val="clear" w:color="auto" w:fill="auto"/>
            <w:vAlign w:val="center"/>
          </w:tcPr>
          <w:p w14:paraId="087E0309" w14:textId="77777777" w:rsidR="00C04B4A" w:rsidRPr="005443CA" w:rsidRDefault="00C04B4A" w:rsidP="00A5230E">
            <w:pPr>
              <w:pStyle w:val="showtable"/>
              <w:snapToGrid w:val="0"/>
              <w:spacing w:before="240"/>
            </w:pPr>
            <w:r w:rsidRPr="005443CA">
              <w:t>56</w:t>
            </w:r>
          </w:p>
        </w:tc>
        <w:tc>
          <w:tcPr>
            <w:tcW w:w="2520" w:type="dxa"/>
            <w:shd w:val="clear" w:color="auto" w:fill="BFBFBF"/>
            <w:vAlign w:val="center"/>
          </w:tcPr>
          <w:p w14:paraId="65472624" w14:textId="77777777" w:rsidR="00C04B4A" w:rsidRPr="005443CA" w:rsidRDefault="00C04B4A" w:rsidP="00A5230E">
            <w:pPr>
              <w:pStyle w:val="Standard"/>
              <w:snapToGrid w:val="0"/>
              <w:spacing w:before="240" w:after="0"/>
              <w:ind w:left="0"/>
              <w:jc w:val="center"/>
              <w:rPr>
                <w:b/>
                <w:i/>
                <w:iCs/>
                <w:sz w:val="19"/>
              </w:rPr>
            </w:pPr>
            <w:r w:rsidRPr="005443CA">
              <w:rPr>
                <w:b/>
                <w:i/>
                <w:iCs/>
                <w:sz w:val="19"/>
              </w:rPr>
              <w:t>Junior Champion</w:t>
            </w:r>
          </w:p>
        </w:tc>
        <w:tc>
          <w:tcPr>
            <w:tcW w:w="2186" w:type="dxa"/>
            <w:shd w:val="clear" w:color="auto" w:fill="auto"/>
            <w:vAlign w:val="center"/>
          </w:tcPr>
          <w:p w14:paraId="758F23EB"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Female Class</w:t>
            </w:r>
          </w:p>
        </w:tc>
        <w:tc>
          <w:tcPr>
            <w:tcW w:w="4689" w:type="dxa"/>
            <w:shd w:val="clear" w:color="auto" w:fill="auto"/>
            <w:vAlign w:val="center"/>
          </w:tcPr>
          <w:p w14:paraId="0F61DD58" w14:textId="77777777" w:rsidR="00C04B4A" w:rsidRPr="005443CA" w:rsidRDefault="00C04B4A" w:rsidP="00A5230E">
            <w:pPr>
              <w:pStyle w:val="Standard"/>
              <w:snapToGrid w:val="0"/>
              <w:spacing w:before="240" w:after="0"/>
              <w:ind w:left="0"/>
            </w:pPr>
            <w:r w:rsidRPr="005443CA">
              <w:rPr>
                <w:sz w:val="19"/>
              </w:rPr>
              <w:t xml:space="preserve">Winners from Class 52, 53, 54 and 55.  </w:t>
            </w:r>
            <w:r w:rsidRPr="005443CA">
              <w:rPr>
                <w:rStyle w:val="BalloonTextChar"/>
                <w:rFonts w:ascii="Times New Roman" w:hAnsi="Times New Roman" w:cs="Times New Roman"/>
              </w:rPr>
              <w:t>(Rev. 9-11)</w:t>
            </w:r>
          </w:p>
        </w:tc>
      </w:tr>
      <w:tr w:rsidR="007F4774" w:rsidRPr="005443CA" w14:paraId="0BCDDC48" w14:textId="77777777" w:rsidTr="00A5230E">
        <w:trPr>
          <w:trHeight w:val="530"/>
        </w:trPr>
        <w:tc>
          <w:tcPr>
            <w:tcW w:w="685" w:type="dxa"/>
            <w:shd w:val="clear" w:color="auto" w:fill="auto"/>
            <w:vAlign w:val="center"/>
          </w:tcPr>
          <w:p w14:paraId="02482250" w14:textId="77777777" w:rsidR="00C04B4A" w:rsidRPr="005443CA" w:rsidRDefault="00C04B4A" w:rsidP="00A5230E">
            <w:pPr>
              <w:pStyle w:val="showtable"/>
              <w:snapToGrid w:val="0"/>
              <w:spacing w:before="240"/>
            </w:pPr>
            <w:r w:rsidRPr="005443CA">
              <w:t>57</w:t>
            </w:r>
          </w:p>
        </w:tc>
        <w:tc>
          <w:tcPr>
            <w:tcW w:w="2520" w:type="dxa"/>
            <w:shd w:val="clear" w:color="auto" w:fill="BFBFBF"/>
            <w:vAlign w:val="center"/>
          </w:tcPr>
          <w:p w14:paraId="245917BA" w14:textId="77777777" w:rsidR="00C04B4A" w:rsidRPr="005443CA" w:rsidRDefault="00C04B4A" w:rsidP="00A5230E">
            <w:pPr>
              <w:pStyle w:val="Standard"/>
              <w:snapToGrid w:val="0"/>
              <w:spacing w:before="240" w:after="0"/>
              <w:ind w:left="0"/>
              <w:jc w:val="center"/>
              <w:rPr>
                <w:b/>
                <w:i/>
                <w:iCs/>
                <w:sz w:val="19"/>
              </w:rPr>
            </w:pPr>
            <w:r w:rsidRPr="005443CA">
              <w:rPr>
                <w:b/>
                <w:i/>
                <w:iCs/>
                <w:sz w:val="19"/>
              </w:rPr>
              <w:t>Reserve Junior Champion</w:t>
            </w:r>
          </w:p>
        </w:tc>
        <w:tc>
          <w:tcPr>
            <w:tcW w:w="2186" w:type="dxa"/>
            <w:shd w:val="clear" w:color="auto" w:fill="auto"/>
            <w:vAlign w:val="center"/>
          </w:tcPr>
          <w:p w14:paraId="08F00B0D"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Female Class</w:t>
            </w:r>
          </w:p>
        </w:tc>
        <w:tc>
          <w:tcPr>
            <w:tcW w:w="4689" w:type="dxa"/>
            <w:shd w:val="clear" w:color="auto" w:fill="auto"/>
            <w:vAlign w:val="center"/>
          </w:tcPr>
          <w:p w14:paraId="7BE498FB" w14:textId="77777777" w:rsidR="00C04B4A" w:rsidRPr="005443CA" w:rsidRDefault="00C04B4A" w:rsidP="00A5230E">
            <w:pPr>
              <w:pStyle w:val="Standard"/>
              <w:snapToGrid w:val="0"/>
              <w:spacing w:before="240" w:after="0"/>
              <w:ind w:left="0"/>
            </w:pPr>
            <w:r w:rsidRPr="005443CA">
              <w:rPr>
                <w:sz w:val="19"/>
              </w:rPr>
              <w:t>Remaining Class winners and the 2</w:t>
            </w:r>
            <w:r w:rsidRPr="005443CA">
              <w:rPr>
                <w:sz w:val="19"/>
                <w:vertAlign w:val="superscript"/>
              </w:rPr>
              <w:t>nd</w:t>
            </w:r>
            <w:r w:rsidRPr="005443CA">
              <w:rPr>
                <w:sz w:val="19"/>
              </w:rPr>
              <w:t xml:space="preserve"> place winner from the Class of the Junior Champion.  </w:t>
            </w:r>
            <w:r w:rsidRPr="005443CA">
              <w:rPr>
                <w:rStyle w:val="BalloonTextChar"/>
                <w:rFonts w:ascii="Times New Roman" w:hAnsi="Times New Roman" w:cs="Times New Roman"/>
              </w:rPr>
              <w:t>(Rev. 1-08)</w:t>
            </w:r>
          </w:p>
        </w:tc>
      </w:tr>
      <w:tr w:rsidR="007F4774" w:rsidRPr="005443CA" w14:paraId="07D6EC35" w14:textId="77777777" w:rsidTr="00A5230E">
        <w:trPr>
          <w:trHeight w:val="283"/>
        </w:trPr>
        <w:tc>
          <w:tcPr>
            <w:tcW w:w="685" w:type="dxa"/>
            <w:shd w:val="clear" w:color="auto" w:fill="auto"/>
            <w:vAlign w:val="center"/>
          </w:tcPr>
          <w:p w14:paraId="73887CD0" w14:textId="77777777" w:rsidR="00C04B4A" w:rsidRPr="005443CA" w:rsidRDefault="00C04B4A" w:rsidP="00A5230E">
            <w:pPr>
              <w:pStyle w:val="showtable"/>
              <w:snapToGrid w:val="0"/>
              <w:spacing w:before="240"/>
            </w:pPr>
            <w:r w:rsidRPr="005443CA">
              <w:t>58</w:t>
            </w:r>
          </w:p>
        </w:tc>
        <w:tc>
          <w:tcPr>
            <w:tcW w:w="2520" w:type="dxa"/>
            <w:shd w:val="clear" w:color="auto" w:fill="auto"/>
            <w:vAlign w:val="center"/>
          </w:tcPr>
          <w:p w14:paraId="56291C6A" w14:textId="77777777" w:rsidR="00C04B4A" w:rsidRPr="005443CA" w:rsidRDefault="00C04B4A" w:rsidP="00A5230E">
            <w:pPr>
              <w:pStyle w:val="Standard"/>
              <w:snapToGrid w:val="0"/>
              <w:spacing w:before="240" w:after="0"/>
              <w:ind w:left="0"/>
              <w:jc w:val="center"/>
              <w:rPr>
                <w:i/>
                <w:iCs/>
                <w:sz w:val="19"/>
              </w:rPr>
            </w:pPr>
            <w:r w:rsidRPr="005443CA">
              <w:rPr>
                <w:i/>
                <w:iCs/>
                <w:sz w:val="19"/>
              </w:rPr>
              <w:t>Senior Yearlings</w:t>
            </w:r>
          </w:p>
        </w:tc>
        <w:tc>
          <w:tcPr>
            <w:tcW w:w="2186" w:type="dxa"/>
            <w:shd w:val="clear" w:color="auto" w:fill="auto"/>
            <w:vAlign w:val="center"/>
          </w:tcPr>
          <w:p w14:paraId="0233FB3C" w14:textId="77777777" w:rsidR="00C04B4A" w:rsidRPr="005443CA" w:rsidRDefault="00C04B4A" w:rsidP="00A5230E">
            <w:pPr>
              <w:pStyle w:val="Standard"/>
              <w:snapToGrid w:val="0"/>
              <w:spacing w:before="240" w:after="0"/>
              <w:ind w:left="0"/>
              <w:jc w:val="center"/>
              <w:rPr>
                <w:sz w:val="19"/>
              </w:rPr>
            </w:pPr>
            <w:r w:rsidRPr="005443CA">
              <w:rPr>
                <w:sz w:val="19"/>
              </w:rPr>
              <w:t>Female Class</w:t>
            </w:r>
          </w:p>
        </w:tc>
        <w:tc>
          <w:tcPr>
            <w:tcW w:w="4689" w:type="dxa"/>
            <w:shd w:val="clear" w:color="auto" w:fill="auto"/>
            <w:vAlign w:val="center"/>
          </w:tcPr>
          <w:p w14:paraId="1F39CF6B" w14:textId="77777777" w:rsidR="00C04B4A" w:rsidRPr="005443CA" w:rsidRDefault="00C04B4A" w:rsidP="00A5230E">
            <w:pPr>
              <w:pStyle w:val="Standard"/>
              <w:snapToGrid w:val="0"/>
              <w:spacing w:before="240" w:after="0"/>
              <w:ind w:left="0"/>
              <w:rPr>
                <w:sz w:val="19"/>
              </w:rPr>
            </w:pPr>
            <w:r w:rsidRPr="005443CA">
              <w:rPr>
                <w:sz w:val="19"/>
              </w:rPr>
              <w:t>September 1 to December 31, two years prior to beginning of show year.</w:t>
            </w:r>
          </w:p>
        </w:tc>
      </w:tr>
      <w:tr w:rsidR="007F4774" w:rsidRPr="005443CA" w14:paraId="50B6329C" w14:textId="77777777" w:rsidTr="00A5230E">
        <w:trPr>
          <w:trHeight w:val="283"/>
        </w:trPr>
        <w:tc>
          <w:tcPr>
            <w:tcW w:w="685" w:type="dxa"/>
            <w:shd w:val="clear" w:color="auto" w:fill="auto"/>
            <w:vAlign w:val="center"/>
          </w:tcPr>
          <w:p w14:paraId="5B305770" w14:textId="77777777" w:rsidR="00C04B4A" w:rsidRPr="005443CA" w:rsidRDefault="00C04B4A" w:rsidP="00A5230E">
            <w:pPr>
              <w:pStyle w:val="showtable"/>
              <w:snapToGrid w:val="0"/>
              <w:spacing w:before="240"/>
            </w:pPr>
            <w:r w:rsidRPr="005443CA">
              <w:t>59</w:t>
            </w:r>
          </w:p>
        </w:tc>
        <w:tc>
          <w:tcPr>
            <w:tcW w:w="2520" w:type="dxa"/>
            <w:shd w:val="clear" w:color="auto" w:fill="auto"/>
            <w:vAlign w:val="center"/>
          </w:tcPr>
          <w:p w14:paraId="689747A4" w14:textId="77777777" w:rsidR="00C04B4A" w:rsidRPr="005443CA" w:rsidRDefault="00C04B4A" w:rsidP="00A5230E">
            <w:pPr>
              <w:pStyle w:val="Standard"/>
              <w:snapToGrid w:val="0"/>
              <w:spacing w:before="240" w:after="0"/>
              <w:ind w:left="0"/>
              <w:jc w:val="center"/>
              <w:rPr>
                <w:i/>
                <w:iCs/>
                <w:sz w:val="19"/>
              </w:rPr>
            </w:pPr>
            <w:r w:rsidRPr="005443CA">
              <w:rPr>
                <w:i/>
                <w:iCs/>
                <w:sz w:val="19"/>
              </w:rPr>
              <w:t>Two-Year-Old Cow with Calf</w:t>
            </w:r>
          </w:p>
        </w:tc>
        <w:tc>
          <w:tcPr>
            <w:tcW w:w="2186" w:type="dxa"/>
            <w:shd w:val="clear" w:color="auto" w:fill="auto"/>
            <w:vAlign w:val="center"/>
          </w:tcPr>
          <w:p w14:paraId="0EA44442" w14:textId="77777777" w:rsidR="00C04B4A" w:rsidRPr="005443CA" w:rsidRDefault="00C04B4A" w:rsidP="00A5230E">
            <w:pPr>
              <w:pStyle w:val="Standard"/>
              <w:snapToGrid w:val="0"/>
              <w:spacing w:before="240" w:after="0"/>
              <w:ind w:left="0"/>
              <w:jc w:val="center"/>
              <w:rPr>
                <w:sz w:val="19"/>
                <w:szCs w:val="19"/>
              </w:rPr>
            </w:pPr>
            <w:r w:rsidRPr="005443CA">
              <w:rPr>
                <w:sz w:val="19"/>
                <w:szCs w:val="19"/>
              </w:rPr>
              <w:t>Female Class</w:t>
            </w:r>
          </w:p>
        </w:tc>
        <w:tc>
          <w:tcPr>
            <w:tcW w:w="4689" w:type="dxa"/>
            <w:shd w:val="clear" w:color="auto" w:fill="auto"/>
            <w:vAlign w:val="center"/>
          </w:tcPr>
          <w:p w14:paraId="4EDB5E1C" w14:textId="77777777" w:rsidR="00C04B4A" w:rsidRPr="005443CA" w:rsidRDefault="00C04B4A" w:rsidP="00A5230E">
            <w:pPr>
              <w:pStyle w:val="Standard"/>
              <w:snapToGrid w:val="0"/>
              <w:spacing w:before="240" w:after="0"/>
              <w:ind w:left="0"/>
            </w:pPr>
            <w:r w:rsidRPr="005443CA">
              <w:rPr>
                <w:sz w:val="19"/>
              </w:rPr>
              <w:t xml:space="preserve">Cow must be born after January, two years prior to beginning of show year. Calf </w:t>
            </w:r>
            <w:r w:rsidR="001559C7" w:rsidRPr="005443CA">
              <w:rPr>
                <w:sz w:val="19"/>
              </w:rPr>
              <w:t xml:space="preserve">may not be an ET calf, </w:t>
            </w:r>
            <w:r w:rsidRPr="005443CA">
              <w:rPr>
                <w:sz w:val="19"/>
              </w:rPr>
              <w:t xml:space="preserve">must be under 250 days of age and still nursing.  </w:t>
            </w:r>
            <w:r w:rsidRPr="005443CA">
              <w:rPr>
                <w:rStyle w:val="BalloonTextChar"/>
                <w:rFonts w:ascii="Times New Roman" w:hAnsi="Times New Roman" w:cs="Times New Roman"/>
              </w:rPr>
              <w:t>(Rev. 1-08)</w:t>
            </w:r>
          </w:p>
        </w:tc>
      </w:tr>
      <w:tr w:rsidR="007F4774" w:rsidRPr="005443CA" w14:paraId="5544F6EC" w14:textId="77777777" w:rsidTr="00A5230E">
        <w:trPr>
          <w:trHeight w:val="1043"/>
        </w:trPr>
        <w:tc>
          <w:tcPr>
            <w:tcW w:w="685" w:type="dxa"/>
            <w:shd w:val="clear" w:color="auto" w:fill="auto"/>
            <w:vAlign w:val="center"/>
          </w:tcPr>
          <w:p w14:paraId="78C06DB9" w14:textId="77777777" w:rsidR="00C04B4A" w:rsidRPr="005443CA" w:rsidRDefault="00C04B4A" w:rsidP="00A5230E">
            <w:pPr>
              <w:pStyle w:val="showtable"/>
              <w:snapToGrid w:val="0"/>
              <w:rPr>
                <w:szCs w:val="19"/>
              </w:rPr>
            </w:pPr>
            <w:r w:rsidRPr="005443CA">
              <w:rPr>
                <w:szCs w:val="19"/>
              </w:rPr>
              <w:t>60</w:t>
            </w:r>
          </w:p>
        </w:tc>
        <w:tc>
          <w:tcPr>
            <w:tcW w:w="2520" w:type="dxa"/>
            <w:shd w:val="clear" w:color="auto" w:fill="auto"/>
            <w:vAlign w:val="center"/>
          </w:tcPr>
          <w:p w14:paraId="093E575C" w14:textId="77777777" w:rsidR="00C04B4A" w:rsidRPr="005443CA" w:rsidRDefault="00C04B4A" w:rsidP="00A5230E">
            <w:pPr>
              <w:pStyle w:val="Standard"/>
              <w:snapToGrid w:val="0"/>
              <w:spacing w:after="0"/>
              <w:ind w:left="0"/>
              <w:jc w:val="center"/>
              <w:rPr>
                <w:i/>
                <w:iCs/>
                <w:sz w:val="19"/>
                <w:szCs w:val="19"/>
              </w:rPr>
            </w:pPr>
            <w:r w:rsidRPr="005443CA">
              <w:rPr>
                <w:i/>
                <w:iCs/>
                <w:sz w:val="19"/>
                <w:szCs w:val="19"/>
              </w:rPr>
              <w:t>Mature Cow &amp; Calf</w:t>
            </w:r>
          </w:p>
        </w:tc>
        <w:tc>
          <w:tcPr>
            <w:tcW w:w="2186" w:type="dxa"/>
            <w:shd w:val="clear" w:color="auto" w:fill="auto"/>
            <w:vAlign w:val="center"/>
          </w:tcPr>
          <w:p w14:paraId="37AA0F5B" w14:textId="77777777" w:rsidR="00C04B4A" w:rsidRPr="005443CA" w:rsidRDefault="00C04B4A" w:rsidP="00A5230E">
            <w:pPr>
              <w:pStyle w:val="Standard"/>
              <w:snapToGrid w:val="0"/>
              <w:spacing w:after="0"/>
              <w:ind w:left="0"/>
              <w:jc w:val="center"/>
              <w:rPr>
                <w:sz w:val="19"/>
                <w:szCs w:val="19"/>
              </w:rPr>
            </w:pPr>
            <w:r w:rsidRPr="005443CA">
              <w:rPr>
                <w:sz w:val="19"/>
                <w:szCs w:val="19"/>
              </w:rPr>
              <w:t>Female Class</w:t>
            </w:r>
          </w:p>
        </w:tc>
        <w:tc>
          <w:tcPr>
            <w:tcW w:w="4689" w:type="dxa"/>
            <w:shd w:val="clear" w:color="auto" w:fill="auto"/>
            <w:vAlign w:val="center"/>
          </w:tcPr>
          <w:p w14:paraId="121BF2F9" w14:textId="77777777" w:rsidR="00C04B4A" w:rsidRPr="005443CA" w:rsidRDefault="00C04B4A" w:rsidP="00A5230E">
            <w:pPr>
              <w:pStyle w:val="Standard"/>
              <w:snapToGrid w:val="0"/>
              <w:spacing w:after="0"/>
              <w:ind w:left="0"/>
              <w:rPr>
                <w:sz w:val="19"/>
                <w:szCs w:val="19"/>
              </w:rPr>
            </w:pPr>
            <w:r w:rsidRPr="005443CA">
              <w:rPr>
                <w:sz w:val="19"/>
                <w:szCs w:val="19"/>
              </w:rPr>
              <w:t xml:space="preserve">Cow must be born before January, two years prior to beginning of show year.  Calf </w:t>
            </w:r>
            <w:r w:rsidR="001559C7" w:rsidRPr="005443CA">
              <w:rPr>
                <w:sz w:val="19"/>
                <w:szCs w:val="19"/>
              </w:rPr>
              <w:t xml:space="preserve">may not be an ET calf, </w:t>
            </w:r>
            <w:r w:rsidRPr="005443CA">
              <w:rPr>
                <w:sz w:val="19"/>
                <w:szCs w:val="19"/>
              </w:rPr>
              <w:t>must be under 250 days of age and still nursing.</w:t>
            </w:r>
          </w:p>
        </w:tc>
      </w:tr>
      <w:tr w:rsidR="007F4774" w:rsidRPr="005443CA" w14:paraId="7099436C" w14:textId="77777777" w:rsidTr="00A5230E">
        <w:trPr>
          <w:trHeight w:val="496"/>
        </w:trPr>
        <w:tc>
          <w:tcPr>
            <w:tcW w:w="685" w:type="dxa"/>
            <w:shd w:val="clear" w:color="auto" w:fill="auto"/>
            <w:vAlign w:val="center"/>
          </w:tcPr>
          <w:p w14:paraId="51C1ABFA" w14:textId="77777777" w:rsidR="00C04B4A" w:rsidRPr="005443CA" w:rsidRDefault="00C04B4A" w:rsidP="00A5230E">
            <w:pPr>
              <w:pStyle w:val="showtable"/>
              <w:snapToGrid w:val="0"/>
              <w:rPr>
                <w:szCs w:val="19"/>
              </w:rPr>
            </w:pPr>
          </w:p>
          <w:p w14:paraId="0DEF7369" w14:textId="77777777" w:rsidR="00C04B4A" w:rsidRPr="005443CA" w:rsidRDefault="00C04B4A" w:rsidP="00A5230E">
            <w:pPr>
              <w:pStyle w:val="showtable"/>
              <w:snapToGrid w:val="0"/>
              <w:rPr>
                <w:szCs w:val="19"/>
              </w:rPr>
            </w:pPr>
            <w:r w:rsidRPr="005443CA">
              <w:rPr>
                <w:szCs w:val="19"/>
              </w:rPr>
              <w:t>61</w:t>
            </w:r>
          </w:p>
        </w:tc>
        <w:tc>
          <w:tcPr>
            <w:tcW w:w="2520" w:type="dxa"/>
            <w:shd w:val="clear" w:color="auto" w:fill="BFBFBF"/>
            <w:vAlign w:val="center"/>
          </w:tcPr>
          <w:p w14:paraId="362B319A" w14:textId="77777777" w:rsidR="00C04B4A" w:rsidRPr="005443CA" w:rsidRDefault="00C04B4A" w:rsidP="00A5230E">
            <w:pPr>
              <w:pStyle w:val="Standard"/>
              <w:snapToGrid w:val="0"/>
              <w:spacing w:after="0"/>
              <w:ind w:left="0"/>
              <w:jc w:val="center"/>
              <w:rPr>
                <w:b/>
                <w:i/>
                <w:iCs/>
                <w:sz w:val="19"/>
                <w:szCs w:val="19"/>
              </w:rPr>
            </w:pPr>
          </w:p>
          <w:p w14:paraId="321AAC19" w14:textId="77777777" w:rsidR="00C04B4A" w:rsidRPr="005443CA" w:rsidRDefault="00C04B4A" w:rsidP="00A5230E">
            <w:pPr>
              <w:pStyle w:val="Standard"/>
              <w:snapToGrid w:val="0"/>
              <w:spacing w:after="0"/>
              <w:ind w:left="0"/>
              <w:jc w:val="center"/>
              <w:rPr>
                <w:b/>
                <w:i/>
                <w:iCs/>
                <w:sz w:val="19"/>
                <w:szCs w:val="19"/>
              </w:rPr>
            </w:pPr>
            <w:r w:rsidRPr="005443CA">
              <w:rPr>
                <w:b/>
                <w:i/>
                <w:iCs/>
                <w:sz w:val="19"/>
                <w:szCs w:val="19"/>
              </w:rPr>
              <w:t>Senior Champion</w:t>
            </w:r>
          </w:p>
        </w:tc>
        <w:tc>
          <w:tcPr>
            <w:tcW w:w="2186" w:type="dxa"/>
            <w:shd w:val="clear" w:color="auto" w:fill="auto"/>
            <w:vAlign w:val="center"/>
          </w:tcPr>
          <w:p w14:paraId="44491C0A" w14:textId="77777777" w:rsidR="00C04B4A" w:rsidRPr="005443CA" w:rsidRDefault="00C04B4A" w:rsidP="00A5230E">
            <w:pPr>
              <w:pStyle w:val="Standard"/>
              <w:snapToGrid w:val="0"/>
              <w:spacing w:after="0"/>
              <w:ind w:left="0"/>
              <w:jc w:val="center"/>
              <w:rPr>
                <w:sz w:val="19"/>
                <w:szCs w:val="19"/>
              </w:rPr>
            </w:pPr>
          </w:p>
          <w:p w14:paraId="43C5871F" w14:textId="77777777" w:rsidR="00C04B4A" w:rsidRPr="005443CA" w:rsidRDefault="00C04B4A" w:rsidP="00A5230E">
            <w:pPr>
              <w:pStyle w:val="Standard"/>
              <w:snapToGrid w:val="0"/>
              <w:spacing w:after="0"/>
              <w:ind w:left="0"/>
              <w:jc w:val="center"/>
            </w:pPr>
            <w:r w:rsidRPr="005443CA">
              <w:rPr>
                <w:sz w:val="19"/>
              </w:rPr>
              <w:t>Female Class</w:t>
            </w:r>
          </w:p>
        </w:tc>
        <w:tc>
          <w:tcPr>
            <w:tcW w:w="4689" w:type="dxa"/>
            <w:shd w:val="clear" w:color="auto" w:fill="auto"/>
            <w:vAlign w:val="center"/>
          </w:tcPr>
          <w:p w14:paraId="0BDD81CA" w14:textId="77777777" w:rsidR="00C04B4A" w:rsidRPr="005443CA" w:rsidRDefault="00C04B4A" w:rsidP="00A5230E">
            <w:pPr>
              <w:pStyle w:val="Standard"/>
              <w:snapToGrid w:val="0"/>
              <w:spacing w:after="0"/>
              <w:ind w:left="0"/>
              <w:rPr>
                <w:sz w:val="19"/>
                <w:szCs w:val="19"/>
              </w:rPr>
            </w:pPr>
          </w:p>
          <w:p w14:paraId="4BC8C779" w14:textId="77777777" w:rsidR="00C04B4A" w:rsidRPr="005443CA" w:rsidRDefault="00C04B4A" w:rsidP="00A5230E">
            <w:pPr>
              <w:pStyle w:val="Standard"/>
              <w:snapToGrid w:val="0"/>
              <w:spacing w:after="0"/>
              <w:ind w:left="0"/>
            </w:pPr>
            <w:r w:rsidRPr="005443CA">
              <w:rPr>
                <w:sz w:val="19"/>
                <w:szCs w:val="19"/>
              </w:rPr>
              <w:t xml:space="preserve">Winners from Class 58, 59 </w:t>
            </w:r>
            <w:proofErr w:type="gramStart"/>
            <w:r w:rsidRPr="005443CA">
              <w:rPr>
                <w:sz w:val="19"/>
                <w:szCs w:val="19"/>
              </w:rPr>
              <w:t>and  60</w:t>
            </w:r>
            <w:proofErr w:type="gramEnd"/>
            <w:r w:rsidRPr="005443CA">
              <w:rPr>
                <w:sz w:val="19"/>
                <w:szCs w:val="19"/>
              </w:rPr>
              <w:t>.</w:t>
            </w:r>
            <w:r w:rsidRPr="005443CA">
              <w:rPr>
                <w:b/>
                <w:sz w:val="19"/>
                <w:szCs w:val="19"/>
              </w:rPr>
              <w:t xml:space="preserve">  (Rev. 1-08)</w:t>
            </w:r>
          </w:p>
        </w:tc>
      </w:tr>
      <w:tr w:rsidR="007F4774" w:rsidRPr="005443CA" w14:paraId="382FC1D1" w14:textId="77777777" w:rsidTr="00A5230E">
        <w:trPr>
          <w:trHeight w:val="346"/>
        </w:trPr>
        <w:tc>
          <w:tcPr>
            <w:tcW w:w="685" w:type="dxa"/>
            <w:shd w:val="clear" w:color="auto" w:fill="auto"/>
            <w:vAlign w:val="center"/>
          </w:tcPr>
          <w:p w14:paraId="42BC779A" w14:textId="77777777" w:rsidR="00C04B4A" w:rsidRPr="005443CA" w:rsidRDefault="00C04B4A" w:rsidP="00A5230E">
            <w:pPr>
              <w:pStyle w:val="showtable"/>
              <w:snapToGrid w:val="0"/>
              <w:rPr>
                <w:szCs w:val="19"/>
              </w:rPr>
            </w:pPr>
          </w:p>
          <w:p w14:paraId="5345220A" w14:textId="77777777" w:rsidR="00C04B4A" w:rsidRPr="005443CA" w:rsidRDefault="00C04B4A" w:rsidP="00A5230E">
            <w:pPr>
              <w:pStyle w:val="showtable"/>
              <w:snapToGrid w:val="0"/>
              <w:rPr>
                <w:szCs w:val="19"/>
              </w:rPr>
            </w:pPr>
            <w:r w:rsidRPr="005443CA">
              <w:rPr>
                <w:szCs w:val="19"/>
              </w:rPr>
              <w:t>62</w:t>
            </w:r>
          </w:p>
        </w:tc>
        <w:tc>
          <w:tcPr>
            <w:tcW w:w="2520" w:type="dxa"/>
            <w:shd w:val="clear" w:color="auto" w:fill="BFBFBF"/>
            <w:vAlign w:val="center"/>
          </w:tcPr>
          <w:p w14:paraId="1E37C455" w14:textId="77777777" w:rsidR="00C04B4A" w:rsidRPr="005443CA" w:rsidRDefault="00C04B4A" w:rsidP="00A5230E">
            <w:pPr>
              <w:pStyle w:val="Standard"/>
              <w:snapToGrid w:val="0"/>
              <w:spacing w:after="0"/>
              <w:ind w:left="0"/>
              <w:jc w:val="center"/>
              <w:rPr>
                <w:b/>
                <w:i/>
                <w:iCs/>
                <w:sz w:val="19"/>
                <w:szCs w:val="19"/>
              </w:rPr>
            </w:pPr>
          </w:p>
          <w:p w14:paraId="5C73BD87" w14:textId="77777777" w:rsidR="00C04B4A" w:rsidRPr="005443CA" w:rsidRDefault="00C04B4A" w:rsidP="00A5230E">
            <w:pPr>
              <w:pStyle w:val="Standard"/>
              <w:snapToGrid w:val="0"/>
              <w:spacing w:after="0"/>
              <w:ind w:left="0"/>
              <w:jc w:val="center"/>
              <w:rPr>
                <w:b/>
                <w:i/>
                <w:iCs/>
                <w:sz w:val="19"/>
                <w:szCs w:val="19"/>
              </w:rPr>
            </w:pPr>
            <w:r w:rsidRPr="005443CA">
              <w:rPr>
                <w:b/>
                <w:i/>
                <w:iCs/>
                <w:sz w:val="19"/>
                <w:szCs w:val="19"/>
              </w:rPr>
              <w:t>Reserve Senior Champion</w:t>
            </w:r>
          </w:p>
        </w:tc>
        <w:tc>
          <w:tcPr>
            <w:tcW w:w="2186" w:type="dxa"/>
            <w:shd w:val="clear" w:color="auto" w:fill="auto"/>
            <w:vAlign w:val="center"/>
          </w:tcPr>
          <w:p w14:paraId="5F3ADD46" w14:textId="77777777" w:rsidR="00C04B4A" w:rsidRPr="005443CA" w:rsidRDefault="00C04B4A" w:rsidP="00A5230E">
            <w:pPr>
              <w:pStyle w:val="Standard"/>
              <w:snapToGrid w:val="0"/>
              <w:spacing w:after="0"/>
              <w:ind w:left="0"/>
              <w:jc w:val="center"/>
            </w:pPr>
          </w:p>
          <w:p w14:paraId="7047C295" w14:textId="77777777" w:rsidR="00C04B4A" w:rsidRPr="005443CA" w:rsidRDefault="00C04B4A" w:rsidP="00A5230E">
            <w:pPr>
              <w:pStyle w:val="Standard"/>
              <w:snapToGrid w:val="0"/>
              <w:spacing w:after="0"/>
              <w:ind w:left="0"/>
              <w:jc w:val="center"/>
            </w:pPr>
            <w:r w:rsidRPr="005443CA">
              <w:rPr>
                <w:sz w:val="19"/>
              </w:rPr>
              <w:t>Female Class</w:t>
            </w:r>
          </w:p>
        </w:tc>
        <w:tc>
          <w:tcPr>
            <w:tcW w:w="4689" w:type="dxa"/>
            <w:shd w:val="clear" w:color="auto" w:fill="auto"/>
            <w:vAlign w:val="center"/>
          </w:tcPr>
          <w:p w14:paraId="0C00CD83" w14:textId="77777777" w:rsidR="00C04B4A" w:rsidRPr="005443CA" w:rsidRDefault="00C04B4A" w:rsidP="00A5230E">
            <w:pPr>
              <w:pStyle w:val="Standard"/>
              <w:snapToGrid w:val="0"/>
              <w:spacing w:after="0"/>
              <w:ind w:left="0"/>
              <w:rPr>
                <w:sz w:val="19"/>
                <w:szCs w:val="19"/>
              </w:rPr>
            </w:pPr>
          </w:p>
          <w:p w14:paraId="15D8C5FA" w14:textId="77777777" w:rsidR="00C04B4A" w:rsidRPr="005443CA" w:rsidRDefault="00C04B4A" w:rsidP="00A5230E">
            <w:pPr>
              <w:pStyle w:val="Standard"/>
              <w:snapToGrid w:val="0"/>
              <w:spacing w:after="0"/>
              <w:ind w:left="0"/>
            </w:pPr>
            <w:r w:rsidRPr="005443CA">
              <w:rPr>
                <w:sz w:val="19"/>
                <w:szCs w:val="19"/>
              </w:rPr>
              <w:t>Remaining Class winners and 2</w:t>
            </w:r>
            <w:r w:rsidRPr="005443CA">
              <w:rPr>
                <w:sz w:val="19"/>
                <w:szCs w:val="19"/>
                <w:vertAlign w:val="superscript"/>
              </w:rPr>
              <w:t>nd</w:t>
            </w:r>
            <w:r w:rsidRPr="005443CA">
              <w:rPr>
                <w:sz w:val="19"/>
                <w:szCs w:val="19"/>
              </w:rPr>
              <w:t xml:space="preserve"> place winner from the Class of the Senior Champion. </w:t>
            </w:r>
            <w:r w:rsidRPr="005443CA">
              <w:rPr>
                <w:b/>
                <w:sz w:val="19"/>
                <w:szCs w:val="19"/>
              </w:rPr>
              <w:t>(Rev. 1-08)</w:t>
            </w:r>
          </w:p>
        </w:tc>
      </w:tr>
      <w:tr w:rsidR="007F4774" w:rsidRPr="005443CA" w14:paraId="15986626" w14:textId="77777777" w:rsidTr="00A5230E">
        <w:trPr>
          <w:trHeight w:val="196"/>
        </w:trPr>
        <w:tc>
          <w:tcPr>
            <w:tcW w:w="685" w:type="dxa"/>
            <w:shd w:val="clear" w:color="auto" w:fill="auto"/>
            <w:vAlign w:val="center"/>
          </w:tcPr>
          <w:p w14:paraId="1B2B3908" w14:textId="77777777" w:rsidR="00C04B4A" w:rsidRPr="005443CA" w:rsidRDefault="00C04B4A" w:rsidP="00A5230E">
            <w:pPr>
              <w:pStyle w:val="showtable"/>
              <w:snapToGrid w:val="0"/>
              <w:rPr>
                <w:szCs w:val="19"/>
              </w:rPr>
            </w:pPr>
          </w:p>
          <w:p w14:paraId="6437B408" w14:textId="77777777" w:rsidR="00C04B4A" w:rsidRPr="005443CA" w:rsidRDefault="00C04B4A" w:rsidP="00A5230E">
            <w:pPr>
              <w:pStyle w:val="showtable"/>
              <w:snapToGrid w:val="0"/>
              <w:rPr>
                <w:szCs w:val="19"/>
              </w:rPr>
            </w:pPr>
            <w:r w:rsidRPr="005443CA">
              <w:rPr>
                <w:szCs w:val="19"/>
              </w:rPr>
              <w:t>63</w:t>
            </w:r>
          </w:p>
        </w:tc>
        <w:tc>
          <w:tcPr>
            <w:tcW w:w="2520" w:type="dxa"/>
            <w:shd w:val="clear" w:color="auto" w:fill="BFBFBF"/>
            <w:vAlign w:val="center"/>
          </w:tcPr>
          <w:p w14:paraId="480285BA" w14:textId="77777777" w:rsidR="00C04B4A" w:rsidRPr="005443CA" w:rsidRDefault="00C04B4A" w:rsidP="00A5230E">
            <w:pPr>
              <w:pStyle w:val="Standard"/>
              <w:snapToGrid w:val="0"/>
              <w:spacing w:after="0"/>
              <w:ind w:left="0"/>
              <w:jc w:val="center"/>
              <w:rPr>
                <w:b/>
                <w:i/>
                <w:iCs/>
                <w:sz w:val="19"/>
                <w:szCs w:val="19"/>
              </w:rPr>
            </w:pPr>
          </w:p>
          <w:p w14:paraId="23D0FCD9" w14:textId="77777777" w:rsidR="00C04B4A" w:rsidRPr="005443CA" w:rsidRDefault="00C04B4A" w:rsidP="00A5230E">
            <w:pPr>
              <w:pStyle w:val="Standard"/>
              <w:snapToGrid w:val="0"/>
              <w:spacing w:after="0"/>
              <w:ind w:left="0"/>
              <w:jc w:val="center"/>
              <w:rPr>
                <w:b/>
                <w:i/>
                <w:iCs/>
                <w:sz w:val="19"/>
                <w:szCs w:val="19"/>
              </w:rPr>
            </w:pPr>
            <w:r w:rsidRPr="005443CA">
              <w:rPr>
                <w:b/>
                <w:i/>
                <w:iCs/>
                <w:sz w:val="19"/>
                <w:szCs w:val="19"/>
              </w:rPr>
              <w:t>Grand Champion</w:t>
            </w:r>
          </w:p>
        </w:tc>
        <w:tc>
          <w:tcPr>
            <w:tcW w:w="2186" w:type="dxa"/>
            <w:shd w:val="clear" w:color="auto" w:fill="auto"/>
            <w:vAlign w:val="center"/>
          </w:tcPr>
          <w:p w14:paraId="2380E73A" w14:textId="77777777" w:rsidR="00C04B4A" w:rsidRPr="005443CA" w:rsidRDefault="00C04B4A" w:rsidP="00A5230E">
            <w:pPr>
              <w:pStyle w:val="Standard"/>
              <w:snapToGrid w:val="0"/>
              <w:spacing w:after="0"/>
              <w:ind w:left="0"/>
              <w:jc w:val="center"/>
              <w:rPr>
                <w:sz w:val="19"/>
              </w:rPr>
            </w:pPr>
          </w:p>
          <w:p w14:paraId="2333601B" w14:textId="77777777" w:rsidR="00C04B4A" w:rsidRPr="005443CA" w:rsidRDefault="00C04B4A" w:rsidP="00A5230E">
            <w:pPr>
              <w:pStyle w:val="Standard"/>
              <w:snapToGrid w:val="0"/>
              <w:spacing w:after="0"/>
              <w:ind w:left="0"/>
              <w:jc w:val="center"/>
              <w:rPr>
                <w:sz w:val="19"/>
                <w:szCs w:val="19"/>
              </w:rPr>
            </w:pPr>
            <w:r w:rsidRPr="005443CA">
              <w:rPr>
                <w:sz w:val="19"/>
              </w:rPr>
              <w:t>Female Class</w:t>
            </w:r>
          </w:p>
        </w:tc>
        <w:tc>
          <w:tcPr>
            <w:tcW w:w="4689" w:type="dxa"/>
            <w:shd w:val="clear" w:color="auto" w:fill="auto"/>
            <w:vAlign w:val="center"/>
          </w:tcPr>
          <w:p w14:paraId="04FAC2F4" w14:textId="77777777" w:rsidR="00C04B4A" w:rsidRPr="005443CA" w:rsidRDefault="00C04B4A" w:rsidP="00A5230E">
            <w:pPr>
              <w:pStyle w:val="Standard"/>
              <w:snapToGrid w:val="0"/>
              <w:spacing w:after="0"/>
              <w:ind w:left="0"/>
              <w:rPr>
                <w:sz w:val="19"/>
                <w:szCs w:val="19"/>
              </w:rPr>
            </w:pPr>
          </w:p>
          <w:p w14:paraId="2315C7A2" w14:textId="77777777" w:rsidR="00C04B4A" w:rsidRPr="005443CA" w:rsidRDefault="00C04B4A" w:rsidP="00A5230E">
            <w:pPr>
              <w:pStyle w:val="Standard"/>
              <w:snapToGrid w:val="0"/>
              <w:spacing w:after="0"/>
              <w:ind w:left="0"/>
              <w:rPr>
                <w:sz w:val="19"/>
                <w:szCs w:val="19"/>
              </w:rPr>
            </w:pPr>
            <w:r w:rsidRPr="005443CA">
              <w:rPr>
                <w:sz w:val="19"/>
                <w:szCs w:val="19"/>
              </w:rPr>
              <w:t xml:space="preserve">Class 38,42,46,50, 56 and 61.  </w:t>
            </w:r>
            <w:r w:rsidRPr="005443CA">
              <w:rPr>
                <w:b/>
                <w:sz w:val="19"/>
                <w:szCs w:val="19"/>
              </w:rPr>
              <w:t>(Rev. 9-11)</w:t>
            </w:r>
          </w:p>
        </w:tc>
      </w:tr>
      <w:tr w:rsidR="007F4774" w:rsidRPr="005443CA" w14:paraId="3316497C" w14:textId="77777777" w:rsidTr="00A5230E">
        <w:trPr>
          <w:trHeight w:val="392"/>
        </w:trPr>
        <w:tc>
          <w:tcPr>
            <w:tcW w:w="685" w:type="dxa"/>
            <w:shd w:val="clear" w:color="auto" w:fill="auto"/>
            <w:vAlign w:val="center"/>
          </w:tcPr>
          <w:p w14:paraId="1293808C" w14:textId="77777777" w:rsidR="00C04B4A" w:rsidRPr="005443CA" w:rsidRDefault="00C04B4A" w:rsidP="00A5230E">
            <w:pPr>
              <w:pStyle w:val="showtable"/>
              <w:snapToGrid w:val="0"/>
            </w:pPr>
          </w:p>
          <w:p w14:paraId="3FB72BF0" w14:textId="77777777" w:rsidR="00C04B4A" w:rsidRPr="005443CA" w:rsidRDefault="00C04B4A" w:rsidP="00A5230E">
            <w:pPr>
              <w:pStyle w:val="showtable"/>
              <w:snapToGrid w:val="0"/>
            </w:pPr>
            <w:r w:rsidRPr="005443CA">
              <w:t>64</w:t>
            </w:r>
          </w:p>
        </w:tc>
        <w:tc>
          <w:tcPr>
            <w:tcW w:w="2520" w:type="dxa"/>
            <w:shd w:val="clear" w:color="auto" w:fill="BFBFBF"/>
            <w:vAlign w:val="center"/>
          </w:tcPr>
          <w:p w14:paraId="711D6F0D" w14:textId="77777777" w:rsidR="00C04B4A" w:rsidRPr="005443CA" w:rsidRDefault="00C04B4A" w:rsidP="00A5230E">
            <w:pPr>
              <w:pStyle w:val="Standard"/>
              <w:snapToGrid w:val="0"/>
              <w:spacing w:after="0"/>
              <w:ind w:left="0"/>
              <w:jc w:val="center"/>
              <w:rPr>
                <w:b/>
                <w:i/>
                <w:iCs/>
                <w:sz w:val="19"/>
                <w:szCs w:val="19"/>
              </w:rPr>
            </w:pPr>
          </w:p>
          <w:p w14:paraId="113A2FE6" w14:textId="77777777" w:rsidR="00C04B4A" w:rsidRPr="005443CA" w:rsidRDefault="00C04B4A" w:rsidP="00A5230E">
            <w:pPr>
              <w:pStyle w:val="Standard"/>
              <w:snapToGrid w:val="0"/>
              <w:spacing w:after="0"/>
              <w:ind w:left="0"/>
              <w:jc w:val="center"/>
              <w:rPr>
                <w:b/>
                <w:i/>
                <w:iCs/>
                <w:sz w:val="19"/>
                <w:szCs w:val="19"/>
              </w:rPr>
            </w:pPr>
            <w:r w:rsidRPr="005443CA">
              <w:rPr>
                <w:b/>
                <w:i/>
                <w:iCs/>
                <w:sz w:val="19"/>
                <w:szCs w:val="19"/>
              </w:rPr>
              <w:t>Reserve Grand Champion</w:t>
            </w:r>
          </w:p>
        </w:tc>
        <w:tc>
          <w:tcPr>
            <w:tcW w:w="2186" w:type="dxa"/>
            <w:shd w:val="clear" w:color="auto" w:fill="auto"/>
            <w:vAlign w:val="center"/>
          </w:tcPr>
          <w:p w14:paraId="004C4CDF" w14:textId="77777777" w:rsidR="00C04B4A" w:rsidRPr="005443CA" w:rsidRDefault="00C04B4A" w:rsidP="00A5230E">
            <w:pPr>
              <w:pStyle w:val="Standard"/>
              <w:snapToGrid w:val="0"/>
              <w:spacing w:after="0"/>
              <w:ind w:left="0"/>
              <w:jc w:val="center"/>
              <w:rPr>
                <w:sz w:val="19"/>
              </w:rPr>
            </w:pPr>
          </w:p>
          <w:p w14:paraId="0A2DB0FA" w14:textId="77777777" w:rsidR="00C04B4A" w:rsidRPr="005443CA" w:rsidRDefault="00C04B4A" w:rsidP="00A5230E">
            <w:pPr>
              <w:pStyle w:val="Standard"/>
              <w:snapToGrid w:val="0"/>
              <w:spacing w:after="0"/>
              <w:ind w:left="0"/>
              <w:jc w:val="center"/>
            </w:pPr>
            <w:r w:rsidRPr="005443CA">
              <w:rPr>
                <w:sz w:val="19"/>
              </w:rPr>
              <w:t>Female Class</w:t>
            </w:r>
          </w:p>
        </w:tc>
        <w:tc>
          <w:tcPr>
            <w:tcW w:w="4689" w:type="dxa"/>
            <w:shd w:val="clear" w:color="auto" w:fill="auto"/>
            <w:vAlign w:val="center"/>
          </w:tcPr>
          <w:p w14:paraId="15EB0F83" w14:textId="77777777" w:rsidR="00C04B4A" w:rsidRPr="005443CA" w:rsidRDefault="00C04B4A" w:rsidP="00A5230E">
            <w:pPr>
              <w:pStyle w:val="Standard"/>
              <w:snapToGrid w:val="0"/>
              <w:spacing w:after="0"/>
              <w:ind w:left="0"/>
              <w:rPr>
                <w:sz w:val="19"/>
                <w:szCs w:val="19"/>
              </w:rPr>
            </w:pPr>
          </w:p>
          <w:p w14:paraId="75BEC847" w14:textId="77777777" w:rsidR="00C04B4A" w:rsidRPr="005443CA" w:rsidRDefault="00C04B4A" w:rsidP="00A5230E">
            <w:pPr>
              <w:pStyle w:val="Standard"/>
              <w:snapToGrid w:val="0"/>
              <w:spacing w:after="0"/>
              <w:ind w:left="0"/>
            </w:pPr>
            <w:r w:rsidRPr="005443CA">
              <w:rPr>
                <w:sz w:val="19"/>
                <w:szCs w:val="19"/>
              </w:rPr>
              <w:t>Remaining Class winners and the 2</w:t>
            </w:r>
            <w:r w:rsidRPr="005443CA">
              <w:rPr>
                <w:sz w:val="19"/>
                <w:szCs w:val="19"/>
                <w:vertAlign w:val="superscript"/>
              </w:rPr>
              <w:t>nd</w:t>
            </w:r>
            <w:r w:rsidRPr="005443CA">
              <w:rPr>
                <w:sz w:val="19"/>
                <w:szCs w:val="19"/>
              </w:rPr>
              <w:t xml:space="preserve"> place winner from the Class of the Senior Champion. </w:t>
            </w:r>
            <w:r w:rsidRPr="005443CA">
              <w:rPr>
                <w:b/>
                <w:sz w:val="19"/>
                <w:szCs w:val="19"/>
              </w:rPr>
              <w:t>(Rev. 1-08)</w:t>
            </w:r>
          </w:p>
        </w:tc>
      </w:tr>
    </w:tbl>
    <w:p w14:paraId="790DFBAD" w14:textId="77777777" w:rsidR="00C04B4A" w:rsidRPr="005443CA" w:rsidRDefault="00C04B4A" w:rsidP="00C04B4A">
      <w:pPr>
        <w:pStyle w:val="Heading1"/>
        <w:ind w:right="-360"/>
        <w:rPr>
          <w:rFonts w:ascii="Times New Roman" w:hAnsi="Times New Roman" w:cs="Times New Roman"/>
        </w:rPr>
      </w:pPr>
      <w:r w:rsidRPr="005443CA">
        <w:rPr>
          <w:rFonts w:ascii="Times New Roman" w:hAnsi="Times New Roman" w:cs="Times New Roman"/>
        </w:rPr>
        <w:lastRenderedPageBreak/>
        <w:t>RED ANGUS SHOW CLASSIFICATIONS – OPEN SHOW CLASSES - BULLS</w:t>
      </w:r>
    </w:p>
    <w:p w14:paraId="287D0FB0" w14:textId="77777777" w:rsidR="00C04B4A" w:rsidRPr="00C221C5" w:rsidRDefault="00C04B4A" w:rsidP="00C04B4A">
      <w:pPr>
        <w:pStyle w:val="StyleCentered"/>
        <w:spacing w:after="0"/>
        <w:rPr>
          <w:sz w:val="30"/>
          <w:szCs w:val="3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2520"/>
        <w:gridCol w:w="2186"/>
        <w:gridCol w:w="4689"/>
      </w:tblGrid>
      <w:tr w:rsidR="007F4774" w:rsidRPr="005443CA" w14:paraId="7AF70836" w14:textId="77777777" w:rsidTr="00A5230E">
        <w:trPr>
          <w:trHeight w:val="265"/>
        </w:trPr>
        <w:tc>
          <w:tcPr>
            <w:tcW w:w="685" w:type="dxa"/>
            <w:shd w:val="clear" w:color="auto" w:fill="auto"/>
            <w:vAlign w:val="center"/>
          </w:tcPr>
          <w:p w14:paraId="60CFA5E2" w14:textId="77777777" w:rsidR="00C04B4A" w:rsidRPr="005443CA" w:rsidRDefault="00C04B4A" w:rsidP="00A5230E">
            <w:pPr>
              <w:pStyle w:val="Standard"/>
              <w:snapToGrid w:val="0"/>
              <w:spacing w:after="0"/>
              <w:ind w:left="0"/>
              <w:jc w:val="center"/>
              <w:rPr>
                <w:b/>
                <w:bCs/>
                <w:sz w:val="19"/>
              </w:rPr>
            </w:pPr>
            <w:r w:rsidRPr="005443CA">
              <w:rPr>
                <w:b/>
                <w:bCs/>
                <w:sz w:val="19"/>
              </w:rPr>
              <w:t>Class</w:t>
            </w:r>
          </w:p>
        </w:tc>
        <w:tc>
          <w:tcPr>
            <w:tcW w:w="2520" w:type="dxa"/>
            <w:shd w:val="clear" w:color="auto" w:fill="auto"/>
            <w:vAlign w:val="center"/>
          </w:tcPr>
          <w:p w14:paraId="191BABDE" w14:textId="77777777" w:rsidR="00C04B4A" w:rsidRPr="005443CA" w:rsidRDefault="00C04B4A" w:rsidP="00A5230E">
            <w:pPr>
              <w:pStyle w:val="Standard"/>
              <w:snapToGrid w:val="0"/>
              <w:spacing w:after="0"/>
              <w:ind w:left="0"/>
              <w:jc w:val="center"/>
              <w:rPr>
                <w:b/>
                <w:bCs/>
                <w:sz w:val="19"/>
              </w:rPr>
            </w:pPr>
            <w:r w:rsidRPr="005443CA">
              <w:rPr>
                <w:b/>
                <w:bCs/>
                <w:sz w:val="19"/>
              </w:rPr>
              <w:t>Designation</w:t>
            </w:r>
          </w:p>
        </w:tc>
        <w:tc>
          <w:tcPr>
            <w:tcW w:w="2186" w:type="dxa"/>
            <w:shd w:val="clear" w:color="auto" w:fill="auto"/>
            <w:vAlign w:val="center"/>
          </w:tcPr>
          <w:p w14:paraId="559D122E" w14:textId="77777777" w:rsidR="00C04B4A" w:rsidRPr="005443CA" w:rsidRDefault="00C04B4A" w:rsidP="00A5230E">
            <w:pPr>
              <w:pStyle w:val="Standard"/>
              <w:snapToGrid w:val="0"/>
              <w:spacing w:after="0"/>
              <w:ind w:left="0"/>
              <w:jc w:val="center"/>
              <w:rPr>
                <w:b/>
                <w:bCs/>
                <w:sz w:val="19"/>
              </w:rPr>
            </w:pPr>
            <w:r w:rsidRPr="005443CA">
              <w:rPr>
                <w:b/>
                <w:bCs/>
                <w:sz w:val="19"/>
              </w:rPr>
              <w:t>Sex of Class</w:t>
            </w:r>
          </w:p>
        </w:tc>
        <w:tc>
          <w:tcPr>
            <w:tcW w:w="4689" w:type="dxa"/>
            <w:shd w:val="clear" w:color="auto" w:fill="auto"/>
            <w:vAlign w:val="center"/>
          </w:tcPr>
          <w:p w14:paraId="05CF40D6" w14:textId="77777777" w:rsidR="00C04B4A" w:rsidRPr="005443CA" w:rsidRDefault="00C04B4A" w:rsidP="00A5230E">
            <w:pPr>
              <w:pStyle w:val="Standard"/>
              <w:snapToGrid w:val="0"/>
              <w:spacing w:after="0"/>
              <w:ind w:left="0"/>
              <w:jc w:val="center"/>
              <w:rPr>
                <w:b/>
                <w:bCs/>
                <w:sz w:val="19"/>
              </w:rPr>
            </w:pPr>
            <w:r w:rsidRPr="005443CA">
              <w:rPr>
                <w:b/>
                <w:bCs/>
                <w:sz w:val="19"/>
              </w:rPr>
              <w:t>Calving Dates &amp; Other</w:t>
            </w:r>
          </w:p>
        </w:tc>
      </w:tr>
      <w:tr w:rsidR="007F4774" w:rsidRPr="005443CA" w14:paraId="732F70F1" w14:textId="77777777" w:rsidTr="00A5230E">
        <w:trPr>
          <w:trHeight w:val="254"/>
        </w:trPr>
        <w:tc>
          <w:tcPr>
            <w:tcW w:w="685" w:type="dxa"/>
            <w:shd w:val="clear" w:color="auto" w:fill="auto"/>
            <w:vAlign w:val="center"/>
          </w:tcPr>
          <w:p w14:paraId="720301D7" w14:textId="77777777" w:rsidR="00C04B4A" w:rsidRPr="005443CA" w:rsidRDefault="00C04B4A" w:rsidP="00A5230E">
            <w:pPr>
              <w:pStyle w:val="showtable"/>
              <w:snapToGrid w:val="0"/>
            </w:pPr>
          </w:p>
          <w:p w14:paraId="786A899E" w14:textId="77777777" w:rsidR="00C04B4A" w:rsidRPr="005443CA" w:rsidRDefault="00C04B4A" w:rsidP="00A5230E">
            <w:pPr>
              <w:pStyle w:val="showtable"/>
              <w:snapToGrid w:val="0"/>
            </w:pPr>
            <w:r w:rsidRPr="005443CA">
              <w:t>65</w:t>
            </w:r>
          </w:p>
        </w:tc>
        <w:tc>
          <w:tcPr>
            <w:tcW w:w="2520" w:type="dxa"/>
            <w:shd w:val="clear" w:color="auto" w:fill="auto"/>
            <w:vAlign w:val="center"/>
          </w:tcPr>
          <w:p w14:paraId="2A2E5D9F" w14:textId="77777777" w:rsidR="00C04B4A" w:rsidRPr="005443CA" w:rsidRDefault="00C04B4A" w:rsidP="00A5230E">
            <w:pPr>
              <w:pStyle w:val="Standard"/>
              <w:snapToGrid w:val="0"/>
              <w:spacing w:after="0"/>
              <w:ind w:left="0"/>
              <w:jc w:val="center"/>
              <w:rPr>
                <w:i/>
                <w:iCs/>
                <w:sz w:val="19"/>
              </w:rPr>
            </w:pPr>
          </w:p>
          <w:p w14:paraId="4FCA73E7" w14:textId="77777777" w:rsidR="00C04B4A" w:rsidRPr="005443CA" w:rsidRDefault="00C04B4A" w:rsidP="00A5230E">
            <w:pPr>
              <w:pStyle w:val="Standard"/>
              <w:snapToGrid w:val="0"/>
              <w:spacing w:after="0"/>
              <w:ind w:left="0"/>
              <w:jc w:val="center"/>
              <w:rPr>
                <w:i/>
                <w:iCs/>
                <w:sz w:val="19"/>
              </w:rPr>
            </w:pPr>
            <w:r w:rsidRPr="005443CA">
              <w:rPr>
                <w:i/>
                <w:iCs/>
                <w:sz w:val="19"/>
              </w:rPr>
              <w:t>May Calves</w:t>
            </w:r>
          </w:p>
        </w:tc>
        <w:tc>
          <w:tcPr>
            <w:tcW w:w="2186" w:type="dxa"/>
            <w:shd w:val="clear" w:color="auto" w:fill="auto"/>
            <w:vAlign w:val="center"/>
          </w:tcPr>
          <w:p w14:paraId="24CD4846" w14:textId="77777777" w:rsidR="00C04B4A" w:rsidRPr="005443CA" w:rsidRDefault="00C04B4A" w:rsidP="00A5230E">
            <w:pPr>
              <w:pStyle w:val="Standard"/>
              <w:snapToGrid w:val="0"/>
              <w:spacing w:after="0"/>
              <w:ind w:left="0"/>
              <w:jc w:val="center"/>
              <w:rPr>
                <w:sz w:val="19"/>
              </w:rPr>
            </w:pPr>
          </w:p>
          <w:p w14:paraId="725A79B9"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13FC9550" w14:textId="77777777" w:rsidR="00C04B4A" w:rsidRPr="005443CA" w:rsidRDefault="00C04B4A" w:rsidP="00A5230E">
            <w:pPr>
              <w:pStyle w:val="Standard"/>
              <w:snapToGrid w:val="0"/>
              <w:spacing w:after="0"/>
              <w:ind w:left="0"/>
              <w:rPr>
                <w:sz w:val="19"/>
              </w:rPr>
            </w:pPr>
          </w:p>
          <w:p w14:paraId="5BF8CF24" w14:textId="77777777" w:rsidR="00C04B4A" w:rsidRPr="005443CA" w:rsidRDefault="00C04B4A" w:rsidP="00A5230E">
            <w:pPr>
              <w:pStyle w:val="Standard"/>
              <w:snapToGrid w:val="0"/>
              <w:spacing w:after="0"/>
              <w:ind w:left="0"/>
              <w:rPr>
                <w:sz w:val="19"/>
              </w:rPr>
            </w:pPr>
            <w:r w:rsidRPr="005443CA">
              <w:rPr>
                <w:sz w:val="19"/>
              </w:rPr>
              <w:t>May 1 and after, same year as beginning of show year.</w:t>
            </w:r>
          </w:p>
        </w:tc>
      </w:tr>
      <w:tr w:rsidR="007F4774" w:rsidRPr="005443CA" w14:paraId="34408752" w14:textId="77777777" w:rsidTr="00A5230E">
        <w:trPr>
          <w:trHeight w:val="300"/>
        </w:trPr>
        <w:tc>
          <w:tcPr>
            <w:tcW w:w="685" w:type="dxa"/>
            <w:shd w:val="clear" w:color="auto" w:fill="auto"/>
            <w:vAlign w:val="center"/>
          </w:tcPr>
          <w:p w14:paraId="7E0CB7B9" w14:textId="77777777" w:rsidR="00C04B4A" w:rsidRPr="005443CA" w:rsidRDefault="00C04B4A" w:rsidP="00A5230E">
            <w:pPr>
              <w:pStyle w:val="showtable"/>
              <w:snapToGrid w:val="0"/>
            </w:pPr>
          </w:p>
          <w:p w14:paraId="48F11CE2" w14:textId="77777777" w:rsidR="00C04B4A" w:rsidRPr="005443CA" w:rsidRDefault="00C04B4A" w:rsidP="00A5230E">
            <w:pPr>
              <w:pStyle w:val="showtable"/>
              <w:snapToGrid w:val="0"/>
            </w:pPr>
            <w:r w:rsidRPr="005443CA">
              <w:t>66</w:t>
            </w:r>
          </w:p>
        </w:tc>
        <w:tc>
          <w:tcPr>
            <w:tcW w:w="2520" w:type="dxa"/>
            <w:shd w:val="clear" w:color="auto" w:fill="auto"/>
            <w:vAlign w:val="center"/>
          </w:tcPr>
          <w:p w14:paraId="64EDDA7F" w14:textId="77777777" w:rsidR="00C04B4A" w:rsidRPr="005443CA" w:rsidRDefault="00C04B4A" w:rsidP="00A5230E">
            <w:pPr>
              <w:pStyle w:val="Standard"/>
              <w:snapToGrid w:val="0"/>
              <w:spacing w:after="0"/>
              <w:ind w:left="0"/>
              <w:jc w:val="center"/>
              <w:rPr>
                <w:i/>
                <w:iCs/>
                <w:sz w:val="19"/>
              </w:rPr>
            </w:pPr>
          </w:p>
          <w:p w14:paraId="13E43685" w14:textId="77777777" w:rsidR="00C04B4A" w:rsidRPr="005443CA" w:rsidRDefault="00C04B4A" w:rsidP="00A5230E">
            <w:pPr>
              <w:pStyle w:val="Standard"/>
              <w:snapToGrid w:val="0"/>
              <w:spacing w:after="0"/>
              <w:ind w:left="0"/>
              <w:jc w:val="center"/>
              <w:rPr>
                <w:i/>
                <w:iCs/>
                <w:sz w:val="19"/>
              </w:rPr>
            </w:pPr>
            <w:r w:rsidRPr="005443CA">
              <w:rPr>
                <w:i/>
                <w:iCs/>
                <w:sz w:val="19"/>
              </w:rPr>
              <w:t>April Calves</w:t>
            </w:r>
          </w:p>
        </w:tc>
        <w:tc>
          <w:tcPr>
            <w:tcW w:w="2186" w:type="dxa"/>
            <w:shd w:val="clear" w:color="auto" w:fill="auto"/>
            <w:vAlign w:val="center"/>
          </w:tcPr>
          <w:p w14:paraId="350C53E0" w14:textId="77777777" w:rsidR="00C04B4A" w:rsidRPr="005443CA" w:rsidRDefault="00C04B4A" w:rsidP="00A5230E">
            <w:pPr>
              <w:pStyle w:val="Standard"/>
              <w:snapToGrid w:val="0"/>
              <w:spacing w:after="0"/>
              <w:ind w:left="0"/>
              <w:jc w:val="center"/>
              <w:rPr>
                <w:sz w:val="19"/>
              </w:rPr>
            </w:pPr>
          </w:p>
          <w:p w14:paraId="34FA7DC2"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08B75CF6" w14:textId="77777777" w:rsidR="00C04B4A" w:rsidRPr="005443CA" w:rsidRDefault="00C04B4A" w:rsidP="00A5230E">
            <w:pPr>
              <w:pStyle w:val="Standard"/>
              <w:snapToGrid w:val="0"/>
              <w:spacing w:after="0"/>
              <w:ind w:left="0"/>
              <w:rPr>
                <w:sz w:val="19"/>
              </w:rPr>
            </w:pPr>
          </w:p>
          <w:p w14:paraId="7D7608E7" w14:textId="77777777" w:rsidR="00C04B4A" w:rsidRPr="005443CA" w:rsidRDefault="00C04B4A" w:rsidP="00A5230E">
            <w:pPr>
              <w:pStyle w:val="Standard"/>
              <w:snapToGrid w:val="0"/>
              <w:spacing w:after="0"/>
              <w:ind w:left="0"/>
              <w:rPr>
                <w:sz w:val="19"/>
              </w:rPr>
            </w:pPr>
            <w:r w:rsidRPr="005443CA">
              <w:rPr>
                <w:sz w:val="19"/>
              </w:rPr>
              <w:t>April 1 to April 30, same year as beginning of show year.</w:t>
            </w:r>
          </w:p>
        </w:tc>
      </w:tr>
      <w:tr w:rsidR="007F4774" w:rsidRPr="005443CA" w14:paraId="18F0E738" w14:textId="77777777" w:rsidTr="00A5230E">
        <w:trPr>
          <w:trHeight w:val="346"/>
        </w:trPr>
        <w:tc>
          <w:tcPr>
            <w:tcW w:w="685" w:type="dxa"/>
            <w:shd w:val="clear" w:color="auto" w:fill="auto"/>
            <w:vAlign w:val="center"/>
          </w:tcPr>
          <w:p w14:paraId="2A9422F1" w14:textId="77777777" w:rsidR="00C04B4A" w:rsidRPr="005443CA" w:rsidRDefault="00C04B4A" w:rsidP="00A5230E">
            <w:pPr>
              <w:pStyle w:val="showtable"/>
              <w:snapToGrid w:val="0"/>
            </w:pPr>
          </w:p>
          <w:p w14:paraId="100D3C57" w14:textId="77777777" w:rsidR="00C04B4A" w:rsidRPr="005443CA" w:rsidRDefault="00C04B4A" w:rsidP="00A5230E">
            <w:pPr>
              <w:pStyle w:val="showtable"/>
              <w:snapToGrid w:val="0"/>
            </w:pPr>
            <w:r w:rsidRPr="005443CA">
              <w:t>67</w:t>
            </w:r>
          </w:p>
        </w:tc>
        <w:tc>
          <w:tcPr>
            <w:tcW w:w="2520" w:type="dxa"/>
            <w:shd w:val="clear" w:color="auto" w:fill="auto"/>
            <w:vAlign w:val="center"/>
          </w:tcPr>
          <w:p w14:paraId="66D07F57" w14:textId="77777777" w:rsidR="00C04B4A" w:rsidRPr="005443CA" w:rsidRDefault="00C04B4A" w:rsidP="00A5230E">
            <w:pPr>
              <w:pStyle w:val="Standard"/>
              <w:snapToGrid w:val="0"/>
              <w:spacing w:after="0"/>
              <w:ind w:left="0"/>
              <w:jc w:val="center"/>
              <w:rPr>
                <w:i/>
                <w:iCs/>
                <w:sz w:val="19"/>
              </w:rPr>
            </w:pPr>
          </w:p>
          <w:p w14:paraId="67B20D1C" w14:textId="77777777" w:rsidR="00C04B4A" w:rsidRPr="005443CA" w:rsidRDefault="00C04B4A" w:rsidP="00A5230E">
            <w:pPr>
              <w:pStyle w:val="Standard"/>
              <w:snapToGrid w:val="0"/>
              <w:spacing w:after="0"/>
              <w:ind w:left="0"/>
              <w:jc w:val="center"/>
              <w:rPr>
                <w:i/>
                <w:iCs/>
                <w:sz w:val="19"/>
              </w:rPr>
            </w:pPr>
            <w:r w:rsidRPr="005443CA">
              <w:rPr>
                <w:i/>
                <w:iCs/>
                <w:sz w:val="19"/>
              </w:rPr>
              <w:t>March Calves</w:t>
            </w:r>
          </w:p>
        </w:tc>
        <w:tc>
          <w:tcPr>
            <w:tcW w:w="2186" w:type="dxa"/>
            <w:shd w:val="clear" w:color="auto" w:fill="auto"/>
            <w:vAlign w:val="center"/>
          </w:tcPr>
          <w:p w14:paraId="34ADE994" w14:textId="77777777" w:rsidR="00C04B4A" w:rsidRPr="005443CA" w:rsidRDefault="00C04B4A" w:rsidP="00A5230E">
            <w:pPr>
              <w:pStyle w:val="Standard"/>
              <w:snapToGrid w:val="0"/>
              <w:spacing w:after="0"/>
              <w:ind w:left="0"/>
              <w:jc w:val="center"/>
              <w:rPr>
                <w:sz w:val="19"/>
              </w:rPr>
            </w:pPr>
          </w:p>
          <w:p w14:paraId="0EE696A7"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3F2E4DE0" w14:textId="77777777" w:rsidR="00C04B4A" w:rsidRPr="005443CA" w:rsidRDefault="00C04B4A" w:rsidP="00A5230E">
            <w:pPr>
              <w:pStyle w:val="Standard"/>
              <w:snapToGrid w:val="0"/>
              <w:spacing w:after="0"/>
              <w:ind w:left="0"/>
              <w:rPr>
                <w:sz w:val="19"/>
              </w:rPr>
            </w:pPr>
          </w:p>
          <w:p w14:paraId="6E6E4F9B" w14:textId="77777777" w:rsidR="00C04B4A" w:rsidRPr="005443CA" w:rsidRDefault="00C04B4A" w:rsidP="00A5230E">
            <w:pPr>
              <w:pStyle w:val="Standard"/>
              <w:snapToGrid w:val="0"/>
              <w:spacing w:after="0"/>
              <w:ind w:left="0"/>
              <w:rPr>
                <w:sz w:val="19"/>
              </w:rPr>
            </w:pPr>
            <w:r w:rsidRPr="005443CA">
              <w:rPr>
                <w:sz w:val="19"/>
              </w:rPr>
              <w:t>March 1 to March 31, same year as beginning of show year.</w:t>
            </w:r>
          </w:p>
        </w:tc>
      </w:tr>
      <w:tr w:rsidR="007F4774" w:rsidRPr="005443CA" w14:paraId="385CB404" w14:textId="77777777" w:rsidTr="00A5230E">
        <w:trPr>
          <w:trHeight w:val="323"/>
        </w:trPr>
        <w:tc>
          <w:tcPr>
            <w:tcW w:w="685" w:type="dxa"/>
            <w:shd w:val="clear" w:color="auto" w:fill="auto"/>
            <w:vAlign w:val="center"/>
          </w:tcPr>
          <w:p w14:paraId="6CE31733" w14:textId="77777777" w:rsidR="00C04B4A" w:rsidRPr="005443CA" w:rsidRDefault="00C04B4A" w:rsidP="00A5230E">
            <w:pPr>
              <w:pStyle w:val="showtable"/>
              <w:snapToGrid w:val="0"/>
            </w:pPr>
          </w:p>
          <w:p w14:paraId="5EFDE0C8" w14:textId="77777777" w:rsidR="00C04B4A" w:rsidRPr="005443CA" w:rsidRDefault="00C04B4A" w:rsidP="00A5230E">
            <w:pPr>
              <w:pStyle w:val="showtable"/>
              <w:snapToGrid w:val="0"/>
            </w:pPr>
            <w:r w:rsidRPr="005443CA">
              <w:t>68</w:t>
            </w:r>
          </w:p>
        </w:tc>
        <w:tc>
          <w:tcPr>
            <w:tcW w:w="2520" w:type="dxa"/>
            <w:shd w:val="clear" w:color="auto" w:fill="BFBFBF"/>
            <w:vAlign w:val="center"/>
          </w:tcPr>
          <w:p w14:paraId="4CA5502B" w14:textId="77777777" w:rsidR="00C04B4A" w:rsidRPr="005443CA" w:rsidRDefault="00C04B4A" w:rsidP="00A5230E">
            <w:pPr>
              <w:pStyle w:val="Standard"/>
              <w:snapToGrid w:val="0"/>
              <w:spacing w:after="0"/>
              <w:ind w:left="0"/>
              <w:jc w:val="center"/>
              <w:rPr>
                <w:b/>
                <w:i/>
                <w:iCs/>
                <w:sz w:val="19"/>
              </w:rPr>
            </w:pPr>
          </w:p>
          <w:p w14:paraId="7D015098" w14:textId="77777777" w:rsidR="00C04B4A" w:rsidRPr="005443CA" w:rsidRDefault="00C04B4A" w:rsidP="00A5230E">
            <w:pPr>
              <w:pStyle w:val="Standard"/>
              <w:snapToGrid w:val="0"/>
              <w:spacing w:after="0"/>
              <w:ind w:left="0"/>
              <w:jc w:val="center"/>
              <w:rPr>
                <w:b/>
                <w:i/>
                <w:iCs/>
                <w:sz w:val="19"/>
              </w:rPr>
            </w:pPr>
            <w:r w:rsidRPr="005443CA">
              <w:rPr>
                <w:b/>
                <w:i/>
                <w:iCs/>
                <w:sz w:val="19"/>
              </w:rPr>
              <w:t>Spring Calf Champion</w:t>
            </w:r>
          </w:p>
        </w:tc>
        <w:tc>
          <w:tcPr>
            <w:tcW w:w="2186" w:type="dxa"/>
            <w:shd w:val="clear" w:color="auto" w:fill="auto"/>
            <w:vAlign w:val="center"/>
          </w:tcPr>
          <w:p w14:paraId="367DC24B" w14:textId="77777777" w:rsidR="00C04B4A" w:rsidRPr="005443CA" w:rsidRDefault="00C04B4A" w:rsidP="00A5230E">
            <w:pPr>
              <w:pStyle w:val="Standard"/>
              <w:snapToGrid w:val="0"/>
              <w:spacing w:after="0"/>
              <w:ind w:left="0"/>
              <w:jc w:val="center"/>
              <w:rPr>
                <w:sz w:val="19"/>
                <w:szCs w:val="19"/>
              </w:rPr>
            </w:pPr>
          </w:p>
          <w:p w14:paraId="11938074" w14:textId="77777777" w:rsidR="00C04B4A" w:rsidRPr="005443CA" w:rsidRDefault="00C04B4A" w:rsidP="00A5230E">
            <w:pPr>
              <w:pStyle w:val="Standard"/>
              <w:snapToGrid w:val="0"/>
              <w:spacing w:after="0"/>
              <w:ind w:left="0"/>
              <w:jc w:val="center"/>
              <w:rPr>
                <w:sz w:val="19"/>
                <w:szCs w:val="19"/>
              </w:rPr>
            </w:pPr>
            <w:r w:rsidRPr="005443CA">
              <w:rPr>
                <w:sz w:val="19"/>
                <w:szCs w:val="19"/>
              </w:rPr>
              <w:t>Bull Class</w:t>
            </w:r>
          </w:p>
        </w:tc>
        <w:tc>
          <w:tcPr>
            <w:tcW w:w="4689" w:type="dxa"/>
            <w:shd w:val="clear" w:color="auto" w:fill="auto"/>
            <w:vAlign w:val="bottom"/>
          </w:tcPr>
          <w:p w14:paraId="62B3A75F" w14:textId="77777777" w:rsidR="00C04B4A" w:rsidRPr="005443CA" w:rsidRDefault="00C04B4A" w:rsidP="00A5230E">
            <w:pPr>
              <w:pStyle w:val="Standard"/>
              <w:snapToGrid w:val="0"/>
              <w:spacing w:after="0"/>
              <w:ind w:left="0"/>
              <w:rPr>
                <w:sz w:val="19"/>
              </w:rPr>
            </w:pPr>
          </w:p>
          <w:p w14:paraId="2128E16C" w14:textId="77777777" w:rsidR="00C04B4A" w:rsidRPr="005443CA" w:rsidRDefault="00C04B4A" w:rsidP="00A5230E">
            <w:pPr>
              <w:pStyle w:val="Standard"/>
              <w:snapToGrid w:val="0"/>
              <w:spacing w:after="0"/>
              <w:ind w:left="0"/>
            </w:pPr>
            <w:r w:rsidRPr="005443CA">
              <w:rPr>
                <w:sz w:val="19"/>
              </w:rPr>
              <w:t xml:space="preserve">Winners from Class 65,66, and 67  </w:t>
            </w:r>
          </w:p>
        </w:tc>
      </w:tr>
      <w:tr w:rsidR="007F4774" w:rsidRPr="005443CA" w14:paraId="6B9CF068" w14:textId="77777777" w:rsidTr="00A5230E">
        <w:trPr>
          <w:trHeight w:val="323"/>
        </w:trPr>
        <w:tc>
          <w:tcPr>
            <w:tcW w:w="685" w:type="dxa"/>
            <w:shd w:val="clear" w:color="auto" w:fill="auto"/>
            <w:vAlign w:val="center"/>
          </w:tcPr>
          <w:p w14:paraId="5772D7BE" w14:textId="77777777" w:rsidR="00C04B4A" w:rsidRPr="005443CA" w:rsidRDefault="00C04B4A" w:rsidP="00A5230E">
            <w:pPr>
              <w:pStyle w:val="showtable"/>
              <w:snapToGrid w:val="0"/>
            </w:pPr>
          </w:p>
          <w:p w14:paraId="6BCB6924" w14:textId="77777777" w:rsidR="00C04B4A" w:rsidRPr="005443CA" w:rsidRDefault="00C04B4A" w:rsidP="00A5230E">
            <w:pPr>
              <w:pStyle w:val="showtable"/>
              <w:snapToGrid w:val="0"/>
            </w:pPr>
            <w:r w:rsidRPr="005443CA">
              <w:t>69</w:t>
            </w:r>
          </w:p>
        </w:tc>
        <w:tc>
          <w:tcPr>
            <w:tcW w:w="2520" w:type="dxa"/>
            <w:shd w:val="clear" w:color="auto" w:fill="BFBFBF"/>
            <w:vAlign w:val="center"/>
          </w:tcPr>
          <w:p w14:paraId="758D711A" w14:textId="77777777" w:rsidR="00C04B4A" w:rsidRPr="005443CA" w:rsidRDefault="00C04B4A" w:rsidP="00A5230E">
            <w:pPr>
              <w:pStyle w:val="Standard"/>
              <w:snapToGrid w:val="0"/>
              <w:spacing w:after="0"/>
              <w:ind w:left="0"/>
              <w:jc w:val="center"/>
              <w:rPr>
                <w:b/>
                <w:i/>
                <w:iCs/>
                <w:sz w:val="19"/>
              </w:rPr>
            </w:pPr>
          </w:p>
          <w:p w14:paraId="4E38E95B" w14:textId="77777777" w:rsidR="00C04B4A" w:rsidRPr="005443CA" w:rsidRDefault="00C04B4A" w:rsidP="00A5230E">
            <w:pPr>
              <w:pStyle w:val="Standard"/>
              <w:snapToGrid w:val="0"/>
              <w:spacing w:after="0"/>
              <w:ind w:left="0"/>
              <w:jc w:val="center"/>
              <w:rPr>
                <w:b/>
                <w:i/>
                <w:iCs/>
                <w:sz w:val="19"/>
              </w:rPr>
            </w:pPr>
            <w:r w:rsidRPr="005443CA">
              <w:rPr>
                <w:b/>
                <w:i/>
                <w:iCs/>
                <w:sz w:val="19"/>
              </w:rPr>
              <w:t>Reserve Spring Calf Champion</w:t>
            </w:r>
          </w:p>
        </w:tc>
        <w:tc>
          <w:tcPr>
            <w:tcW w:w="2186" w:type="dxa"/>
            <w:shd w:val="clear" w:color="auto" w:fill="auto"/>
            <w:vAlign w:val="center"/>
          </w:tcPr>
          <w:p w14:paraId="785D2C16" w14:textId="77777777" w:rsidR="00C04B4A" w:rsidRPr="005443CA" w:rsidRDefault="00C04B4A" w:rsidP="00A5230E">
            <w:pPr>
              <w:pStyle w:val="Standard"/>
              <w:snapToGrid w:val="0"/>
              <w:spacing w:after="0"/>
              <w:ind w:left="0"/>
              <w:jc w:val="center"/>
              <w:rPr>
                <w:sz w:val="19"/>
                <w:szCs w:val="19"/>
              </w:rPr>
            </w:pPr>
          </w:p>
          <w:p w14:paraId="297134A4" w14:textId="77777777" w:rsidR="00C04B4A" w:rsidRPr="005443CA" w:rsidRDefault="00C04B4A" w:rsidP="00A5230E">
            <w:pPr>
              <w:pStyle w:val="Standard"/>
              <w:snapToGrid w:val="0"/>
              <w:spacing w:after="0"/>
              <w:ind w:left="0"/>
              <w:jc w:val="center"/>
              <w:rPr>
                <w:sz w:val="19"/>
                <w:szCs w:val="19"/>
              </w:rPr>
            </w:pPr>
            <w:r w:rsidRPr="005443CA">
              <w:rPr>
                <w:sz w:val="19"/>
                <w:szCs w:val="19"/>
              </w:rPr>
              <w:t>Bull Class</w:t>
            </w:r>
          </w:p>
        </w:tc>
        <w:tc>
          <w:tcPr>
            <w:tcW w:w="4689" w:type="dxa"/>
            <w:shd w:val="clear" w:color="auto" w:fill="auto"/>
            <w:vAlign w:val="bottom"/>
          </w:tcPr>
          <w:p w14:paraId="76FD39BD" w14:textId="77777777" w:rsidR="00C04B4A" w:rsidRPr="005443CA" w:rsidRDefault="00C04B4A" w:rsidP="00A5230E">
            <w:pPr>
              <w:pStyle w:val="Standard"/>
              <w:snapToGrid w:val="0"/>
              <w:spacing w:after="0"/>
              <w:ind w:left="0"/>
            </w:pPr>
            <w:r w:rsidRPr="005443CA">
              <w:rPr>
                <w:sz w:val="19"/>
              </w:rPr>
              <w:t>Remaining Class winners and the 2</w:t>
            </w:r>
            <w:r w:rsidRPr="005443CA">
              <w:rPr>
                <w:sz w:val="19"/>
                <w:vertAlign w:val="superscript"/>
              </w:rPr>
              <w:t>nd</w:t>
            </w:r>
            <w:r w:rsidRPr="005443CA">
              <w:rPr>
                <w:sz w:val="19"/>
              </w:rPr>
              <w:t xml:space="preserve"> place winner from the Class of the Spring Calf Champion.  </w:t>
            </w:r>
          </w:p>
        </w:tc>
      </w:tr>
      <w:tr w:rsidR="007F4774" w:rsidRPr="005443CA" w14:paraId="2949949A" w14:textId="77777777" w:rsidTr="00A5230E">
        <w:trPr>
          <w:trHeight w:val="323"/>
        </w:trPr>
        <w:tc>
          <w:tcPr>
            <w:tcW w:w="685" w:type="dxa"/>
            <w:shd w:val="clear" w:color="auto" w:fill="auto"/>
            <w:vAlign w:val="center"/>
          </w:tcPr>
          <w:p w14:paraId="7EBFC395" w14:textId="77777777" w:rsidR="00C04B4A" w:rsidRPr="005443CA" w:rsidRDefault="00C04B4A" w:rsidP="00A5230E">
            <w:pPr>
              <w:pStyle w:val="showtable"/>
              <w:snapToGrid w:val="0"/>
            </w:pPr>
          </w:p>
          <w:p w14:paraId="1DBF2A6F" w14:textId="77777777" w:rsidR="00C04B4A" w:rsidRPr="005443CA" w:rsidRDefault="00C04B4A" w:rsidP="00A5230E">
            <w:pPr>
              <w:pStyle w:val="showtable"/>
              <w:snapToGrid w:val="0"/>
            </w:pPr>
            <w:r w:rsidRPr="005443CA">
              <w:t>70</w:t>
            </w:r>
          </w:p>
        </w:tc>
        <w:tc>
          <w:tcPr>
            <w:tcW w:w="2520" w:type="dxa"/>
            <w:shd w:val="clear" w:color="auto" w:fill="auto"/>
            <w:vAlign w:val="center"/>
          </w:tcPr>
          <w:p w14:paraId="49CBAF2D" w14:textId="77777777" w:rsidR="00C04B4A" w:rsidRPr="005443CA" w:rsidRDefault="00C04B4A" w:rsidP="00A5230E">
            <w:pPr>
              <w:pStyle w:val="Standard"/>
              <w:snapToGrid w:val="0"/>
              <w:spacing w:after="0"/>
              <w:ind w:left="0"/>
              <w:jc w:val="center"/>
              <w:rPr>
                <w:i/>
                <w:iCs/>
                <w:sz w:val="19"/>
              </w:rPr>
            </w:pPr>
          </w:p>
          <w:p w14:paraId="260C3CCC" w14:textId="77777777" w:rsidR="00C04B4A" w:rsidRPr="005443CA" w:rsidRDefault="00C04B4A" w:rsidP="00A5230E">
            <w:pPr>
              <w:pStyle w:val="Standard"/>
              <w:snapToGrid w:val="0"/>
              <w:spacing w:after="0"/>
              <w:ind w:left="0"/>
              <w:jc w:val="center"/>
              <w:rPr>
                <w:i/>
                <w:iCs/>
                <w:sz w:val="19"/>
              </w:rPr>
            </w:pPr>
            <w:r w:rsidRPr="005443CA">
              <w:rPr>
                <w:i/>
                <w:iCs/>
                <w:sz w:val="19"/>
              </w:rPr>
              <w:t>February Calves</w:t>
            </w:r>
          </w:p>
        </w:tc>
        <w:tc>
          <w:tcPr>
            <w:tcW w:w="2186" w:type="dxa"/>
            <w:shd w:val="clear" w:color="auto" w:fill="auto"/>
            <w:vAlign w:val="center"/>
          </w:tcPr>
          <w:p w14:paraId="3E8523B8" w14:textId="77777777" w:rsidR="00C04B4A" w:rsidRPr="005443CA" w:rsidRDefault="00C04B4A" w:rsidP="00A5230E">
            <w:pPr>
              <w:pStyle w:val="Standard"/>
              <w:snapToGrid w:val="0"/>
              <w:spacing w:after="0"/>
              <w:ind w:left="0"/>
              <w:jc w:val="center"/>
              <w:rPr>
                <w:sz w:val="19"/>
              </w:rPr>
            </w:pPr>
          </w:p>
          <w:p w14:paraId="14B819DF"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75C5332F" w14:textId="77777777" w:rsidR="00C04B4A" w:rsidRPr="005443CA" w:rsidRDefault="00C04B4A" w:rsidP="00A5230E">
            <w:pPr>
              <w:pStyle w:val="Standard"/>
              <w:snapToGrid w:val="0"/>
              <w:spacing w:after="0"/>
              <w:ind w:left="0"/>
              <w:rPr>
                <w:sz w:val="19"/>
              </w:rPr>
            </w:pPr>
            <w:r w:rsidRPr="005443CA">
              <w:rPr>
                <w:sz w:val="19"/>
              </w:rPr>
              <w:t>February 1 to February 28, same year as beginning of show year.</w:t>
            </w:r>
          </w:p>
        </w:tc>
      </w:tr>
      <w:tr w:rsidR="007F4774" w:rsidRPr="005443CA" w14:paraId="23F57A54" w14:textId="77777777" w:rsidTr="00A5230E">
        <w:trPr>
          <w:trHeight w:val="335"/>
        </w:trPr>
        <w:tc>
          <w:tcPr>
            <w:tcW w:w="685" w:type="dxa"/>
            <w:shd w:val="clear" w:color="auto" w:fill="auto"/>
            <w:vAlign w:val="center"/>
          </w:tcPr>
          <w:p w14:paraId="06D69B9C" w14:textId="77777777" w:rsidR="00C04B4A" w:rsidRPr="005443CA" w:rsidRDefault="00C04B4A" w:rsidP="00A5230E">
            <w:pPr>
              <w:pStyle w:val="showtable"/>
              <w:snapToGrid w:val="0"/>
            </w:pPr>
          </w:p>
          <w:p w14:paraId="721C63F8" w14:textId="77777777" w:rsidR="00C04B4A" w:rsidRPr="005443CA" w:rsidRDefault="00C04B4A" w:rsidP="00A5230E">
            <w:pPr>
              <w:pStyle w:val="showtable"/>
              <w:snapToGrid w:val="0"/>
            </w:pPr>
            <w:r w:rsidRPr="005443CA">
              <w:t>71</w:t>
            </w:r>
          </w:p>
        </w:tc>
        <w:tc>
          <w:tcPr>
            <w:tcW w:w="2520" w:type="dxa"/>
            <w:shd w:val="clear" w:color="auto" w:fill="auto"/>
            <w:vAlign w:val="center"/>
          </w:tcPr>
          <w:p w14:paraId="4634190E" w14:textId="77777777" w:rsidR="00C04B4A" w:rsidRPr="005443CA" w:rsidRDefault="00C04B4A" w:rsidP="00A5230E">
            <w:pPr>
              <w:pStyle w:val="Standard"/>
              <w:snapToGrid w:val="0"/>
              <w:spacing w:after="0"/>
              <w:ind w:left="0"/>
              <w:jc w:val="center"/>
              <w:rPr>
                <w:i/>
                <w:iCs/>
                <w:sz w:val="19"/>
              </w:rPr>
            </w:pPr>
          </w:p>
          <w:p w14:paraId="57B20095" w14:textId="77777777" w:rsidR="00C04B4A" w:rsidRPr="005443CA" w:rsidRDefault="00C04B4A" w:rsidP="00A5230E">
            <w:pPr>
              <w:pStyle w:val="Standard"/>
              <w:snapToGrid w:val="0"/>
              <w:spacing w:after="0"/>
              <w:ind w:left="0"/>
              <w:jc w:val="center"/>
              <w:rPr>
                <w:i/>
                <w:iCs/>
                <w:sz w:val="19"/>
              </w:rPr>
            </w:pPr>
            <w:r w:rsidRPr="005443CA">
              <w:rPr>
                <w:i/>
                <w:iCs/>
                <w:sz w:val="19"/>
              </w:rPr>
              <w:t>January Calves</w:t>
            </w:r>
          </w:p>
        </w:tc>
        <w:tc>
          <w:tcPr>
            <w:tcW w:w="2186" w:type="dxa"/>
            <w:shd w:val="clear" w:color="auto" w:fill="auto"/>
            <w:vAlign w:val="center"/>
          </w:tcPr>
          <w:p w14:paraId="62CD2D71" w14:textId="77777777" w:rsidR="00C04B4A" w:rsidRPr="005443CA" w:rsidRDefault="00C04B4A" w:rsidP="00A5230E">
            <w:pPr>
              <w:pStyle w:val="Standard"/>
              <w:snapToGrid w:val="0"/>
              <w:spacing w:after="0"/>
              <w:ind w:left="0"/>
              <w:jc w:val="center"/>
              <w:rPr>
                <w:sz w:val="19"/>
              </w:rPr>
            </w:pPr>
          </w:p>
          <w:p w14:paraId="745535AB"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03F8D75D" w14:textId="77777777" w:rsidR="00C04B4A" w:rsidRPr="005443CA" w:rsidRDefault="00C04B4A" w:rsidP="00A5230E">
            <w:pPr>
              <w:pStyle w:val="Standard"/>
              <w:snapToGrid w:val="0"/>
              <w:spacing w:after="0"/>
              <w:ind w:left="0"/>
              <w:rPr>
                <w:sz w:val="19"/>
              </w:rPr>
            </w:pPr>
          </w:p>
          <w:p w14:paraId="7C6AB02C" w14:textId="77777777" w:rsidR="00C04B4A" w:rsidRPr="005443CA" w:rsidRDefault="00C04B4A" w:rsidP="00A5230E">
            <w:pPr>
              <w:pStyle w:val="Standard"/>
              <w:snapToGrid w:val="0"/>
              <w:spacing w:after="0"/>
              <w:ind w:left="0"/>
              <w:rPr>
                <w:sz w:val="19"/>
              </w:rPr>
            </w:pPr>
            <w:r w:rsidRPr="005443CA">
              <w:rPr>
                <w:sz w:val="19"/>
              </w:rPr>
              <w:t>January 1 to January 31, same year as beginning of show year.</w:t>
            </w:r>
          </w:p>
        </w:tc>
      </w:tr>
      <w:tr w:rsidR="007F4774" w:rsidRPr="005443CA" w14:paraId="575E2F8A" w14:textId="77777777" w:rsidTr="00A5230E">
        <w:trPr>
          <w:trHeight w:val="288"/>
        </w:trPr>
        <w:tc>
          <w:tcPr>
            <w:tcW w:w="685" w:type="dxa"/>
            <w:shd w:val="clear" w:color="auto" w:fill="auto"/>
            <w:vAlign w:val="center"/>
          </w:tcPr>
          <w:p w14:paraId="1B62A330" w14:textId="77777777" w:rsidR="00C04B4A" w:rsidRPr="005443CA" w:rsidRDefault="00C04B4A" w:rsidP="00A5230E">
            <w:pPr>
              <w:pStyle w:val="showtable"/>
              <w:snapToGrid w:val="0"/>
            </w:pPr>
          </w:p>
          <w:p w14:paraId="321B2488" w14:textId="77777777" w:rsidR="00C04B4A" w:rsidRPr="005443CA" w:rsidRDefault="00C04B4A" w:rsidP="00A5230E">
            <w:pPr>
              <w:pStyle w:val="showtable"/>
              <w:snapToGrid w:val="0"/>
            </w:pPr>
            <w:r w:rsidRPr="005443CA">
              <w:t>72</w:t>
            </w:r>
          </w:p>
        </w:tc>
        <w:tc>
          <w:tcPr>
            <w:tcW w:w="2520" w:type="dxa"/>
            <w:shd w:val="clear" w:color="auto" w:fill="BFBFBF"/>
            <w:vAlign w:val="center"/>
          </w:tcPr>
          <w:p w14:paraId="565542CE" w14:textId="77777777" w:rsidR="00C04B4A" w:rsidRPr="005443CA" w:rsidRDefault="00C04B4A" w:rsidP="00A5230E">
            <w:pPr>
              <w:pStyle w:val="Standard"/>
              <w:snapToGrid w:val="0"/>
              <w:spacing w:after="0"/>
              <w:ind w:left="0"/>
              <w:jc w:val="center"/>
              <w:rPr>
                <w:b/>
                <w:i/>
                <w:iCs/>
                <w:sz w:val="19"/>
              </w:rPr>
            </w:pPr>
          </w:p>
          <w:p w14:paraId="1FF0CB07" w14:textId="77777777" w:rsidR="00C04B4A" w:rsidRPr="005443CA" w:rsidRDefault="00C04B4A" w:rsidP="00A5230E">
            <w:pPr>
              <w:pStyle w:val="Standard"/>
              <w:snapToGrid w:val="0"/>
              <w:spacing w:after="0"/>
              <w:ind w:left="0"/>
              <w:jc w:val="center"/>
              <w:rPr>
                <w:b/>
                <w:i/>
                <w:iCs/>
                <w:sz w:val="19"/>
              </w:rPr>
            </w:pPr>
            <w:r w:rsidRPr="005443CA">
              <w:rPr>
                <w:b/>
                <w:i/>
                <w:iCs/>
                <w:sz w:val="19"/>
              </w:rPr>
              <w:t>Junior Calf Champion</w:t>
            </w:r>
          </w:p>
        </w:tc>
        <w:tc>
          <w:tcPr>
            <w:tcW w:w="2186" w:type="dxa"/>
            <w:shd w:val="clear" w:color="auto" w:fill="auto"/>
            <w:vAlign w:val="center"/>
          </w:tcPr>
          <w:p w14:paraId="73A99E7C" w14:textId="77777777" w:rsidR="00C04B4A" w:rsidRPr="005443CA" w:rsidRDefault="00C04B4A" w:rsidP="00A5230E">
            <w:pPr>
              <w:pStyle w:val="Standard"/>
              <w:snapToGrid w:val="0"/>
              <w:spacing w:after="0"/>
              <w:ind w:left="0"/>
              <w:jc w:val="center"/>
              <w:rPr>
                <w:sz w:val="19"/>
                <w:szCs w:val="19"/>
              </w:rPr>
            </w:pPr>
          </w:p>
          <w:p w14:paraId="4D31FE2C" w14:textId="77777777" w:rsidR="00C04B4A" w:rsidRPr="005443CA" w:rsidRDefault="00C04B4A" w:rsidP="00A5230E">
            <w:pPr>
              <w:pStyle w:val="Standard"/>
              <w:snapToGrid w:val="0"/>
              <w:spacing w:after="0"/>
              <w:ind w:left="0"/>
              <w:jc w:val="center"/>
              <w:rPr>
                <w:sz w:val="19"/>
                <w:szCs w:val="19"/>
              </w:rPr>
            </w:pPr>
            <w:r w:rsidRPr="005443CA">
              <w:rPr>
                <w:sz w:val="19"/>
                <w:szCs w:val="19"/>
              </w:rPr>
              <w:t>Bull Class</w:t>
            </w:r>
          </w:p>
        </w:tc>
        <w:tc>
          <w:tcPr>
            <w:tcW w:w="4689" w:type="dxa"/>
            <w:shd w:val="clear" w:color="auto" w:fill="auto"/>
            <w:vAlign w:val="bottom"/>
          </w:tcPr>
          <w:p w14:paraId="11F0B308" w14:textId="77777777" w:rsidR="00C04B4A" w:rsidRPr="005443CA" w:rsidRDefault="00C04B4A" w:rsidP="00A5230E">
            <w:pPr>
              <w:pStyle w:val="Standard"/>
              <w:snapToGrid w:val="0"/>
              <w:spacing w:after="0"/>
              <w:ind w:left="0"/>
              <w:rPr>
                <w:sz w:val="19"/>
              </w:rPr>
            </w:pPr>
          </w:p>
          <w:p w14:paraId="5A10F39A" w14:textId="77777777" w:rsidR="00C04B4A" w:rsidRPr="005443CA" w:rsidRDefault="00C04B4A" w:rsidP="00A5230E">
            <w:pPr>
              <w:pStyle w:val="Standard"/>
              <w:snapToGrid w:val="0"/>
              <w:spacing w:after="0"/>
              <w:ind w:left="0"/>
            </w:pPr>
            <w:r w:rsidRPr="005443CA">
              <w:rPr>
                <w:sz w:val="19"/>
              </w:rPr>
              <w:t xml:space="preserve">Winners of Class 70 and 71.  </w:t>
            </w:r>
          </w:p>
        </w:tc>
      </w:tr>
      <w:tr w:rsidR="007F4774" w:rsidRPr="005443CA" w14:paraId="644DB8FC" w14:textId="77777777" w:rsidTr="00A5230E">
        <w:trPr>
          <w:trHeight w:val="288"/>
        </w:trPr>
        <w:tc>
          <w:tcPr>
            <w:tcW w:w="685" w:type="dxa"/>
            <w:shd w:val="clear" w:color="auto" w:fill="auto"/>
            <w:vAlign w:val="center"/>
          </w:tcPr>
          <w:p w14:paraId="53529DBE" w14:textId="77777777" w:rsidR="00C04B4A" w:rsidRPr="005443CA" w:rsidRDefault="00C04B4A" w:rsidP="00A5230E">
            <w:pPr>
              <w:pStyle w:val="showtable"/>
              <w:snapToGrid w:val="0"/>
            </w:pPr>
          </w:p>
          <w:p w14:paraId="237A6F59" w14:textId="77777777" w:rsidR="00C04B4A" w:rsidRPr="005443CA" w:rsidRDefault="00C04B4A" w:rsidP="00A5230E">
            <w:pPr>
              <w:pStyle w:val="showtable"/>
              <w:snapToGrid w:val="0"/>
            </w:pPr>
            <w:r w:rsidRPr="005443CA">
              <w:t>73</w:t>
            </w:r>
          </w:p>
        </w:tc>
        <w:tc>
          <w:tcPr>
            <w:tcW w:w="2520" w:type="dxa"/>
            <w:shd w:val="clear" w:color="auto" w:fill="BFBFBF"/>
            <w:vAlign w:val="center"/>
          </w:tcPr>
          <w:p w14:paraId="2B0E5D55" w14:textId="77777777" w:rsidR="00C04B4A" w:rsidRPr="005443CA" w:rsidRDefault="00C04B4A" w:rsidP="00A5230E">
            <w:pPr>
              <w:pStyle w:val="Standard"/>
              <w:snapToGrid w:val="0"/>
              <w:spacing w:after="0"/>
              <w:ind w:left="0"/>
              <w:jc w:val="center"/>
              <w:rPr>
                <w:b/>
                <w:i/>
                <w:iCs/>
                <w:sz w:val="19"/>
              </w:rPr>
            </w:pPr>
          </w:p>
          <w:p w14:paraId="611F61F7" w14:textId="77777777" w:rsidR="00C04B4A" w:rsidRPr="005443CA" w:rsidRDefault="00C04B4A" w:rsidP="00A5230E">
            <w:pPr>
              <w:pStyle w:val="Standard"/>
              <w:snapToGrid w:val="0"/>
              <w:spacing w:after="0"/>
              <w:ind w:left="0"/>
              <w:jc w:val="center"/>
              <w:rPr>
                <w:b/>
                <w:i/>
                <w:iCs/>
                <w:sz w:val="19"/>
              </w:rPr>
            </w:pPr>
            <w:r w:rsidRPr="005443CA">
              <w:rPr>
                <w:b/>
                <w:i/>
                <w:iCs/>
                <w:sz w:val="19"/>
              </w:rPr>
              <w:t>Reserve Junior Calf Champion</w:t>
            </w:r>
          </w:p>
        </w:tc>
        <w:tc>
          <w:tcPr>
            <w:tcW w:w="2186" w:type="dxa"/>
            <w:shd w:val="clear" w:color="auto" w:fill="auto"/>
            <w:vAlign w:val="center"/>
          </w:tcPr>
          <w:p w14:paraId="0BFE23A4" w14:textId="77777777" w:rsidR="00C04B4A" w:rsidRPr="005443CA" w:rsidRDefault="00C04B4A" w:rsidP="00A5230E">
            <w:pPr>
              <w:pStyle w:val="Standard"/>
              <w:snapToGrid w:val="0"/>
              <w:spacing w:after="0"/>
              <w:ind w:left="0"/>
              <w:jc w:val="center"/>
              <w:rPr>
                <w:sz w:val="19"/>
                <w:szCs w:val="19"/>
              </w:rPr>
            </w:pPr>
          </w:p>
          <w:p w14:paraId="2FA9F510" w14:textId="77777777" w:rsidR="00C04B4A" w:rsidRPr="005443CA" w:rsidRDefault="00C04B4A" w:rsidP="00A5230E">
            <w:pPr>
              <w:pStyle w:val="Standard"/>
              <w:snapToGrid w:val="0"/>
              <w:spacing w:after="0"/>
              <w:ind w:left="0"/>
              <w:jc w:val="center"/>
              <w:rPr>
                <w:sz w:val="19"/>
                <w:szCs w:val="19"/>
              </w:rPr>
            </w:pPr>
            <w:r w:rsidRPr="005443CA">
              <w:rPr>
                <w:sz w:val="19"/>
                <w:szCs w:val="19"/>
              </w:rPr>
              <w:t>Bull Class</w:t>
            </w:r>
          </w:p>
        </w:tc>
        <w:tc>
          <w:tcPr>
            <w:tcW w:w="4689" w:type="dxa"/>
            <w:shd w:val="clear" w:color="auto" w:fill="auto"/>
            <w:vAlign w:val="bottom"/>
          </w:tcPr>
          <w:p w14:paraId="262B4047" w14:textId="77777777" w:rsidR="00C04B4A" w:rsidRPr="005443CA" w:rsidRDefault="00C04B4A" w:rsidP="00A5230E">
            <w:pPr>
              <w:pStyle w:val="Standard"/>
              <w:snapToGrid w:val="0"/>
              <w:spacing w:after="0"/>
              <w:ind w:left="0"/>
            </w:pPr>
            <w:r w:rsidRPr="005443CA">
              <w:rPr>
                <w:sz w:val="19"/>
              </w:rPr>
              <w:t>Remaining Class winners and the 2</w:t>
            </w:r>
            <w:r w:rsidRPr="005443CA">
              <w:rPr>
                <w:sz w:val="19"/>
                <w:vertAlign w:val="superscript"/>
              </w:rPr>
              <w:t>nd</w:t>
            </w:r>
            <w:r w:rsidRPr="005443CA">
              <w:rPr>
                <w:sz w:val="19"/>
              </w:rPr>
              <w:t xml:space="preserve"> place winner from the Class of the Junior Calf Champion.  </w:t>
            </w:r>
          </w:p>
        </w:tc>
      </w:tr>
      <w:tr w:rsidR="007F4774" w:rsidRPr="005443CA" w14:paraId="4D03BE94" w14:textId="77777777" w:rsidTr="00A5230E">
        <w:trPr>
          <w:trHeight w:val="288"/>
        </w:trPr>
        <w:tc>
          <w:tcPr>
            <w:tcW w:w="685" w:type="dxa"/>
            <w:shd w:val="clear" w:color="auto" w:fill="auto"/>
            <w:vAlign w:val="center"/>
          </w:tcPr>
          <w:p w14:paraId="14BE898B" w14:textId="77777777" w:rsidR="00C04B4A" w:rsidRPr="005443CA" w:rsidRDefault="00C04B4A" w:rsidP="00A5230E">
            <w:pPr>
              <w:pStyle w:val="showtable"/>
              <w:snapToGrid w:val="0"/>
            </w:pPr>
          </w:p>
          <w:p w14:paraId="6CAF65D8" w14:textId="77777777" w:rsidR="00C04B4A" w:rsidRPr="005443CA" w:rsidRDefault="00C04B4A" w:rsidP="00A5230E">
            <w:pPr>
              <w:pStyle w:val="showtable"/>
              <w:snapToGrid w:val="0"/>
            </w:pPr>
            <w:r w:rsidRPr="005443CA">
              <w:t>74</w:t>
            </w:r>
          </w:p>
        </w:tc>
        <w:tc>
          <w:tcPr>
            <w:tcW w:w="2520" w:type="dxa"/>
            <w:shd w:val="clear" w:color="auto" w:fill="auto"/>
            <w:vAlign w:val="center"/>
          </w:tcPr>
          <w:p w14:paraId="1FE31332" w14:textId="77777777" w:rsidR="00C04B4A" w:rsidRPr="005443CA" w:rsidRDefault="00C04B4A" w:rsidP="00A5230E">
            <w:pPr>
              <w:pStyle w:val="Standard"/>
              <w:snapToGrid w:val="0"/>
              <w:spacing w:after="0"/>
              <w:ind w:left="0"/>
              <w:jc w:val="center"/>
              <w:rPr>
                <w:i/>
                <w:iCs/>
                <w:sz w:val="19"/>
              </w:rPr>
            </w:pPr>
          </w:p>
          <w:p w14:paraId="6564253A" w14:textId="77777777" w:rsidR="00C04B4A" w:rsidRPr="005443CA" w:rsidRDefault="00C04B4A" w:rsidP="00A5230E">
            <w:pPr>
              <w:pStyle w:val="Standard"/>
              <w:snapToGrid w:val="0"/>
              <w:spacing w:after="0"/>
              <w:ind w:left="0"/>
              <w:jc w:val="center"/>
              <w:rPr>
                <w:i/>
                <w:iCs/>
                <w:sz w:val="19"/>
              </w:rPr>
            </w:pPr>
            <w:r w:rsidRPr="005443CA">
              <w:rPr>
                <w:i/>
                <w:iCs/>
                <w:sz w:val="19"/>
              </w:rPr>
              <w:t>Winter Calves</w:t>
            </w:r>
          </w:p>
        </w:tc>
        <w:tc>
          <w:tcPr>
            <w:tcW w:w="2186" w:type="dxa"/>
            <w:shd w:val="clear" w:color="auto" w:fill="auto"/>
            <w:vAlign w:val="center"/>
          </w:tcPr>
          <w:p w14:paraId="4DF50786" w14:textId="77777777" w:rsidR="00C04B4A" w:rsidRPr="005443CA" w:rsidRDefault="00C04B4A" w:rsidP="00A5230E">
            <w:pPr>
              <w:pStyle w:val="Standard"/>
              <w:snapToGrid w:val="0"/>
              <w:spacing w:after="0"/>
              <w:ind w:left="0"/>
              <w:jc w:val="center"/>
              <w:rPr>
                <w:sz w:val="19"/>
              </w:rPr>
            </w:pPr>
          </w:p>
          <w:p w14:paraId="4C2E7745"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2DA278DF" w14:textId="77777777" w:rsidR="00C04B4A" w:rsidRPr="005443CA" w:rsidRDefault="00C04B4A" w:rsidP="00A5230E">
            <w:pPr>
              <w:pStyle w:val="Standard"/>
              <w:snapToGrid w:val="0"/>
              <w:spacing w:after="0"/>
              <w:ind w:left="0"/>
              <w:rPr>
                <w:sz w:val="19"/>
              </w:rPr>
            </w:pPr>
            <w:r w:rsidRPr="005443CA">
              <w:rPr>
                <w:sz w:val="19"/>
              </w:rPr>
              <w:t>November 1 to December 31, year prior to beginning of show year.</w:t>
            </w:r>
          </w:p>
        </w:tc>
      </w:tr>
      <w:tr w:rsidR="007F4774" w:rsidRPr="005443CA" w14:paraId="5AFFF334" w14:textId="77777777" w:rsidTr="00A5230E">
        <w:trPr>
          <w:trHeight w:val="369"/>
        </w:trPr>
        <w:tc>
          <w:tcPr>
            <w:tcW w:w="685" w:type="dxa"/>
            <w:shd w:val="clear" w:color="auto" w:fill="auto"/>
            <w:vAlign w:val="center"/>
          </w:tcPr>
          <w:p w14:paraId="23B31D1E" w14:textId="77777777" w:rsidR="00C04B4A" w:rsidRPr="005443CA" w:rsidRDefault="00C04B4A" w:rsidP="00A5230E">
            <w:pPr>
              <w:pStyle w:val="showtable"/>
              <w:snapToGrid w:val="0"/>
            </w:pPr>
          </w:p>
          <w:p w14:paraId="2970CA36" w14:textId="77777777" w:rsidR="00C04B4A" w:rsidRPr="005443CA" w:rsidRDefault="00C04B4A" w:rsidP="00A5230E">
            <w:pPr>
              <w:pStyle w:val="showtable"/>
              <w:snapToGrid w:val="0"/>
            </w:pPr>
            <w:r w:rsidRPr="005443CA">
              <w:t>75</w:t>
            </w:r>
          </w:p>
        </w:tc>
        <w:tc>
          <w:tcPr>
            <w:tcW w:w="2520" w:type="dxa"/>
            <w:shd w:val="clear" w:color="auto" w:fill="auto"/>
            <w:vAlign w:val="center"/>
          </w:tcPr>
          <w:p w14:paraId="670A49F0" w14:textId="77777777" w:rsidR="00C04B4A" w:rsidRPr="005443CA" w:rsidRDefault="00C04B4A" w:rsidP="00A5230E">
            <w:pPr>
              <w:pStyle w:val="Standard"/>
              <w:snapToGrid w:val="0"/>
              <w:spacing w:after="0"/>
              <w:ind w:left="0"/>
              <w:jc w:val="center"/>
              <w:rPr>
                <w:i/>
                <w:iCs/>
                <w:sz w:val="19"/>
              </w:rPr>
            </w:pPr>
          </w:p>
          <w:p w14:paraId="10C3719A" w14:textId="77777777" w:rsidR="00C04B4A" w:rsidRPr="005443CA" w:rsidRDefault="00C04B4A" w:rsidP="00A5230E">
            <w:pPr>
              <w:pStyle w:val="Standard"/>
              <w:snapToGrid w:val="0"/>
              <w:spacing w:after="0"/>
              <w:ind w:left="0"/>
              <w:jc w:val="center"/>
              <w:rPr>
                <w:i/>
                <w:iCs/>
                <w:sz w:val="19"/>
              </w:rPr>
            </w:pPr>
            <w:r w:rsidRPr="005443CA">
              <w:rPr>
                <w:i/>
                <w:iCs/>
                <w:sz w:val="19"/>
              </w:rPr>
              <w:t>Senior Calves</w:t>
            </w:r>
          </w:p>
        </w:tc>
        <w:tc>
          <w:tcPr>
            <w:tcW w:w="2186" w:type="dxa"/>
            <w:shd w:val="clear" w:color="auto" w:fill="auto"/>
            <w:vAlign w:val="center"/>
          </w:tcPr>
          <w:p w14:paraId="34E9ECA0" w14:textId="77777777" w:rsidR="00C04B4A" w:rsidRPr="005443CA" w:rsidRDefault="00C04B4A" w:rsidP="00A5230E">
            <w:pPr>
              <w:pStyle w:val="Standard"/>
              <w:snapToGrid w:val="0"/>
              <w:spacing w:after="0"/>
              <w:ind w:left="0"/>
              <w:jc w:val="center"/>
              <w:rPr>
                <w:sz w:val="19"/>
              </w:rPr>
            </w:pPr>
          </w:p>
          <w:p w14:paraId="0D277B23"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3EABAC5B" w14:textId="77777777" w:rsidR="00C04B4A" w:rsidRPr="005443CA" w:rsidRDefault="00C04B4A" w:rsidP="00A5230E">
            <w:pPr>
              <w:pStyle w:val="Standard"/>
              <w:snapToGrid w:val="0"/>
              <w:spacing w:after="0"/>
              <w:ind w:left="0"/>
              <w:rPr>
                <w:sz w:val="19"/>
              </w:rPr>
            </w:pPr>
            <w:r w:rsidRPr="005443CA">
              <w:rPr>
                <w:sz w:val="19"/>
              </w:rPr>
              <w:t>September 1 to October 31, year prior to beginning of show year.</w:t>
            </w:r>
          </w:p>
        </w:tc>
      </w:tr>
      <w:tr w:rsidR="007F4774" w:rsidRPr="005443CA" w14:paraId="0804B8DA" w14:textId="77777777" w:rsidTr="00A5230E">
        <w:trPr>
          <w:trHeight w:val="338"/>
        </w:trPr>
        <w:tc>
          <w:tcPr>
            <w:tcW w:w="685" w:type="dxa"/>
            <w:shd w:val="clear" w:color="auto" w:fill="auto"/>
            <w:vAlign w:val="center"/>
          </w:tcPr>
          <w:p w14:paraId="2821EB0F" w14:textId="77777777" w:rsidR="00C04B4A" w:rsidRPr="005443CA" w:rsidRDefault="00C04B4A" w:rsidP="00A5230E">
            <w:pPr>
              <w:pStyle w:val="showtable"/>
              <w:snapToGrid w:val="0"/>
            </w:pPr>
          </w:p>
          <w:p w14:paraId="384357C5" w14:textId="77777777" w:rsidR="00C04B4A" w:rsidRPr="005443CA" w:rsidRDefault="00C04B4A" w:rsidP="00A5230E">
            <w:pPr>
              <w:pStyle w:val="showtable"/>
              <w:snapToGrid w:val="0"/>
            </w:pPr>
            <w:r w:rsidRPr="005443CA">
              <w:t>76</w:t>
            </w:r>
          </w:p>
        </w:tc>
        <w:tc>
          <w:tcPr>
            <w:tcW w:w="2520" w:type="dxa"/>
            <w:shd w:val="clear" w:color="auto" w:fill="BFBFBF"/>
            <w:vAlign w:val="center"/>
          </w:tcPr>
          <w:p w14:paraId="0A8AF8B0" w14:textId="77777777" w:rsidR="00C04B4A" w:rsidRPr="005443CA" w:rsidRDefault="00C04B4A" w:rsidP="00A5230E">
            <w:pPr>
              <w:pStyle w:val="Standard"/>
              <w:snapToGrid w:val="0"/>
              <w:spacing w:after="0"/>
              <w:ind w:left="0"/>
              <w:jc w:val="center"/>
              <w:rPr>
                <w:b/>
                <w:i/>
                <w:iCs/>
                <w:sz w:val="19"/>
              </w:rPr>
            </w:pPr>
          </w:p>
          <w:p w14:paraId="10731C6E" w14:textId="77777777" w:rsidR="00C04B4A" w:rsidRPr="005443CA" w:rsidRDefault="00C04B4A" w:rsidP="00A5230E">
            <w:pPr>
              <w:pStyle w:val="Standard"/>
              <w:snapToGrid w:val="0"/>
              <w:spacing w:after="0"/>
              <w:ind w:left="0"/>
              <w:jc w:val="center"/>
              <w:rPr>
                <w:b/>
                <w:i/>
                <w:iCs/>
                <w:sz w:val="19"/>
              </w:rPr>
            </w:pPr>
            <w:r w:rsidRPr="005443CA">
              <w:rPr>
                <w:b/>
                <w:i/>
                <w:iCs/>
                <w:sz w:val="19"/>
              </w:rPr>
              <w:t>Fall Calf Champion</w:t>
            </w:r>
          </w:p>
        </w:tc>
        <w:tc>
          <w:tcPr>
            <w:tcW w:w="2186" w:type="dxa"/>
            <w:shd w:val="clear" w:color="auto" w:fill="auto"/>
            <w:vAlign w:val="center"/>
          </w:tcPr>
          <w:p w14:paraId="2B166D0C" w14:textId="77777777" w:rsidR="00C04B4A" w:rsidRPr="005443CA" w:rsidRDefault="00C04B4A" w:rsidP="00A5230E">
            <w:pPr>
              <w:pStyle w:val="Standard"/>
              <w:snapToGrid w:val="0"/>
              <w:spacing w:after="0"/>
              <w:ind w:left="0"/>
              <w:jc w:val="center"/>
              <w:rPr>
                <w:sz w:val="19"/>
                <w:szCs w:val="19"/>
              </w:rPr>
            </w:pPr>
          </w:p>
          <w:p w14:paraId="16622AF8" w14:textId="77777777" w:rsidR="00C04B4A" w:rsidRPr="005443CA" w:rsidRDefault="00C04B4A" w:rsidP="00A5230E">
            <w:pPr>
              <w:pStyle w:val="Standard"/>
              <w:snapToGrid w:val="0"/>
              <w:spacing w:after="0"/>
              <w:ind w:left="0"/>
              <w:jc w:val="center"/>
              <w:rPr>
                <w:sz w:val="19"/>
                <w:szCs w:val="19"/>
              </w:rPr>
            </w:pPr>
            <w:r w:rsidRPr="005443CA">
              <w:rPr>
                <w:sz w:val="19"/>
                <w:szCs w:val="19"/>
              </w:rPr>
              <w:t>Bull Class</w:t>
            </w:r>
          </w:p>
        </w:tc>
        <w:tc>
          <w:tcPr>
            <w:tcW w:w="4689" w:type="dxa"/>
            <w:shd w:val="clear" w:color="auto" w:fill="auto"/>
            <w:vAlign w:val="bottom"/>
          </w:tcPr>
          <w:p w14:paraId="4F173C1E" w14:textId="77777777" w:rsidR="00C04B4A" w:rsidRPr="005443CA" w:rsidRDefault="00C04B4A" w:rsidP="00A5230E">
            <w:pPr>
              <w:pStyle w:val="Standard"/>
              <w:snapToGrid w:val="0"/>
              <w:spacing w:after="0"/>
              <w:ind w:left="0"/>
              <w:rPr>
                <w:sz w:val="19"/>
              </w:rPr>
            </w:pPr>
          </w:p>
          <w:p w14:paraId="496A2470" w14:textId="77777777" w:rsidR="00C04B4A" w:rsidRPr="005443CA" w:rsidRDefault="00C04B4A" w:rsidP="00A5230E">
            <w:pPr>
              <w:pStyle w:val="Standard"/>
              <w:snapToGrid w:val="0"/>
              <w:spacing w:after="0"/>
              <w:ind w:left="0"/>
            </w:pPr>
            <w:r w:rsidRPr="005443CA">
              <w:rPr>
                <w:sz w:val="19"/>
              </w:rPr>
              <w:t xml:space="preserve">Winners from Class 74 and 75.  </w:t>
            </w:r>
          </w:p>
        </w:tc>
      </w:tr>
      <w:tr w:rsidR="007F4774" w:rsidRPr="005443CA" w14:paraId="34324B0F" w14:textId="77777777" w:rsidTr="00A5230E">
        <w:trPr>
          <w:trHeight w:val="338"/>
        </w:trPr>
        <w:tc>
          <w:tcPr>
            <w:tcW w:w="685" w:type="dxa"/>
            <w:shd w:val="clear" w:color="auto" w:fill="auto"/>
            <w:vAlign w:val="center"/>
          </w:tcPr>
          <w:p w14:paraId="383446B5" w14:textId="77777777" w:rsidR="00C04B4A" w:rsidRPr="005443CA" w:rsidRDefault="00C04B4A" w:rsidP="00A5230E">
            <w:pPr>
              <w:pStyle w:val="showtable"/>
              <w:snapToGrid w:val="0"/>
            </w:pPr>
          </w:p>
          <w:p w14:paraId="48895A7B" w14:textId="77777777" w:rsidR="00C04B4A" w:rsidRPr="005443CA" w:rsidRDefault="00C04B4A" w:rsidP="00A5230E">
            <w:pPr>
              <w:pStyle w:val="showtable"/>
              <w:snapToGrid w:val="0"/>
            </w:pPr>
            <w:r w:rsidRPr="005443CA">
              <w:t>77</w:t>
            </w:r>
          </w:p>
        </w:tc>
        <w:tc>
          <w:tcPr>
            <w:tcW w:w="2520" w:type="dxa"/>
            <w:shd w:val="clear" w:color="auto" w:fill="BFBFBF"/>
            <w:vAlign w:val="center"/>
          </w:tcPr>
          <w:p w14:paraId="5860FA85" w14:textId="77777777" w:rsidR="00C04B4A" w:rsidRPr="005443CA" w:rsidRDefault="00C04B4A" w:rsidP="00A5230E">
            <w:pPr>
              <w:pStyle w:val="Standard"/>
              <w:snapToGrid w:val="0"/>
              <w:spacing w:after="0"/>
              <w:ind w:left="0"/>
              <w:jc w:val="center"/>
              <w:rPr>
                <w:b/>
                <w:i/>
                <w:iCs/>
                <w:sz w:val="19"/>
              </w:rPr>
            </w:pPr>
          </w:p>
          <w:p w14:paraId="1B77B85B" w14:textId="77777777" w:rsidR="00C04B4A" w:rsidRPr="005443CA" w:rsidRDefault="00C04B4A" w:rsidP="00A5230E">
            <w:pPr>
              <w:pStyle w:val="Standard"/>
              <w:snapToGrid w:val="0"/>
              <w:spacing w:after="0"/>
              <w:ind w:left="0"/>
              <w:jc w:val="center"/>
              <w:rPr>
                <w:b/>
                <w:i/>
                <w:iCs/>
                <w:sz w:val="19"/>
              </w:rPr>
            </w:pPr>
            <w:r w:rsidRPr="005443CA">
              <w:rPr>
                <w:b/>
                <w:i/>
                <w:iCs/>
                <w:sz w:val="19"/>
              </w:rPr>
              <w:t>Reserve Fall Calf Champion</w:t>
            </w:r>
          </w:p>
        </w:tc>
        <w:tc>
          <w:tcPr>
            <w:tcW w:w="2186" w:type="dxa"/>
            <w:shd w:val="clear" w:color="auto" w:fill="auto"/>
            <w:vAlign w:val="center"/>
          </w:tcPr>
          <w:p w14:paraId="5AE82E15" w14:textId="77777777" w:rsidR="00C04B4A" w:rsidRPr="005443CA" w:rsidRDefault="00C04B4A" w:rsidP="00A5230E">
            <w:pPr>
              <w:pStyle w:val="Standard"/>
              <w:snapToGrid w:val="0"/>
              <w:spacing w:after="0"/>
              <w:ind w:left="0"/>
              <w:jc w:val="center"/>
              <w:rPr>
                <w:sz w:val="19"/>
                <w:szCs w:val="19"/>
              </w:rPr>
            </w:pPr>
          </w:p>
          <w:p w14:paraId="183CD038" w14:textId="77777777" w:rsidR="00C04B4A" w:rsidRPr="005443CA" w:rsidRDefault="00C04B4A" w:rsidP="00A5230E">
            <w:pPr>
              <w:pStyle w:val="Standard"/>
              <w:snapToGrid w:val="0"/>
              <w:spacing w:after="0"/>
              <w:ind w:left="0"/>
              <w:jc w:val="center"/>
              <w:rPr>
                <w:sz w:val="19"/>
                <w:szCs w:val="19"/>
              </w:rPr>
            </w:pPr>
            <w:r w:rsidRPr="005443CA">
              <w:rPr>
                <w:sz w:val="19"/>
                <w:szCs w:val="19"/>
              </w:rPr>
              <w:t>Bull Class</w:t>
            </w:r>
          </w:p>
        </w:tc>
        <w:tc>
          <w:tcPr>
            <w:tcW w:w="4689" w:type="dxa"/>
            <w:shd w:val="clear" w:color="auto" w:fill="auto"/>
            <w:vAlign w:val="bottom"/>
          </w:tcPr>
          <w:p w14:paraId="700CC018" w14:textId="77777777" w:rsidR="00C04B4A" w:rsidRPr="005443CA" w:rsidRDefault="00C04B4A" w:rsidP="00A5230E">
            <w:pPr>
              <w:pStyle w:val="Standard"/>
              <w:snapToGrid w:val="0"/>
              <w:spacing w:after="0"/>
              <w:ind w:left="0"/>
            </w:pPr>
            <w:r w:rsidRPr="005443CA">
              <w:rPr>
                <w:sz w:val="19"/>
              </w:rPr>
              <w:t>Remaining Class winners and the 2</w:t>
            </w:r>
            <w:r w:rsidRPr="005443CA">
              <w:rPr>
                <w:sz w:val="19"/>
                <w:vertAlign w:val="superscript"/>
              </w:rPr>
              <w:t>nd</w:t>
            </w:r>
            <w:r w:rsidRPr="005443CA">
              <w:rPr>
                <w:sz w:val="19"/>
              </w:rPr>
              <w:t xml:space="preserve"> place winner from the Class of the Fall Calf Champion.  </w:t>
            </w:r>
          </w:p>
        </w:tc>
      </w:tr>
      <w:tr w:rsidR="007F4774" w:rsidRPr="005443CA" w14:paraId="68D337C1" w14:textId="77777777" w:rsidTr="00A5230E">
        <w:trPr>
          <w:trHeight w:val="338"/>
        </w:trPr>
        <w:tc>
          <w:tcPr>
            <w:tcW w:w="685" w:type="dxa"/>
            <w:shd w:val="clear" w:color="auto" w:fill="auto"/>
            <w:vAlign w:val="center"/>
          </w:tcPr>
          <w:p w14:paraId="08765F7C" w14:textId="77777777" w:rsidR="00C04B4A" w:rsidRPr="005443CA" w:rsidRDefault="00C04B4A" w:rsidP="00A5230E">
            <w:pPr>
              <w:pStyle w:val="showtable"/>
              <w:snapToGrid w:val="0"/>
            </w:pPr>
          </w:p>
          <w:p w14:paraId="4039D424" w14:textId="77777777" w:rsidR="00C04B4A" w:rsidRPr="005443CA" w:rsidRDefault="00C04B4A" w:rsidP="00A5230E">
            <w:pPr>
              <w:pStyle w:val="showtable"/>
              <w:snapToGrid w:val="0"/>
            </w:pPr>
            <w:r w:rsidRPr="005443CA">
              <w:t>78</w:t>
            </w:r>
          </w:p>
        </w:tc>
        <w:tc>
          <w:tcPr>
            <w:tcW w:w="2520" w:type="dxa"/>
            <w:shd w:val="clear" w:color="auto" w:fill="auto"/>
            <w:vAlign w:val="center"/>
          </w:tcPr>
          <w:p w14:paraId="058C367C" w14:textId="77777777" w:rsidR="00C04B4A" w:rsidRPr="005443CA" w:rsidRDefault="00C04B4A" w:rsidP="00A5230E">
            <w:pPr>
              <w:pStyle w:val="Standard"/>
              <w:snapToGrid w:val="0"/>
              <w:spacing w:after="0"/>
              <w:ind w:left="0"/>
              <w:jc w:val="center"/>
              <w:rPr>
                <w:i/>
                <w:iCs/>
                <w:sz w:val="19"/>
              </w:rPr>
            </w:pPr>
          </w:p>
          <w:p w14:paraId="6F12D882" w14:textId="77777777" w:rsidR="00C04B4A" w:rsidRPr="005443CA" w:rsidRDefault="00C04B4A" w:rsidP="00A5230E">
            <w:pPr>
              <w:pStyle w:val="Standard"/>
              <w:snapToGrid w:val="0"/>
              <w:spacing w:after="0"/>
              <w:ind w:left="0"/>
              <w:jc w:val="center"/>
              <w:rPr>
                <w:i/>
                <w:iCs/>
                <w:sz w:val="19"/>
              </w:rPr>
            </w:pPr>
            <w:r w:rsidRPr="005443CA">
              <w:rPr>
                <w:i/>
                <w:iCs/>
                <w:sz w:val="19"/>
              </w:rPr>
              <w:t>Late Summer Yearlings</w:t>
            </w:r>
          </w:p>
        </w:tc>
        <w:tc>
          <w:tcPr>
            <w:tcW w:w="2186" w:type="dxa"/>
            <w:shd w:val="clear" w:color="auto" w:fill="auto"/>
            <w:vAlign w:val="center"/>
          </w:tcPr>
          <w:p w14:paraId="4108EC89" w14:textId="77777777" w:rsidR="00C04B4A" w:rsidRPr="005443CA" w:rsidRDefault="00C04B4A" w:rsidP="00A5230E">
            <w:pPr>
              <w:pStyle w:val="Standard"/>
              <w:snapToGrid w:val="0"/>
              <w:spacing w:after="0"/>
              <w:ind w:left="0"/>
              <w:jc w:val="center"/>
              <w:rPr>
                <w:sz w:val="19"/>
              </w:rPr>
            </w:pPr>
          </w:p>
          <w:p w14:paraId="0E67209C"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255AB62C" w14:textId="77777777" w:rsidR="00C04B4A" w:rsidRPr="005443CA" w:rsidRDefault="00C04B4A" w:rsidP="00A5230E">
            <w:pPr>
              <w:pStyle w:val="Standard"/>
              <w:snapToGrid w:val="0"/>
              <w:spacing w:after="0"/>
              <w:ind w:left="0"/>
              <w:rPr>
                <w:sz w:val="19"/>
              </w:rPr>
            </w:pPr>
          </w:p>
          <w:p w14:paraId="240B83FD" w14:textId="77777777" w:rsidR="00C04B4A" w:rsidRPr="005443CA" w:rsidRDefault="00C04B4A" w:rsidP="00A5230E">
            <w:pPr>
              <w:pStyle w:val="Standard"/>
              <w:snapToGrid w:val="0"/>
              <w:spacing w:after="0"/>
              <w:ind w:left="0"/>
              <w:rPr>
                <w:sz w:val="19"/>
              </w:rPr>
            </w:pPr>
            <w:r w:rsidRPr="005443CA">
              <w:rPr>
                <w:sz w:val="19"/>
              </w:rPr>
              <w:t>July 1 to August 31, year prior to beginning of show year.</w:t>
            </w:r>
          </w:p>
        </w:tc>
      </w:tr>
      <w:tr w:rsidR="007F4774" w:rsidRPr="005443CA" w14:paraId="5E2A4F34" w14:textId="77777777" w:rsidTr="00A5230E">
        <w:trPr>
          <w:trHeight w:val="338"/>
        </w:trPr>
        <w:tc>
          <w:tcPr>
            <w:tcW w:w="685" w:type="dxa"/>
            <w:shd w:val="clear" w:color="auto" w:fill="auto"/>
            <w:vAlign w:val="center"/>
          </w:tcPr>
          <w:p w14:paraId="0A0EE5D2" w14:textId="77777777" w:rsidR="00C04B4A" w:rsidRPr="005443CA" w:rsidRDefault="00C04B4A" w:rsidP="00A5230E">
            <w:pPr>
              <w:pStyle w:val="showtable"/>
              <w:snapToGrid w:val="0"/>
            </w:pPr>
          </w:p>
          <w:p w14:paraId="789362AE" w14:textId="77777777" w:rsidR="00C04B4A" w:rsidRPr="005443CA" w:rsidRDefault="00C04B4A" w:rsidP="00A5230E">
            <w:pPr>
              <w:pStyle w:val="showtable"/>
              <w:snapToGrid w:val="0"/>
            </w:pPr>
            <w:r w:rsidRPr="005443CA">
              <w:t>79</w:t>
            </w:r>
          </w:p>
        </w:tc>
        <w:tc>
          <w:tcPr>
            <w:tcW w:w="2520" w:type="dxa"/>
            <w:shd w:val="clear" w:color="auto" w:fill="auto"/>
            <w:vAlign w:val="center"/>
          </w:tcPr>
          <w:p w14:paraId="493DB2A8" w14:textId="77777777" w:rsidR="00C04B4A" w:rsidRPr="005443CA" w:rsidRDefault="00C04B4A" w:rsidP="00A5230E">
            <w:pPr>
              <w:pStyle w:val="Standard"/>
              <w:snapToGrid w:val="0"/>
              <w:spacing w:after="0"/>
              <w:ind w:left="0"/>
              <w:jc w:val="center"/>
              <w:rPr>
                <w:i/>
                <w:iCs/>
                <w:sz w:val="19"/>
              </w:rPr>
            </w:pPr>
          </w:p>
          <w:p w14:paraId="5EFBC433" w14:textId="77777777" w:rsidR="00C04B4A" w:rsidRPr="005443CA" w:rsidRDefault="00C04B4A" w:rsidP="00A5230E">
            <w:pPr>
              <w:pStyle w:val="Standard"/>
              <w:snapToGrid w:val="0"/>
              <w:spacing w:after="0"/>
              <w:ind w:left="0"/>
              <w:jc w:val="center"/>
              <w:rPr>
                <w:i/>
                <w:iCs/>
                <w:sz w:val="19"/>
              </w:rPr>
            </w:pPr>
            <w:r w:rsidRPr="005443CA">
              <w:rPr>
                <w:i/>
                <w:iCs/>
                <w:sz w:val="19"/>
              </w:rPr>
              <w:t>Summer Yearlings</w:t>
            </w:r>
          </w:p>
        </w:tc>
        <w:tc>
          <w:tcPr>
            <w:tcW w:w="2186" w:type="dxa"/>
            <w:shd w:val="clear" w:color="auto" w:fill="auto"/>
            <w:vAlign w:val="center"/>
          </w:tcPr>
          <w:p w14:paraId="7BA2CB50" w14:textId="77777777" w:rsidR="00C04B4A" w:rsidRPr="005443CA" w:rsidRDefault="00C04B4A" w:rsidP="00A5230E">
            <w:pPr>
              <w:pStyle w:val="Standard"/>
              <w:snapToGrid w:val="0"/>
              <w:spacing w:after="0"/>
              <w:ind w:left="0"/>
              <w:jc w:val="center"/>
              <w:rPr>
                <w:sz w:val="19"/>
              </w:rPr>
            </w:pPr>
          </w:p>
          <w:p w14:paraId="2F5EC6C2"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61FBBC58" w14:textId="77777777" w:rsidR="00C04B4A" w:rsidRPr="005443CA" w:rsidRDefault="00C04B4A" w:rsidP="00A5230E">
            <w:pPr>
              <w:pStyle w:val="Standard"/>
              <w:snapToGrid w:val="0"/>
              <w:spacing w:after="0"/>
              <w:ind w:left="0"/>
              <w:rPr>
                <w:sz w:val="19"/>
              </w:rPr>
            </w:pPr>
          </w:p>
          <w:p w14:paraId="11755AD5" w14:textId="77777777" w:rsidR="00C04B4A" w:rsidRPr="005443CA" w:rsidRDefault="00C04B4A" w:rsidP="00A5230E">
            <w:pPr>
              <w:pStyle w:val="Standard"/>
              <w:snapToGrid w:val="0"/>
              <w:spacing w:after="0"/>
              <w:ind w:left="0"/>
              <w:rPr>
                <w:sz w:val="19"/>
              </w:rPr>
            </w:pPr>
            <w:r w:rsidRPr="005443CA">
              <w:rPr>
                <w:sz w:val="19"/>
              </w:rPr>
              <w:t>May 1 to June 30, year prior to beginning of show year.</w:t>
            </w:r>
          </w:p>
        </w:tc>
      </w:tr>
      <w:tr w:rsidR="007F4774" w:rsidRPr="005443CA" w14:paraId="02D5AF0C" w14:textId="77777777" w:rsidTr="00A5230E">
        <w:trPr>
          <w:trHeight w:val="288"/>
        </w:trPr>
        <w:tc>
          <w:tcPr>
            <w:tcW w:w="685" w:type="dxa"/>
            <w:shd w:val="clear" w:color="auto" w:fill="auto"/>
            <w:vAlign w:val="center"/>
          </w:tcPr>
          <w:p w14:paraId="182D7614" w14:textId="77777777" w:rsidR="00C04B4A" w:rsidRPr="005443CA" w:rsidRDefault="00C04B4A" w:rsidP="00A5230E">
            <w:pPr>
              <w:pStyle w:val="showtable"/>
              <w:snapToGrid w:val="0"/>
              <w:rPr>
                <w:color w:val="365F91"/>
              </w:rPr>
            </w:pPr>
          </w:p>
          <w:p w14:paraId="23179E3B" w14:textId="77777777" w:rsidR="00C04B4A" w:rsidRPr="005443CA" w:rsidRDefault="00C04B4A" w:rsidP="00A5230E">
            <w:pPr>
              <w:pStyle w:val="showtable"/>
              <w:snapToGrid w:val="0"/>
            </w:pPr>
            <w:r w:rsidRPr="005443CA">
              <w:t>80</w:t>
            </w:r>
          </w:p>
        </w:tc>
        <w:tc>
          <w:tcPr>
            <w:tcW w:w="2520" w:type="dxa"/>
            <w:shd w:val="clear" w:color="auto" w:fill="BFBFBF"/>
            <w:vAlign w:val="center"/>
          </w:tcPr>
          <w:p w14:paraId="5C1E036A" w14:textId="77777777" w:rsidR="00C04B4A" w:rsidRPr="005443CA" w:rsidRDefault="00C04B4A" w:rsidP="00A5230E">
            <w:pPr>
              <w:pStyle w:val="Standard"/>
              <w:snapToGrid w:val="0"/>
              <w:spacing w:after="0"/>
              <w:ind w:left="0"/>
              <w:jc w:val="center"/>
              <w:rPr>
                <w:b/>
                <w:i/>
                <w:iCs/>
                <w:sz w:val="19"/>
              </w:rPr>
            </w:pPr>
          </w:p>
          <w:p w14:paraId="0675EC60" w14:textId="77777777" w:rsidR="00C04B4A" w:rsidRPr="005443CA" w:rsidRDefault="00C04B4A" w:rsidP="00A5230E">
            <w:pPr>
              <w:pStyle w:val="Standard"/>
              <w:snapToGrid w:val="0"/>
              <w:spacing w:after="0"/>
              <w:ind w:left="0"/>
              <w:jc w:val="center"/>
              <w:rPr>
                <w:b/>
                <w:i/>
                <w:iCs/>
                <w:sz w:val="19"/>
              </w:rPr>
            </w:pPr>
            <w:r w:rsidRPr="005443CA">
              <w:rPr>
                <w:b/>
                <w:i/>
                <w:iCs/>
                <w:sz w:val="19"/>
              </w:rPr>
              <w:t>Intermediate Champion</w:t>
            </w:r>
          </w:p>
        </w:tc>
        <w:tc>
          <w:tcPr>
            <w:tcW w:w="2186" w:type="dxa"/>
            <w:shd w:val="clear" w:color="auto" w:fill="auto"/>
            <w:vAlign w:val="center"/>
          </w:tcPr>
          <w:p w14:paraId="74F9E3CE" w14:textId="77777777" w:rsidR="00C04B4A" w:rsidRPr="005443CA" w:rsidRDefault="00C04B4A" w:rsidP="00A5230E">
            <w:pPr>
              <w:pStyle w:val="Standard"/>
              <w:snapToGrid w:val="0"/>
              <w:spacing w:after="0"/>
              <w:ind w:left="0"/>
              <w:jc w:val="center"/>
              <w:rPr>
                <w:sz w:val="19"/>
                <w:szCs w:val="19"/>
              </w:rPr>
            </w:pPr>
          </w:p>
          <w:p w14:paraId="31A55A3C" w14:textId="77777777" w:rsidR="00C04B4A" w:rsidRPr="005443CA" w:rsidRDefault="00C04B4A" w:rsidP="00A5230E">
            <w:pPr>
              <w:pStyle w:val="Standard"/>
              <w:snapToGrid w:val="0"/>
              <w:spacing w:after="0"/>
              <w:ind w:left="0"/>
              <w:jc w:val="center"/>
              <w:rPr>
                <w:sz w:val="19"/>
                <w:szCs w:val="19"/>
              </w:rPr>
            </w:pPr>
            <w:r w:rsidRPr="005443CA">
              <w:rPr>
                <w:sz w:val="19"/>
                <w:szCs w:val="19"/>
              </w:rPr>
              <w:t>Bull Class</w:t>
            </w:r>
          </w:p>
        </w:tc>
        <w:tc>
          <w:tcPr>
            <w:tcW w:w="4689" w:type="dxa"/>
            <w:shd w:val="clear" w:color="auto" w:fill="auto"/>
            <w:vAlign w:val="bottom"/>
          </w:tcPr>
          <w:p w14:paraId="2F838823" w14:textId="77777777" w:rsidR="00C04B4A" w:rsidRPr="005443CA" w:rsidRDefault="00C04B4A" w:rsidP="00A5230E">
            <w:pPr>
              <w:pStyle w:val="Standard"/>
              <w:snapToGrid w:val="0"/>
              <w:spacing w:after="0"/>
              <w:ind w:left="0"/>
              <w:rPr>
                <w:sz w:val="19"/>
              </w:rPr>
            </w:pPr>
          </w:p>
          <w:p w14:paraId="640A8679" w14:textId="77777777" w:rsidR="00C04B4A" w:rsidRPr="005443CA" w:rsidRDefault="00C04B4A" w:rsidP="00A5230E">
            <w:pPr>
              <w:pStyle w:val="Standard"/>
              <w:snapToGrid w:val="0"/>
              <w:spacing w:after="0"/>
              <w:ind w:left="0"/>
              <w:rPr>
                <w:b/>
                <w:sz w:val="16"/>
                <w:szCs w:val="16"/>
              </w:rPr>
            </w:pPr>
            <w:r w:rsidRPr="005443CA">
              <w:rPr>
                <w:sz w:val="19"/>
              </w:rPr>
              <w:t>Winners from Class 78 and 79</w:t>
            </w:r>
            <w:r w:rsidRPr="005443CA">
              <w:rPr>
                <w:color w:val="365F91"/>
                <w:sz w:val="19"/>
              </w:rPr>
              <w:t>.</w:t>
            </w:r>
            <w:r w:rsidRPr="005443CA">
              <w:rPr>
                <w:sz w:val="19"/>
              </w:rPr>
              <w:t xml:space="preserve">  </w:t>
            </w:r>
          </w:p>
        </w:tc>
      </w:tr>
      <w:tr w:rsidR="007F4774" w:rsidRPr="005443CA" w14:paraId="100B7DEA" w14:textId="77777777" w:rsidTr="00A5230E">
        <w:trPr>
          <w:trHeight w:val="288"/>
        </w:trPr>
        <w:tc>
          <w:tcPr>
            <w:tcW w:w="685" w:type="dxa"/>
            <w:shd w:val="clear" w:color="auto" w:fill="auto"/>
            <w:vAlign w:val="center"/>
          </w:tcPr>
          <w:p w14:paraId="5AA8FFBA" w14:textId="77777777" w:rsidR="00C04B4A" w:rsidRPr="005443CA" w:rsidRDefault="00C04B4A" w:rsidP="00A5230E">
            <w:pPr>
              <w:pStyle w:val="showtable"/>
              <w:snapToGrid w:val="0"/>
              <w:rPr>
                <w:color w:val="365F91"/>
              </w:rPr>
            </w:pPr>
          </w:p>
          <w:p w14:paraId="20676E66" w14:textId="77777777" w:rsidR="00C04B4A" w:rsidRPr="005443CA" w:rsidRDefault="00C04B4A" w:rsidP="00A5230E">
            <w:pPr>
              <w:pStyle w:val="showtable"/>
              <w:snapToGrid w:val="0"/>
            </w:pPr>
            <w:r w:rsidRPr="005443CA">
              <w:t>81</w:t>
            </w:r>
          </w:p>
        </w:tc>
        <w:tc>
          <w:tcPr>
            <w:tcW w:w="2520" w:type="dxa"/>
            <w:shd w:val="clear" w:color="auto" w:fill="BFBFBF"/>
            <w:vAlign w:val="center"/>
          </w:tcPr>
          <w:p w14:paraId="3B02F1C8" w14:textId="77777777" w:rsidR="00C04B4A" w:rsidRPr="005443CA" w:rsidRDefault="00C04B4A" w:rsidP="00A5230E">
            <w:pPr>
              <w:pStyle w:val="Standard"/>
              <w:snapToGrid w:val="0"/>
              <w:spacing w:after="0"/>
              <w:ind w:left="0"/>
              <w:jc w:val="center"/>
              <w:rPr>
                <w:b/>
                <w:i/>
                <w:iCs/>
                <w:sz w:val="19"/>
              </w:rPr>
            </w:pPr>
            <w:r w:rsidRPr="005443CA">
              <w:rPr>
                <w:b/>
                <w:i/>
                <w:iCs/>
                <w:sz w:val="19"/>
              </w:rPr>
              <w:t>Reserve Intermediate Champion</w:t>
            </w:r>
          </w:p>
        </w:tc>
        <w:tc>
          <w:tcPr>
            <w:tcW w:w="2186" w:type="dxa"/>
            <w:shd w:val="clear" w:color="auto" w:fill="auto"/>
            <w:vAlign w:val="center"/>
          </w:tcPr>
          <w:p w14:paraId="7B025E5E" w14:textId="77777777" w:rsidR="00C04B4A" w:rsidRPr="005443CA" w:rsidRDefault="00C04B4A" w:rsidP="00A5230E">
            <w:pPr>
              <w:pStyle w:val="Standard"/>
              <w:snapToGrid w:val="0"/>
              <w:spacing w:after="0"/>
              <w:ind w:left="0"/>
              <w:jc w:val="center"/>
              <w:rPr>
                <w:sz w:val="19"/>
                <w:szCs w:val="19"/>
              </w:rPr>
            </w:pPr>
          </w:p>
          <w:p w14:paraId="24EB3EC0" w14:textId="77777777" w:rsidR="00C04B4A" w:rsidRPr="005443CA" w:rsidRDefault="00C04B4A" w:rsidP="00A5230E">
            <w:pPr>
              <w:pStyle w:val="Standard"/>
              <w:snapToGrid w:val="0"/>
              <w:spacing w:after="0"/>
              <w:ind w:left="0"/>
              <w:jc w:val="center"/>
              <w:rPr>
                <w:sz w:val="19"/>
                <w:szCs w:val="19"/>
              </w:rPr>
            </w:pPr>
            <w:r w:rsidRPr="005443CA">
              <w:rPr>
                <w:sz w:val="19"/>
                <w:szCs w:val="19"/>
              </w:rPr>
              <w:t>Bull Class</w:t>
            </w:r>
          </w:p>
        </w:tc>
        <w:tc>
          <w:tcPr>
            <w:tcW w:w="4689" w:type="dxa"/>
            <w:shd w:val="clear" w:color="auto" w:fill="auto"/>
            <w:vAlign w:val="bottom"/>
          </w:tcPr>
          <w:p w14:paraId="6FD3164D" w14:textId="77777777" w:rsidR="00C04B4A" w:rsidRPr="005443CA" w:rsidRDefault="00C04B4A" w:rsidP="00A5230E">
            <w:pPr>
              <w:pStyle w:val="Standard"/>
              <w:snapToGrid w:val="0"/>
              <w:spacing w:after="0"/>
              <w:ind w:left="0"/>
            </w:pPr>
            <w:r w:rsidRPr="005443CA">
              <w:rPr>
                <w:sz w:val="19"/>
              </w:rPr>
              <w:t>Remaining Class winners and 2</w:t>
            </w:r>
            <w:r w:rsidRPr="005443CA">
              <w:rPr>
                <w:sz w:val="19"/>
                <w:vertAlign w:val="superscript"/>
              </w:rPr>
              <w:t>nd</w:t>
            </w:r>
            <w:r w:rsidRPr="005443CA">
              <w:rPr>
                <w:sz w:val="19"/>
              </w:rPr>
              <w:t xml:space="preserve"> place winner from the Class of the Intermediate Champion.  </w:t>
            </w:r>
          </w:p>
        </w:tc>
      </w:tr>
      <w:tr w:rsidR="007F4774" w:rsidRPr="005443CA" w14:paraId="39EFBCE5" w14:textId="77777777" w:rsidTr="00A5230E">
        <w:trPr>
          <w:trHeight w:val="485"/>
        </w:trPr>
        <w:tc>
          <w:tcPr>
            <w:tcW w:w="685" w:type="dxa"/>
            <w:shd w:val="clear" w:color="auto" w:fill="auto"/>
            <w:vAlign w:val="center"/>
          </w:tcPr>
          <w:p w14:paraId="23EA29E4" w14:textId="77777777" w:rsidR="00C04B4A" w:rsidRPr="005443CA" w:rsidRDefault="00C04B4A" w:rsidP="00A5230E">
            <w:pPr>
              <w:pStyle w:val="showtable"/>
              <w:snapToGrid w:val="0"/>
              <w:rPr>
                <w:color w:val="365F91"/>
              </w:rPr>
            </w:pPr>
          </w:p>
          <w:p w14:paraId="6955C5ED" w14:textId="77777777" w:rsidR="00C04B4A" w:rsidRPr="005443CA" w:rsidRDefault="00C04B4A" w:rsidP="00A5230E">
            <w:pPr>
              <w:pStyle w:val="showtable"/>
              <w:snapToGrid w:val="0"/>
            </w:pPr>
            <w:r w:rsidRPr="005443CA">
              <w:t>82</w:t>
            </w:r>
          </w:p>
        </w:tc>
        <w:tc>
          <w:tcPr>
            <w:tcW w:w="2520" w:type="dxa"/>
            <w:shd w:val="clear" w:color="auto" w:fill="auto"/>
            <w:vAlign w:val="center"/>
          </w:tcPr>
          <w:p w14:paraId="1A96F47C" w14:textId="77777777" w:rsidR="00C04B4A" w:rsidRPr="005443CA" w:rsidRDefault="00C04B4A" w:rsidP="00A5230E">
            <w:pPr>
              <w:pStyle w:val="Standard"/>
              <w:snapToGrid w:val="0"/>
              <w:spacing w:after="0"/>
              <w:ind w:left="0"/>
              <w:jc w:val="center"/>
              <w:rPr>
                <w:i/>
                <w:iCs/>
                <w:sz w:val="19"/>
              </w:rPr>
            </w:pPr>
          </w:p>
          <w:p w14:paraId="2C2DF54A" w14:textId="77777777" w:rsidR="00C04B4A" w:rsidRPr="005443CA" w:rsidRDefault="00C04B4A" w:rsidP="00A5230E">
            <w:pPr>
              <w:pStyle w:val="Standard"/>
              <w:snapToGrid w:val="0"/>
              <w:spacing w:after="0"/>
              <w:ind w:left="0"/>
              <w:jc w:val="center"/>
              <w:rPr>
                <w:i/>
                <w:iCs/>
                <w:sz w:val="19"/>
              </w:rPr>
            </w:pPr>
            <w:r w:rsidRPr="005443CA">
              <w:rPr>
                <w:i/>
                <w:iCs/>
                <w:sz w:val="19"/>
              </w:rPr>
              <w:t>April Spring Yearlings</w:t>
            </w:r>
          </w:p>
        </w:tc>
        <w:tc>
          <w:tcPr>
            <w:tcW w:w="2186" w:type="dxa"/>
            <w:shd w:val="clear" w:color="auto" w:fill="auto"/>
            <w:vAlign w:val="center"/>
          </w:tcPr>
          <w:p w14:paraId="7A27F338" w14:textId="77777777" w:rsidR="00C04B4A" w:rsidRPr="005443CA" w:rsidRDefault="00C04B4A" w:rsidP="00A5230E">
            <w:pPr>
              <w:pStyle w:val="Standard"/>
              <w:snapToGrid w:val="0"/>
              <w:spacing w:after="0"/>
              <w:ind w:left="0"/>
              <w:jc w:val="center"/>
              <w:rPr>
                <w:sz w:val="19"/>
              </w:rPr>
            </w:pPr>
          </w:p>
          <w:p w14:paraId="69AA954A"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502E3217" w14:textId="77777777" w:rsidR="00C04B4A" w:rsidRPr="005443CA" w:rsidRDefault="00C04B4A" w:rsidP="00A5230E">
            <w:pPr>
              <w:pStyle w:val="Standard"/>
              <w:snapToGrid w:val="0"/>
              <w:spacing w:after="0"/>
              <w:ind w:left="0"/>
              <w:rPr>
                <w:sz w:val="19"/>
              </w:rPr>
            </w:pPr>
          </w:p>
          <w:p w14:paraId="17448003" w14:textId="77777777" w:rsidR="00C04B4A" w:rsidRPr="005443CA" w:rsidRDefault="00C04B4A" w:rsidP="00A5230E">
            <w:pPr>
              <w:pStyle w:val="Standard"/>
              <w:snapToGrid w:val="0"/>
              <w:spacing w:after="0"/>
              <w:ind w:left="0"/>
              <w:rPr>
                <w:sz w:val="19"/>
              </w:rPr>
            </w:pPr>
            <w:r w:rsidRPr="005443CA">
              <w:rPr>
                <w:sz w:val="19"/>
              </w:rPr>
              <w:t>April 1 to April 30, year prior to beginning of show year.</w:t>
            </w:r>
          </w:p>
        </w:tc>
      </w:tr>
      <w:tr w:rsidR="007F4774" w:rsidRPr="005443CA" w14:paraId="65D95D5E" w14:textId="77777777" w:rsidTr="00A5230E">
        <w:trPr>
          <w:trHeight w:val="485"/>
        </w:trPr>
        <w:tc>
          <w:tcPr>
            <w:tcW w:w="685" w:type="dxa"/>
            <w:shd w:val="clear" w:color="auto" w:fill="auto"/>
            <w:vAlign w:val="center"/>
          </w:tcPr>
          <w:p w14:paraId="3D2E73CF" w14:textId="77777777" w:rsidR="00C04B4A" w:rsidRPr="005443CA" w:rsidRDefault="00C04B4A" w:rsidP="00A5230E">
            <w:pPr>
              <w:pStyle w:val="showtable"/>
              <w:snapToGrid w:val="0"/>
            </w:pPr>
          </w:p>
          <w:p w14:paraId="3A1DA524" w14:textId="77777777" w:rsidR="00C04B4A" w:rsidRPr="005443CA" w:rsidRDefault="00C04B4A" w:rsidP="00A5230E">
            <w:pPr>
              <w:pStyle w:val="showtable"/>
              <w:snapToGrid w:val="0"/>
            </w:pPr>
            <w:r w:rsidRPr="005443CA">
              <w:t>83</w:t>
            </w:r>
          </w:p>
        </w:tc>
        <w:tc>
          <w:tcPr>
            <w:tcW w:w="2520" w:type="dxa"/>
            <w:shd w:val="clear" w:color="auto" w:fill="auto"/>
            <w:vAlign w:val="center"/>
          </w:tcPr>
          <w:p w14:paraId="1E5520DC" w14:textId="77777777" w:rsidR="00C04B4A" w:rsidRPr="005443CA" w:rsidRDefault="00C04B4A" w:rsidP="00A5230E">
            <w:pPr>
              <w:pStyle w:val="Standard"/>
              <w:snapToGrid w:val="0"/>
              <w:spacing w:after="0"/>
              <w:ind w:left="0"/>
              <w:jc w:val="center"/>
              <w:rPr>
                <w:i/>
                <w:iCs/>
                <w:sz w:val="19"/>
              </w:rPr>
            </w:pPr>
          </w:p>
          <w:p w14:paraId="42DA560A" w14:textId="77777777" w:rsidR="00C04B4A" w:rsidRPr="005443CA" w:rsidRDefault="00C04B4A" w:rsidP="00A5230E">
            <w:pPr>
              <w:pStyle w:val="Standard"/>
              <w:snapToGrid w:val="0"/>
              <w:spacing w:after="0"/>
              <w:ind w:left="0"/>
              <w:jc w:val="center"/>
              <w:rPr>
                <w:i/>
                <w:iCs/>
                <w:sz w:val="19"/>
              </w:rPr>
            </w:pPr>
            <w:r w:rsidRPr="005443CA">
              <w:rPr>
                <w:i/>
                <w:iCs/>
                <w:sz w:val="19"/>
              </w:rPr>
              <w:t>March Spring Yearlings</w:t>
            </w:r>
          </w:p>
        </w:tc>
        <w:tc>
          <w:tcPr>
            <w:tcW w:w="2186" w:type="dxa"/>
            <w:shd w:val="clear" w:color="auto" w:fill="auto"/>
            <w:vAlign w:val="center"/>
          </w:tcPr>
          <w:p w14:paraId="4D23875D" w14:textId="77777777" w:rsidR="00C04B4A" w:rsidRPr="005443CA" w:rsidRDefault="00C04B4A" w:rsidP="00A5230E">
            <w:pPr>
              <w:pStyle w:val="Standard"/>
              <w:snapToGrid w:val="0"/>
              <w:spacing w:after="0"/>
              <w:ind w:left="0"/>
              <w:jc w:val="center"/>
              <w:rPr>
                <w:sz w:val="19"/>
              </w:rPr>
            </w:pPr>
          </w:p>
          <w:p w14:paraId="670CCA6F"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70BEE162" w14:textId="77777777" w:rsidR="00C04B4A" w:rsidRPr="005443CA" w:rsidRDefault="00C04B4A" w:rsidP="00A5230E">
            <w:pPr>
              <w:pStyle w:val="Standard"/>
              <w:snapToGrid w:val="0"/>
              <w:spacing w:after="0"/>
              <w:ind w:left="0"/>
              <w:rPr>
                <w:sz w:val="19"/>
              </w:rPr>
            </w:pPr>
            <w:r w:rsidRPr="005443CA">
              <w:rPr>
                <w:sz w:val="19"/>
              </w:rPr>
              <w:t>March 1 to March 31, year prior to the beginning of the show year.</w:t>
            </w:r>
          </w:p>
        </w:tc>
      </w:tr>
      <w:tr w:rsidR="007F4774" w:rsidRPr="005443CA" w14:paraId="6582C48C" w14:textId="77777777" w:rsidTr="00A5230E">
        <w:trPr>
          <w:trHeight w:val="196"/>
        </w:trPr>
        <w:tc>
          <w:tcPr>
            <w:tcW w:w="685" w:type="dxa"/>
            <w:shd w:val="clear" w:color="auto" w:fill="auto"/>
            <w:vAlign w:val="center"/>
          </w:tcPr>
          <w:p w14:paraId="5EDFC739" w14:textId="77777777" w:rsidR="00C04B4A" w:rsidRPr="005443CA" w:rsidRDefault="00C04B4A" w:rsidP="00A5230E">
            <w:pPr>
              <w:pStyle w:val="showtable"/>
              <w:snapToGrid w:val="0"/>
            </w:pPr>
          </w:p>
          <w:p w14:paraId="49EABB03" w14:textId="77777777" w:rsidR="00C04B4A" w:rsidRPr="005443CA" w:rsidRDefault="00C04B4A" w:rsidP="00A5230E">
            <w:pPr>
              <w:pStyle w:val="showtable"/>
              <w:snapToGrid w:val="0"/>
            </w:pPr>
            <w:r w:rsidRPr="005443CA">
              <w:t>84</w:t>
            </w:r>
          </w:p>
        </w:tc>
        <w:tc>
          <w:tcPr>
            <w:tcW w:w="2520" w:type="dxa"/>
            <w:shd w:val="clear" w:color="auto" w:fill="auto"/>
            <w:vAlign w:val="center"/>
          </w:tcPr>
          <w:p w14:paraId="4D152BBE" w14:textId="77777777" w:rsidR="00C04B4A" w:rsidRPr="005443CA" w:rsidRDefault="00C04B4A" w:rsidP="00A5230E">
            <w:pPr>
              <w:pStyle w:val="Standard"/>
              <w:snapToGrid w:val="0"/>
              <w:spacing w:after="0"/>
              <w:ind w:left="0"/>
              <w:jc w:val="center"/>
              <w:rPr>
                <w:i/>
                <w:iCs/>
                <w:sz w:val="19"/>
              </w:rPr>
            </w:pPr>
          </w:p>
          <w:p w14:paraId="403C0711" w14:textId="77777777" w:rsidR="00C04B4A" w:rsidRPr="005443CA" w:rsidRDefault="00C04B4A" w:rsidP="00A5230E">
            <w:pPr>
              <w:pStyle w:val="Standard"/>
              <w:snapToGrid w:val="0"/>
              <w:spacing w:after="0"/>
              <w:ind w:left="0"/>
              <w:jc w:val="center"/>
              <w:rPr>
                <w:i/>
                <w:iCs/>
                <w:sz w:val="19"/>
              </w:rPr>
            </w:pPr>
            <w:r w:rsidRPr="005443CA">
              <w:rPr>
                <w:i/>
                <w:iCs/>
                <w:sz w:val="19"/>
              </w:rPr>
              <w:t>February Junior Yearlings</w:t>
            </w:r>
          </w:p>
        </w:tc>
        <w:tc>
          <w:tcPr>
            <w:tcW w:w="2186" w:type="dxa"/>
            <w:shd w:val="clear" w:color="auto" w:fill="auto"/>
            <w:vAlign w:val="center"/>
          </w:tcPr>
          <w:p w14:paraId="59E7F85B" w14:textId="77777777" w:rsidR="00C04B4A" w:rsidRPr="005443CA" w:rsidRDefault="00C04B4A" w:rsidP="00A5230E">
            <w:pPr>
              <w:pStyle w:val="Standard"/>
              <w:snapToGrid w:val="0"/>
              <w:spacing w:after="0"/>
              <w:ind w:left="0"/>
              <w:jc w:val="center"/>
              <w:rPr>
                <w:sz w:val="19"/>
              </w:rPr>
            </w:pPr>
          </w:p>
          <w:p w14:paraId="332FAB74"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46D1464D" w14:textId="77777777" w:rsidR="00C04B4A" w:rsidRPr="005443CA" w:rsidRDefault="00C04B4A" w:rsidP="00A5230E">
            <w:pPr>
              <w:pStyle w:val="Standard"/>
              <w:snapToGrid w:val="0"/>
              <w:spacing w:after="0"/>
              <w:ind w:left="0"/>
              <w:rPr>
                <w:sz w:val="19"/>
              </w:rPr>
            </w:pPr>
            <w:r w:rsidRPr="005443CA">
              <w:rPr>
                <w:sz w:val="19"/>
              </w:rPr>
              <w:t>February 1 to February 28, year prior to the beginning of the show year.</w:t>
            </w:r>
          </w:p>
        </w:tc>
      </w:tr>
      <w:tr w:rsidR="007F4774" w:rsidRPr="005443CA" w14:paraId="795A7DAA" w14:textId="77777777" w:rsidTr="00A5230E">
        <w:trPr>
          <w:trHeight w:val="413"/>
        </w:trPr>
        <w:tc>
          <w:tcPr>
            <w:tcW w:w="685" w:type="dxa"/>
            <w:shd w:val="clear" w:color="auto" w:fill="auto"/>
            <w:vAlign w:val="center"/>
          </w:tcPr>
          <w:p w14:paraId="64BB2120" w14:textId="77777777" w:rsidR="00C04B4A" w:rsidRPr="005443CA" w:rsidRDefault="00C04B4A" w:rsidP="00A5230E">
            <w:pPr>
              <w:pStyle w:val="showtable"/>
              <w:snapToGrid w:val="0"/>
            </w:pPr>
          </w:p>
          <w:p w14:paraId="79F2A289" w14:textId="77777777" w:rsidR="00C04B4A" w:rsidRPr="005443CA" w:rsidRDefault="00C04B4A" w:rsidP="00A5230E">
            <w:pPr>
              <w:pStyle w:val="showtable"/>
              <w:snapToGrid w:val="0"/>
            </w:pPr>
            <w:r w:rsidRPr="005443CA">
              <w:t>85</w:t>
            </w:r>
          </w:p>
        </w:tc>
        <w:tc>
          <w:tcPr>
            <w:tcW w:w="2520" w:type="dxa"/>
            <w:shd w:val="clear" w:color="auto" w:fill="auto"/>
            <w:vAlign w:val="center"/>
          </w:tcPr>
          <w:p w14:paraId="6C5260C5" w14:textId="77777777" w:rsidR="00C04B4A" w:rsidRPr="005443CA" w:rsidRDefault="00C04B4A" w:rsidP="00A5230E">
            <w:pPr>
              <w:pStyle w:val="Standard"/>
              <w:snapToGrid w:val="0"/>
              <w:spacing w:after="0"/>
              <w:ind w:left="0"/>
              <w:jc w:val="center"/>
              <w:rPr>
                <w:i/>
                <w:iCs/>
                <w:sz w:val="19"/>
              </w:rPr>
            </w:pPr>
          </w:p>
          <w:p w14:paraId="2F576146" w14:textId="77777777" w:rsidR="00C04B4A" w:rsidRPr="005443CA" w:rsidRDefault="00C04B4A" w:rsidP="00A5230E">
            <w:pPr>
              <w:pStyle w:val="Standard"/>
              <w:snapToGrid w:val="0"/>
              <w:spacing w:after="0"/>
              <w:ind w:left="0"/>
              <w:jc w:val="center"/>
              <w:rPr>
                <w:i/>
                <w:iCs/>
                <w:sz w:val="19"/>
              </w:rPr>
            </w:pPr>
            <w:r w:rsidRPr="005443CA">
              <w:rPr>
                <w:i/>
                <w:iCs/>
                <w:sz w:val="19"/>
              </w:rPr>
              <w:t>January Junior Yearlings</w:t>
            </w:r>
          </w:p>
        </w:tc>
        <w:tc>
          <w:tcPr>
            <w:tcW w:w="2186" w:type="dxa"/>
            <w:shd w:val="clear" w:color="auto" w:fill="auto"/>
            <w:vAlign w:val="center"/>
          </w:tcPr>
          <w:p w14:paraId="463B9013" w14:textId="77777777" w:rsidR="00C04B4A" w:rsidRPr="005443CA" w:rsidRDefault="00C04B4A" w:rsidP="00A5230E">
            <w:pPr>
              <w:pStyle w:val="Standard"/>
              <w:snapToGrid w:val="0"/>
              <w:spacing w:after="0"/>
              <w:ind w:left="0"/>
              <w:jc w:val="center"/>
              <w:rPr>
                <w:sz w:val="19"/>
              </w:rPr>
            </w:pPr>
          </w:p>
          <w:p w14:paraId="7612F3FA"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5026BE2C" w14:textId="77777777" w:rsidR="00C04B4A" w:rsidRPr="005443CA" w:rsidRDefault="00C04B4A" w:rsidP="00A5230E">
            <w:pPr>
              <w:pStyle w:val="Standard"/>
              <w:snapToGrid w:val="0"/>
              <w:spacing w:after="0"/>
              <w:ind w:left="0"/>
              <w:rPr>
                <w:sz w:val="19"/>
              </w:rPr>
            </w:pPr>
            <w:r w:rsidRPr="005443CA">
              <w:rPr>
                <w:sz w:val="19"/>
              </w:rPr>
              <w:t>January 1 to January 31, year prior to the beginning of the show year.</w:t>
            </w:r>
          </w:p>
        </w:tc>
      </w:tr>
      <w:tr w:rsidR="007F4774" w:rsidRPr="005443CA" w14:paraId="12BF2B88" w14:textId="77777777" w:rsidTr="00A5230E">
        <w:trPr>
          <w:trHeight w:val="287"/>
        </w:trPr>
        <w:tc>
          <w:tcPr>
            <w:tcW w:w="685" w:type="dxa"/>
            <w:shd w:val="clear" w:color="auto" w:fill="auto"/>
            <w:vAlign w:val="center"/>
          </w:tcPr>
          <w:p w14:paraId="1F93E13D" w14:textId="77777777" w:rsidR="00C04B4A" w:rsidRPr="005443CA" w:rsidRDefault="00C04B4A" w:rsidP="00A5230E">
            <w:pPr>
              <w:pStyle w:val="showtable"/>
              <w:snapToGrid w:val="0"/>
            </w:pPr>
          </w:p>
          <w:p w14:paraId="0734AC04" w14:textId="77777777" w:rsidR="00C04B4A" w:rsidRPr="005443CA" w:rsidRDefault="00C04B4A" w:rsidP="00A5230E">
            <w:pPr>
              <w:pStyle w:val="showtable"/>
              <w:snapToGrid w:val="0"/>
            </w:pPr>
            <w:r w:rsidRPr="005443CA">
              <w:t>86</w:t>
            </w:r>
          </w:p>
        </w:tc>
        <w:tc>
          <w:tcPr>
            <w:tcW w:w="2520" w:type="dxa"/>
            <w:shd w:val="clear" w:color="auto" w:fill="BFBFBF"/>
            <w:vAlign w:val="center"/>
          </w:tcPr>
          <w:p w14:paraId="0AB7DA8A" w14:textId="77777777" w:rsidR="00C04B4A" w:rsidRPr="005443CA" w:rsidRDefault="00C04B4A" w:rsidP="00A5230E">
            <w:pPr>
              <w:pStyle w:val="Standard"/>
              <w:snapToGrid w:val="0"/>
              <w:spacing w:after="0"/>
              <w:ind w:left="0"/>
              <w:jc w:val="center"/>
              <w:rPr>
                <w:b/>
                <w:i/>
                <w:iCs/>
                <w:sz w:val="19"/>
              </w:rPr>
            </w:pPr>
          </w:p>
          <w:p w14:paraId="4A47A5BE" w14:textId="77777777" w:rsidR="00C04B4A" w:rsidRPr="005443CA" w:rsidRDefault="00C04B4A" w:rsidP="00A5230E">
            <w:pPr>
              <w:pStyle w:val="Standard"/>
              <w:snapToGrid w:val="0"/>
              <w:spacing w:after="0"/>
              <w:ind w:left="0"/>
              <w:jc w:val="center"/>
              <w:rPr>
                <w:b/>
                <w:i/>
                <w:iCs/>
                <w:sz w:val="19"/>
              </w:rPr>
            </w:pPr>
            <w:r w:rsidRPr="005443CA">
              <w:rPr>
                <w:b/>
                <w:i/>
                <w:iCs/>
                <w:sz w:val="19"/>
              </w:rPr>
              <w:t>Junior Champion</w:t>
            </w:r>
          </w:p>
        </w:tc>
        <w:tc>
          <w:tcPr>
            <w:tcW w:w="2186" w:type="dxa"/>
            <w:shd w:val="clear" w:color="auto" w:fill="auto"/>
            <w:vAlign w:val="center"/>
          </w:tcPr>
          <w:p w14:paraId="39AE3A0C" w14:textId="77777777" w:rsidR="00C04B4A" w:rsidRPr="005443CA" w:rsidRDefault="00C04B4A" w:rsidP="00A5230E">
            <w:pPr>
              <w:pStyle w:val="Standard"/>
              <w:snapToGrid w:val="0"/>
              <w:spacing w:after="0"/>
              <w:ind w:left="0"/>
              <w:jc w:val="center"/>
              <w:rPr>
                <w:sz w:val="19"/>
                <w:szCs w:val="19"/>
              </w:rPr>
            </w:pPr>
          </w:p>
          <w:p w14:paraId="6BF5B7E5" w14:textId="77777777" w:rsidR="00C04B4A" w:rsidRPr="005443CA" w:rsidRDefault="00C04B4A" w:rsidP="00A5230E">
            <w:pPr>
              <w:pStyle w:val="Standard"/>
              <w:snapToGrid w:val="0"/>
              <w:spacing w:after="0"/>
              <w:ind w:left="0"/>
              <w:jc w:val="center"/>
              <w:rPr>
                <w:sz w:val="19"/>
                <w:szCs w:val="19"/>
              </w:rPr>
            </w:pPr>
            <w:r w:rsidRPr="005443CA">
              <w:rPr>
                <w:sz w:val="19"/>
                <w:szCs w:val="19"/>
              </w:rPr>
              <w:t>Bull Class</w:t>
            </w:r>
          </w:p>
        </w:tc>
        <w:tc>
          <w:tcPr>
            <w:tcW w:w="4689" w:type="dxa"/>
            <w:shd w:val="clear" w:color="auto" w:fill="auto"/>
            <w:vAlign w:val="bottom"/>
          </w:tcPr>
          <w:p w14:paraId="4C9CCEB7" w14:textId="77777777" w:rsidR="00C04B4A" w:rsidRPr="005443CA" w:rsidRDefault="00C04B4A" w:rsidP="00A5230E">
            <w:pPr>
              <w:pStyle w:val="Standard"/>
              <w:snapToGrid w:val="0"/>
              <w:spacing w:after="0"/>
              <w:ind w:left="0"/>
              <w:rPr>
                <w:sz w:val="19"/>
              </w:rPr>
            </w:pPr>
          </w:p>
          <w:p w14:paraId="36B32C81" w14:textId="77777777" w:rsidR="00C04B4A" w:rsidRPr="005443CA" w:rsidRDefault="00C04B4A" w:rsidP="00A5230E">
            <w:pPr>
              <w:pStyle w:val="Standard"/>
              <w:snapToGrid w:val="0"/>
              <w:spacing w:after="0"/>
              <w:ind w:left="0"/>
            </w:pPr>
            <w:r w:rsidRPr="005443CA">
              <w:rPr>
                <w:sz w:val="19"/>
              </w:rPr>
              <w:t xml:space="preserve">Winners from Class 82, 83, 84, and 85.  </w:t>
            </w:r>
          </w:p>
        </w:tc>
      </w:tr>
      <w:tr w:rsidR="007F4774" w:rsidRPr="005443CA" w14:paraId="51FED7CC" w14:textId="77777777" w:rsidTr="00A5230E">
        <w:trPr>
          <w:trHeight w:val="392"/>
        </w:trPr>
        <w:tc>
          <w:tcPr>
            <w:tcW w:w="685" w:type="dxa"/>
            <w:shd w:val="clear" w:color="auto" w:fill="auto"/>
            <w:vAlign w:val="center"/>
          </w:tcPr>
          <w:p w14:paraId="4AF5ABA4" w14:textId="77777777" w:rsidR="00C04B4A" w:rsidRPr="005443CA" w:rsidRDefault="00C04B4A" w:rsidP="00A5230E">
            <w:pPr>
              <w:pStyle w:val="showtable"/>
              <w:snapToGrid w:val="0"/>
            </w:pPr>
          </w:p>
          <w:p w14:paraId="4DC68500" w14:textId="77777777" w:rsidR="00C04B4A" w:rsidRPr="005443CA" w:rsidRDefault="00C04B4A" w:rsidP="00A5230E">
            <w:pPr>
              <w:pStyle w:val="showtable"/>
              <w:snapToGrid w:val="0"/>
            </w:pPr>
            <w:r w:rsidRPr="005443CA">
              <w:t>87</w:t>
            </w:r>
          </w:p>
        </w:tc>
        <w:tc>
          <w:tcPr>
            <w:tcW w:w="2520" w:type="dxa"/>
            <w:shd w:val="clear" w:color="auto" w:fill="BFBFBF"/>
            <w:vAlign w:val="center"/>
          </w:tcPr>
          <w:p w14:paraId="53E92358" w14:textId="77777777" w:rsidR="00C04B4A" w:rsidRPr="005443CA" w:rsidRDefault="00C04B4A" w:rsidP="00A5230E">
            <w:pPr>
              <w:pStyle w:val="Standard"/>
              <w:snapToGrid w:val="0"/>
              <w:spacing w:after="0"/>
              <w:ind w:left="0"/>
              <w:jc w:val="center"/>
              <w:rPr>
                <w:b/>
                <w:i/>
                <w:iCs/>
                <w:sz w:val="19"/>
              </w:rPr>
            </w:pPr>
          </w:p>
          <w:p w14:paraId="31FDD8B6" w14:textId="77777777" w:rsidR="00C04B4A" w:rsidRPr="005443CA" w:rsidRDefault="00C04B4A" w:rsidP="00A5230E">
            <w:pPr>
              <w:pStyle w:val="Standard"/>
              <w:snapToGrid w:val="0"/>
              <w:spacing w:after="0"/>
              <w:ind w:left="0"/>
              <w:jc w:val="center"/>
              <w:rPr>
                <w:b/>
                <w:i/>
                <w:iCs/>
                <w:sz w:val="19"/>
              </w:rPr>
            </w:pPr>
            <w:r w:rsidRPr="005443CA">
              <w:rPr>
                <w:b/>
                <w:i/>
                <w:iCs/>
                <w:sz w:val="19"/>
              </w:rPr>
              <w:t>Reserve Junior Champion</w:t>
            </w:r>
          </w:p>
        </w:tc>
        <w:tc>
          <w:tcPr>
            <w:tcW w:w="2186" w:type="dxa"/>
            <w:shd w:val="clear" w:color="auto" w:fill="auto"/>
            <w:vAlign w:val="center"/>
          </w:tcPr>
          <w:p w14:paraId="726F8D9D" w14:textId="77777777" w:rsidR="00C04B4A" w:rsidRPr="005443CA" w:rsidRDefault="00C04B4A" w:rsidP="00A5230E">
            <w:pPr>
              <w:pStyle w:val="Standard"/>
              <w:snapToGrid w:val="0"/>
              <w:spacing w:after="0"/>
              <w:ind w:left="0"/>
              <w:jc w:val="center"/>
              <w:rPr>
                <w:sz w:val="19"/>
                <w:szCs w:val="19"/>
              </w:rPr>
            </w:pPr>
          </w:p>
          <w:p w14:paraId="3C98B586" w14:textId="77777777" w:rsidR="00C04B4A" w:rsidRPr="005443CA" w:rsidRDefault="00C04B4A" w:rsidP="00A5230E">
            <w:pPr>
              <w:pStyle w:val="Standard"/>
              <w:snapToGrid w:val="0"/>
              <w:spacing w:after="0"/>
              <w:ind w:left="0"/>
              <w:jc w:val="center"/>
              <w:rPr>
                <w:sz w:val="19"/>
                <w:szCs w:val="19"/>
              </w:rPr>
            </w:pPr>
            <w:r w:rsidRPr="005443CA">
              <w:rPr>
                <w:sz w:val="19"/>
                <w:szCs w:val="19"/>
              </w:rPr>
              <w:t>Bull Class</w:t>
            </w:r>
          </w:p>
        </w:tc>
        <w:tc>
          <w:tcPr>
            <w:tcW w:w="4689" w:type="dxa"/>
            <w:shd w:val="clear" w:color="auto" w:fill="auto"/>
            <w:vAlign w:val="bottom"/>
          </w:tcPr>
          <w:p w14:paraId="4978A853" w14:textId="77777777" w:rsidR="00C04B4A" w:rsidRPr="005443CA" w:rsidRDefault="00C04B4A" w:rsidP="00A5230E">
            <w:pPr>
              <w:pStyle w:val="Standard"/>
              <w:snapToGrid w:val="0"/>
              <w:spacing w:after="0"/>
              <w:ind w:left="0"/>
              <w:rPr>
                <w:sz w:val="19"/>
              </w:rPr>
            </w:pPr>
          </w:p>
          <w:p w14:paraId="34DE5F68" w14:textId="77777777" w:rsidR="00C04B4A" w:rsidRPr="005443CA" w:rsidRDefault="00C04B4A" w:rsidP="00A5230E">
            <w:pPr>
              <w:pStyle w:val="Standard"/>
              <w:snapToGrid w:val="0"/>
              <w:spacing w:after="0"/>
              <w:ind w:left="0"/>
            </w:pPr>
            <w:r w:rsidRPr="005443CA">
              <w:rPr>
                <w:sz w:val="19"/>
              </w:rPr>
              <w:t>Remaining Class winners and the 2</w:t>
            </w:r>
            <w:r w:rsidRPr="005443CA">
              <w:rPr>
                <w:sz w:val="19"/>
                <w:vertAlign w:val="superscript"/>
              </w:rPr>
              <w:t>nd</w:t>
            </w:r>
            <w:r w:rsidRPr="005443CA">
              <w:rPr>
                <w:sz w:val="19"/>
              </w:rPr>
              <w:t xml:space="preserve"> place winner from the Class of the Junior Champion. </w:t>
            </w:r>
          </w:p>
        </w:tc>
      </w:tr>
      <w:tr w:rsidR="007F4774" w:rsidRPr="005443CA" w14:paraId="474B69C3" w14:textId="77777777" w:rsidTr="00A5230E">
        <w:trPr>
          <w:trHeight w:val="283"/>
        </w:trPr>
        <w:tc>
          <w:tcPr>
            <w:tcW w:w="685" w:type="dxa"/>
            <w:shd w:val="clear" w:color="auto" w:fill="auto"/>
            <w:vAlign w:val="center"/>
          </w:tcPr>
          <w:p w14:paraId="38A97DBC" w14:textId="77777777" w:rsidR="00C04B4A" w:rsidRPr="005443CA" w:rsidRDefault="00C04B4A" w:rsidP="00A5230E">
            <w:pPr>
              <w:pStyle w:val="showtable"/>
              <w:snapToGrid w:val="0"/>
            </w:pPr>
          </w:p>
          <w:p w14:paraId="594959DB" w14:textId="77777777" w:rsidR="00C04B4A" w:rsidRPr="005443CA" w:rsidRDefault="00C04B4A" w:rsidP="00A5230E">
            <w:pPr>
              <w:pStyle w:val="showtable"/>
              <w:snapToGrid w:val="0"/>
            </w:pPr>
            <w:r w:rsidRPr="005443CA">
              <w:t>88</w:t>
            </w:r>
          </w:p>
        </w:tc>
        <w:tc>
          <w:tcPr>
            <w:tcW w:w="2520" w:type="dxa"/>
            <w:shd w:val="clear" w:color="auto" w:fill="auto"/>
            <w:vAlign w:val="center"/>
          </w:tcPr>
          <w:p w14:paraId="6E09081D" w14:textId="77777777" w:rsidR="00C04B4A" w:rsidRPr="005443CA" w:rsidRDefault="00C04B4A" w:rsidP="00A5230E">
            <w:pPr>
              <w:pStyle w:val="Standard"/>
              <w:snapToGrid w:val="0"/>
              <w:spacing w:after="0"/>
              <w:ind w:left="0"/>
              <w:jc w:val="center"/>
              <w:rPr>
                <w:i/>
                <w:iCs/>
                <w:sz w:val="19"/>
              </w:rPr>
            </w:pPr>
          </w:p>
          <w:p w14:paraId="6B892D67" w14:textId="77777777" w:rsidR="00C04B4A" w:rsidRPr="005443CA" w:rsidRDefault="00C04B4A" w:rsidP="00A5230E">
            <w:pPr>
              <w:pStyle w:val="Standard"/>
              <w:snapToGrid w:val="0"/>
              <w:spacing w:after="0"/>
              <w:ind w:left="0"/>
              <w:jc w:val="center"/>
              <w:rPr>
                <w:i/>
                <w:iCs/>
                <w:sz w:val="19"/>
              </w:rPr>
            </w:pPr>
            <w:r w:rsidRPr="005443CA">
              <w:rPr>
                <w:i/>
                <w:iCs/>
                <w:sz w:val="19"/>
              </w:rPr>
              <w:t>Senior Yearlings</w:t>
            </w:r>
          </w:p>
        </w:tc>
        <w:tc>
          <w:tcPr>
            <w:tcW w:w="2186" w:type="dxa"/>
            <w:shd w:val="clear" w:color="auto" w:fill="auto"/>
            <w:vAlign w:val="center"/>
          </w:tcPr>
          <w:p w14:paraId="089FC5C7" w14:textId="77777777" w:rsidR="00C04B4A" w:rsidRPr="005443CA" w:rsidRDefault="00C04B4A" w:rsidP="00A5230E">
            <w:pPr>
              <w:pStyle w:val="Standard"/>
              <w:snapToGrid w:val="0"/>
              <w:spacing w:after="0"/>
              <w:ind w:left="0"/>
              <w:jc w:val="center"/>
              <w:rPr>
                <w:sz w:val="19"/>
              </w:rPr>
            </w:pPr>
          </w:p>
          <w:p w14:paraId="7473126C"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7D969CBC" w14:textId="77777777" w:rsidR="00C04B4A" w:rsidRPr="005443CA" w:rsidRDefault="00C04B4A" w:rsidP="00A5230E">
            <w:pPr>
              <w:pStyle w:val="Standard"/>
              <w:snapToGrid w:val="0"/>
              <w:spacing w:after="0"/>
              <w:ind w:left="0"/>
              <w:rPr>
                <w:sz w:val="19"/>
              </w:rPr>
            </w:pPr>
          </w:p>
          <w:p w14:paraId="1607E0E5" w14:textId="77777777" w:rsidR="00C04B4A" w:rsidRPr="005443CA" w:rsidRDefault="00C04B4A" w:rsidP="00A5230E">
            <w:pPr>
              <w:pStyle w:val="Standard"/>
              <w:snapToGrid w:val="0"/>
              <w:spacing w:after="0"/>
              <w:ind w:left="0"/>
              <w:rPr>
                <w:sz w:val="19"/>
              </w:rPr>
            </w:pPr>
            <w:r w:rsidRPr="005443CA">
              <w:rPr>
                <w:sz w:val="19"/>
              </w:rPr>
              <w:t xml:space="preserve">September 1 to December 31, two years prior to beginning of show year.   </w:t>
            </w:r>
          </w:p>
        </w:tc>
      </w:tr>
      <w:tr w:rsidR="007F4774" w:rsidRPr="005443CA" w14:paraId="4E798107" w14:textId="77777777" w:rsidTr="00A5230E">
        <w:trPr>
          <w:trHeight w:val="283"/>
        </w:trPr>
        <w:tc>
          <w:tcPr>
            <w:tcW w:w="685" w:type="dxa"/>
            <w:shd w:val="clear" w:color="auto" w:fill="auto"/>
            <w:vAlign w:val="center"/>
          </w:tcPr>
          <w:p w14:paraId="33253D00" w14:textId="77777777" w:rsidR="00C04B4A" w:rsidRPr="005443CA" w:rsidRDefault="00C04B4A" w:rsidP="00A5230E">
            <w:pPr>
              <w:pStyle w:val="showtable"/>
              <w:snapToGrid w:val="0"/>
            </w:pPr>
            <w:r w:rsidRPr="005443CA">
              <w:t>89</w:t>
            </w:r>
          </w:p>
        </w:tc>
        <w:tc>
          <w:tcPr>
            <w:tcW w:w="2520" w:type="dxa"/>
            <w:shd w:val="clear" w:color="auto" w:fill="auto"/>
            <w:vAlign w:val="center"/>
          </w:tcPr>
          <w:p w14:paraId="36A1F6B4" w14:textId="77777777" w:rsidR="00C04B4A" w:rsidRPr="005443CA" w:rsidRDefault="00C04B4A" w:rsidP="00A5230E">
            <w:pPr>
              <w:pStyle w:val="Standard"/>
              <w:snapToGrid w:val="0"/>
              <w:spacing w:after="0"/>
              <w:ind w:left="0"/>
              <w:jc w:val="center"/>
              <w:rPr>
                <w:i/>
                <w:iCs/>
                <w:sz w:val="19"/>
              </w:rPr>
            </w:pPr>
            <w:r w:rsidRPr="005443CA">
              <w:rPr>
                <w:i/>
                <w:iCs/>
                <w:sz w:val="19"/>
              </w:rPr>
              <w:t>Summer Senior Yearlings</w:t>
            </w:r>
          </w:p>
        </w:tc>
        <w:tc>
          <w:tcPr>
            <w:tcW w:w="2186" w:type="dxa"/>
            <w:shd w:val="clear" w:color="auto" w:fill="auto"/>
            <w:vAlign w:val="center"/>
          </w:tcPr>
          <w:p w14:paraId="7E8218B9" w14:textId="77777777" w:rsidR="00C04B4A" w:rsidRPr="005443CA" w:rsidRDefault="00C04B4A" w:rsidP="00A5230E">
            <w:pPr>
              <w:pStyle w:val="Standard"/>
              <w:snapToGrid w:val="0"/>
              <w:spacing w:after="0"/>
              <w:ind w:left="0"/>
              <w:jc w:val="center"/>
              <w:rPr>
                <w:sz w:val="19"/>
              </w:rPr>
            </w:pPr>
            <w:r w:rsidRPr="005443CA">
              <w:rPr>
                <w:sz w:val="19"/>
              </w:rPr>
              <w:t>Bull Class</w:t>
            </w:r>
          </w:p>
        </w:tc>
        <w:tc>
          <w:tcPr>
            <w:tcW w:w="4689" w:type="dxa"/>
            <w:shd w:val="clear" w:color="auto" w:fill="auto"/>
            <w:vAlign w:val="bottom"/>
          </w:tcPr>
          <w:p w14:paraId="5FFB8065" w14:textId="77777777" w:rsidR="00C04B4A" w:rsidRPr="005443CA" w:rsidRDefault="00C04B4A" w:rsidP="00A5230E">
            <w:pPr>
              <w:pStyle w:val="Standard"/>
              <w:snapToGrid w:val="0"/>
              <w:spacing w:after="0"/>
              <w:ind w:left="0"/>
              <w:rPr>
                <w:sz w:val="19"/>
              </w:rPr>
            </w:pPr>
            <w:r w:rsidRPr="005443CA">
              <w:rPr>
                <w:sz w:val="19"/>
              </w:rPr>
              <w:t xml:space="preserve">May 1 to August 31, two years prior to beginning of show year.   </w:t>
            </w:r>
          </w:p>
        </w:tc>
      </w:tr>
      <w:tr w:rsidR="007F4774" w:rsidRPr="005443CA" w14:paraId="10BCCFAF" w14:textId="77777777" w:rsidTr="00A5230E">
        <w:trPr>
          <w:trHeight w:val="346"/>
        </w:trPr>
        <w:tc>
          <w:tcPr>
            <w:tcW w:w="685" w:type="dxa"/>
            <w:shd w:val="clear" w:color="auto" w:fill="auto"/>
            <w:vAlign w:val="center"/>
          </w:tcPr>
          <w:p w14:paraId="2657B752" w14:textId="77777777" w:rsidR="00C04B4A" w:rsidRPr="005443CA" w:rsidRDefault="00C04B4A" w:rsidP="00A5230E">
            <w:pPr>
              <w:pStyle w:val="showtable"/>
              <w:snapToGrid w:val="0"/>
              <w:rPr>
                <w:szCs w:val="19"/>
              </w:rPr>
            </w:pPr>
          </w:p>
          <w:p w14:paraId="0E208D19" w14:textId="77777777" w:rsidR="00C04B4A" w:rsidRPr="005443CA" w:rsidRDefault="00C04B4A" w:rsidP="00A5230E">
            <w:pPr>
              <w:pStyle w:val="showtable"/>
              <w:snapToGrid w:val="0"/>
              <w:rPr>
                <w:szCs w:val="19"/>
              </w:rPr>
            </w:pPr>
            <w:r w:rsidRPr="005443CA">
              <w:rPr>
                <w:szCs w:val="19"/>
              </w:rPr>
              <w:t>90</w:t>
            </w:r>
          </w:p>
        </w:tc>
        <w:tc>
          <w:tcPr>
            <w:tcW w:w="2520" w:type="dxa"/>
            <w:shd w:val="clear" w:color="auto" w:fill="auto"/>
            <w:vAlign w:val="center"/>
          </w:tcPr>
          <w:p w14:paraId="11D1B66D" w14:textId="77777777" w:rsidR="00C04B4A" w:rsidRPr="005443CA" w:rsidRDefault="00C04B4A" w:rsidP="00A5230E">
            <w:pPr>
              <w:pStyle w:val="Standard"/>
              <w:snapToGrid w:val="0"/>
              <w:spacing w:after="0"/>
              <w:ind w:left="0"/>
              <w:jc w:val="center"/>
              <w:rPr>
                <w:i/>
                <w:iCs/>
                <w:sz w:val="19"/>
                <w:szCs w:val="19"/>
              </w:rPr>
            </w:pPr>
          </w:p>
          <w:p w14:paraId="35502BDF" w14:textId="77777777" w:rsidR="00C04B4A" w:rsidRPr="005443CA" w:rsidRDefault="00C04B4A" w:rsidP="00A5230E">
            <w:pPr>
              <w:pStyle w:val="Standard"/>
              <w:snapToGrid w:val="0"/>
              <w:spacing w:after="0"/>
              <w:ind w:left="0"/>
              <w:jc w:val="center"/>
              <w:rPr>
                <w:i/>
                <w:iCs/>
                <w:sz w:val="19"/>
                <w:szCs w:val="19"/>
              </w:rPr>
            </w:pPr>
            <w:r w:rsidRPr="005443CA">
              <w:rPr>
                <w:i/>
                <w:iCs/>
                <w:sz w:val="19"/>
                <w:szCs w:val="19"/>
              </w:rPr>
              <w:t>Two Year Old Bulls</w:t>
            </w:r>
          </w:p>
        </w:tc>
        <w:tc>
          <w:tcPr>
            <w:tcW w:w="2186" w:type="dxa"/>
            <w:shd w:val="clear" w:color="auto" w:fill="auto"/>
            <w:vAlign w:val="center"/>
          </w:tcPr>
          <w:p w14:paraId="5FAFCD4C" w14:textId="77777777" w:rsidR="00C04B4A" w:rsidRPr="005443CA" w:rsidRDefault="00C04B4A" w:rsidP="00A5230E">
            <w:pPr>
              <w:pStyle w:val="Standard"/>
              <w:snapToGrid w:val="0"/>
              <w:spacing w:after="0"/>
              <w:ind w:left="0"/>
              <w:jc w:val="center"/>
              <w:rPr>
                <w:sz w:val="19"/>
                <w:szCs w:val="19"/>
              </w:rPr>
            </w:pPr>
          </w:p>
          <w:p w14:paraId="7663BACB" w14:textId="77777777" w:rsidR="00C04B4A" w:rsidRPr="005443CA" w:rsidRDefault="00C04B4A" w:rsidP="00A5230E">
            <w:pPr>
              <w:pStyle w:val="Standard"/>
              <w:snapToGrid w:val="0"/>
              <w:spacing w:after="0"/>
              <w:ind w:left="0"/>
              <w:jc w:val="center"/>
              <w:rPr>
                <w:sz w:val="19"/>
                <w:szCs w:val="19"/>
              </w:rPr>
            </w:pPr>
            <w:r w:rsidRPr="005443CA">
              <w:rPr>
                <w:sz w:val="19"/>
                <w:szCs w:val="19"/>
              </w:rPr>
              <w:t>Bull Class</w:t>
            </w:r>
          </w:p>
        </w:tc>
        <w:tc>
          <w:tcPr>
            <w:tcW w:w="4689" w:type="dxa"/>
            <w:shd w:val="clear" w:color="auto" w:fill="auto"/>
            <w:vAlign w:val="bottom"/>
          </w:tcPr>
          <w:p w14:paraId="6B01E3F2" w14:textId="77777777" w:rsidR="00C04B4A" w:rsidRPr="005443CA" w:rsidRDefault="00C04B4A" w:rsidP="00A5230E">
            <w:pPr>
              <w:pStyle w:val="Standard"/>
              <w:snapToGrid w:val="0"/>
              <w:spacing w:after="0"/>
              <w:ind w:left="0"/>
              <w:rPr>
                <w:sz w:val="19"/>
                <w:szCs w:val="19"/>
              </w:rPr>
            </w:pPr>
          </w:p>
          <w:p w14:paraId="4292B1D3" w14:textId="77777777" w:rsidR="00C04B4A" w:rsidRPr="005443CA" w:rsidRDefault="00C04B4A" w:rsidP="00A5230E">
            <w:pPr>
              <w:pStyle w:val="Standard"/>
              <w:snapToGrid w:val="0"/>
              <w:spacing w:after="0"/>
              <w:ind w:left="0"/>
            </w:pPr>
            <w:r w:rsidRPr="005443CA">
              <w:rPr>
                <w:sz w:val="19"/>
                <w:szCs w:val="19"/>
              </w:rPr>
              <w:t xml:space="preserve">Bulls born January 1 to April 30, two years prior to beginning of show year.   </w:t>
            </w:r>
          </w:p>
        </w:tc>
      </w:tr>
      <w:tr w:rsidR="007F4774" w:rsidRPr="005443CA" w14:paraId="63AD3049" w14:textId="77777777" w:rsidTr="00A5230E">
        <w:trPr>
          <w:trHeight w:val="196"/>
        </w:trPr>
        <w:tc>
          <w:tcPr>
            <w:tcW w:w="685" w:type="dxa"/>
            <w:shd w:val="clear" w:color="auto" w:fill="auto"/>
            <w:vAlign w:val="center"/>
          </w:tcPr>
          <w:p w14:paraId="367832DC" w14:textId="77777777" w:rsidR="00C04B4A" w:rsidRPr="005443CA" w:rsidRDefault="00C04B4A" w:rsidP="00A5230E">
            <w:pPr>
              <w:pStyle w:val="showtable"/>
              <w:snapToGrid w:val="0"/>
              <w:rPr>
                <w:szCs w:val="19"/>
              </w:rPr>
            </w:pPr>
          </w:p>
          <w:p w14:paraId="3C43E3EF" w14:textId="77777777" w:rsidR="00C04B4A" w:rsidRPr="005443CA" w:rsidRDefault="00C04B4A" w:rsidP="00A5230E">
            <w:pPr>
              <w:pStyle w:val="showtable"/>
              <w:snapToGrid w:val="0"/>
              <w:rPr>
                <w:szCs w:val="19"/>
              </w:rPr>
            </w:pPr>
            <w:r w:rsidRPr="005443CA">
              <w:rPr>
                <w:szCs w:val="19"/>
              </w:rPr>
              <w:t>91</w:t>
            </w:r>
          </w:p>
        </w:tc>
        <w:tc>
          <w:tcPr>
            <w:tcW w:w="2520" w:type="dxa"/>
            <w:shd w:val="clear" w:color="auto" w:fill="808080"/>
            <w:vAlign w:val="center"/>
          </w:tcPr>
          <w:p w14:paraId="138C22A4" w14:textId="77777777" w:rsidR="00C04B4A" w:rsidRPr="005443CA" w:rsidRDefault="00C04B4A" w:rsidP="00A5230E">
            <w:pPr>
              <w:pStyle w:val="Standard"/>
              <w:snapToGrid w:val="0"/>
              <w:spacing w:after="0"/>
              <w:ind w:left="0"/>
              <w:jc w:val="center"/>
              <w:rPr>
                <w:b/>
                <w:i/>
                <w:iCs/>
                <w:sz w:val="19"/>
                <w:szCs w:val="19"/>
              </w:rPr>
            </w:pPr>
          </w:p>
          <w:p w14:paraId="0219A6C1" w14:textId="77777777" w:rsidR="00C04B4A" w:rsidRPr="005443CA" w:rsidRDefault="00C04B4A" w:rsidP="00A5230E">
            <w:pPr>
              <w:pStyle w:val="Standard"/>
              <w:snapToGrid w:val="0"/>
              <w:spacing w:after="0"/>
              <w:ind w:left="0"/>
              <w:jc w:val="center"/>
              <w:rPr>
                <w:b/>
                <w:i/>
                <w:iCs/>
                <w:sz w:val="19"/>
                <w:szCs w:val="19"/>
              </w:rPr>
            </w:pPr>
            <w:r w:rsidRPr="005443CA">
              <w:rPr>
                <w:b/>
                <w:i/>
                <w:iCs/>
                <w:sz w:val="19"/>
                <w:szCs w:val="19"/>
              </w:rPr>
              <w:t>Senior Champion</w:t>
            </w:r>
          </w:p>
        </w:tc>
        <w:tc>
          <w:tcPr>
            <w:tcW w:w="2186" w:type="dxa"/>
            <w:shd w:val="clear" w:color="auto" w:fill="auto"/>
            <w:vAlign w:val="center"/>
          </w:tcPr>
          <w:p w14:paraId="2D1EDDEE" w14:textId="77777777" w:rsidR="00C04B4A" w:rsidRPr="005443CA" w:rsidRDefault="00C04B4A" w:rsidP="00A5230E">
            <w:pPr>
              <w:pStyle w:val="Standard"/>
              <w:snapToGrid w:val="0"/>
              <w:spacing w:after="0"/>
              <w:ind w:left="0"/>
              <w:jc w:val="center"/>
              <w:rPr>
                <w:sz w:val="19"/>
              </w:rPr>
            </w:pPr>
          </w:p>
          <w:p w14:paraId="1434C690" w14:textId="77777777" w:rsidR="00C04B4A" w:rsidRPr="005443CA" w:rsidRDefault="00C04B4A" w:rsidP="00A5230E">
            <w:pPr>
              <w:pStyle w:val="Standard"/>
              <w:snapToGrid w:val="0"/>
              <w:spacing w:after="0"/>
              <w:ind w:left="0"/>
              <w:jc w:val="center"/>
            </w:pPr>
            <w:r w:rsidRPr="005443CA">
              <w:rPr>
                <w:sz w:val="19"/>
              </w:rPr>
              <w:t>Bull Class</w:t>
            </w:r>
          </w:p>
        </w:tc>
        <w:tc>
          <w:tcPr>
            <w:tcW w:w="4689" w:type="dxa"/>
            <w:shd w:val="clear" w:color="auto" w:fill="auto"/>
            <w:vAlign w:val="bottom"/>
          </w:tcPr>
          <w:p w14:paraId="47B23749" w14:textId="77777777" w:rsidR="00C04B4A" w:rsidRPr="005443CA" w:rsidRDefault="00C04B4A" w:rsidP="00A5230E">
            <w:pPr>
              <w:pStyle w:val="Standard"/>
              <w:snapToGrid w:val="0"/>
              <w:spacing w:after="0"/>
              <w:ind w:left="0"/>
              <w:rPr>
                <w:sz w:val="19"/>
                <w:szCs w:val="19"/>
              </w:rPr>
            </w:pPr>
          </w:p>
          <w:p w14:paraId="1AFFD579" w14:textId="77777777" w:rsidR="00C04B4A" w:rsidRPr="005443CA" w:rsidRDefault="00C04B4A" w:rsidP="00A5230E">
            <w:pPr>
              <w:pStyle w:val="Standard"/>
              <w:snapToGrid w:val="0"/>
              <w:spacing w:after="0"/>
              <w:ind w:left="0"/>
            </w:pPr>
            <w:r w:rsidRPr="005443CA">
              <w:rPr>
                <w:sz w:val="19"/>
                <w:szCs w:val="19"/>
              </w:rPr>
              <w:t xml:space="preserve">Winners from Class 88, 89, and 90. </w:t>
            </w:r>
            <w:r w:rsidRPr="005443CA">
              <w:rPr>
                <w:b/>
                <w:sz w:val="19"/>
                <w:szCs w:val="19"/>
              </w:rPr>
              <w:t xml:space="preserve"> </w:t>
            </w:r>
          </w:p>
        </w:tc>
      </w:tr>
      <w:tr w:rsidR="007F4774" w:rsidRPr="005443CA" w14:paraId="2E067830" w14:textId="77777777" w:rsidTr="00A5230E">
        <w:trPr>
          <w:trHeight w:val="392"/>
        </w:trPr>
        <w:tc>
          <w:tcPr>
            <w:tcW w:w="685" w:type="dxa"/>
            <w:shd w:val="clear" w:color="auto" w:fill="auto"/>
            <w:vAlign w:val="center"/>
          </w:tcPr>
          <w:p w14:paraId="06225C9B" w14:textId="77777777" w:rsidR="00C04B4A" w:rsidRPr="005443CA" w:rsidRDefault="00C04B4A" w:rsidP="00A5230E">
            <w:pPr>
              <w:pStyle w:val="showtable"/>
              <w:snapToGrid w:val="0"/>
              <w:rPr>
                <w:szCs w:val="19"/>
              </w:rPr>
            </w:pPr>
          </w:p>
          <w:p w14:paraId="6F4751FD" w14:textId="77777777" w:rsidR="00C04B4A" w:rsidRPr="005443CA" w:rsidRDefault="00C04B4A" w:rsidP="00A5230E">
            <w:pPr>
              <w:pStyle w:val="showtable"/>
              <w:snapToGrid w:val="0"/>
              <w:rPr>
                <w:szCs w:val="19"/>
              </w:rPr>
            </w:pPr>
            <w:r w:rsidRPr="005443CA">
              <w:rPr>
                <w:szCs w:val="19"/>
              </w:rPr>
              <w:t>92</w:t>
            </w:r>
          </w:p>
        </w:tc>
        <w:tc>
          <w:tcPr>
            <w:tcW w:w="2520" w:type="dxa"/>
            <w:shd w:val="clear" w:color="auto" w:fill="808080"/>
            <w:vAlign w:val="center"/>
          </w:tcPr>
          <w:p w14:paraId="1E215325" w14:textId="77777777" w:rsidR="00C04B4A" w:rsidRPr="005443CA" w:rsidRDefault="00C04B4A" w:rsidP="00A5230E">
            <w:pPr>
              <w:pStyle w:val="Standard"/>
              <w:snapToGrid w:val="0"/>
              <w:spacing w:after="0"/>
              <w:ind w:left="0"/>
              <w:jc w:val="center"/>
              <w:rPr>
                <w:b/>
                <w:i/>
                <w:iCs/>
                <w:sz w:val="19"/>
                <w:szCs w:val="19"/>
              </w:rPr>
            </w:pPr>
          </w:p>
          <w:p w14:paraId="7F7F6C35" w14:textId="77777777" w:rsidR="00C04B4A" w:rsidRPr="005443CA" w:rsidRDefault="00C04B4A" w:rsidP="00A5230E">
            <w:pPr>
              <w:pStyle w:val="Standard"/>
              <w:snapToGrid w:val="0"/>
              <w:spacing w:after="0"/>
              <w:ind w:left="0"/>
              <w:jc w:val="center"/>
              <w:rPr>
                <w:b/>
                <w:i/>
                <w:iCs/>
                <w:sz w:val="19"/>
                <w:szCs w:val="19"/>
              </w:rPr>
            </w:pPr>
            <w:r w:rsidRPr="005443CA">
              <w:rPr>
                <w:b/>
                <w:i/>
                <w:iCs/>
                <w:sz w:val="19"/>
                <w:szCs w:val="19"/>
              </w:rPr>
              <w:t>Reserve Senior Champion</w:t>
            </w:r>
          </w:p>
        </w:tc>
        <w:tc>
          <w:tcPr>
            <w:tcW w:w="2186" w:type="dxa"/>
            <w:shd w:val="clear" w:color="auto" w:fill="auto"/>
            <w:vAlign w:val="center"/>
          </w:tcPr>
          <w:p w14:paraId="56672F2E" w14:textId="77777777" w:rsidR="00C04B4A" w:rsidRPr="005443CA" w:rsidRDefault="00C04B4A" w:rsidP="00A5230E">
            <w:pPr>
              <w:pStyle w:val="Standard"/>
              <w:snapToGrid w:val="0"/>
              <w:spacing w:after="0"/>
              <w:ind w:left="0"/>
              <w:jc w:val="center"/>
              <w:rPr>
                <w:sz w:val="19"/>
              </w:rPr>
            </w:pPr>
          </w:p>
          <w:p w14:paraId="4F89D05A" w14:textId="77777777" w:rsidR="00C04B4A" w:rsidRPr="005443CA" w:rsidRDefault="00C04B4A" w:rsidP="00A5230E">
            <w:pPr>
              <w:pStyle w:val="Standard"/>
              <w:snapToGrid w:val="0"/>
              <w:spacing w:after="0"/>
              <w:ind w:left="0"/>
              <w:jc w:val="center"/>
            </w:pPr>
            <w:r w:rsidRPr="005443CA">
              <w:rPr>
                <w:sz w:val="19"/>
              </w:rPr>
              <w:t>Bull Class</w:t>
            </w:r>
          </w:p>
        </w:tc>
        <w:tc>
          <w:tcPr>
            <w:tcW w:w="4689" w:type="dxa"/>
            <w:shd w:val="clear" w:color="auto" w:fill="auto"/>
            <w:vAlign w:val="bottom"/>
          </w:tcPr>
          <w:p w14:paraId="750AE1F6" w14:textId="77777777" w:rsidR="00C04B4A" w:rsidRPr="005443CA" w:rsidRDefault="00C04B4A" w:rsidP="00A5230E">
            <w:pPr>
              <w:pStyle w:val="Standard"/>
              <w:snapToGrid w:val="0"/>
              <w:spacing w:after="0"/>
              <w:ind w:left="0"/>
              <w:rPr>
                <w:sz w:val="19"/>
                <w:szCs w:val="19"/>
              </w:rPr>
            </w:pPr>
          </w:p>
          <w:p w14:paraId="3D8B8F55" w14:textId="77777777" w:rsidR="00C04B4A" w:rsidRPr="005443CA" w:rsidRDefault="00C04B4A" w:rsidP="00A5230E">
            <w:pPr>
              <w:pStyle w:val="Standard"/>
              <w:snapToGrid w:val="0"/>
              <w:spacing w:after="0"/>
              <w:ind w:left="0"/>
            </w:pPr>
            <w:r w:rsidRPr="005443CA">
              <w:rPr>
                <w:sz w:val="19"/>
                <w:szCs w:val="19"/>
              </w:rPr>
              <w:t>Remaining Class winners and 2</w:t>
            </w:r>
            <w:r w:rsidRPr="005443CA">
              <w:rPr>
                <w:sz w:val="19"/>
                <w:szCs w:val="19"/>
                <w:vertAlign w:val="superscript"/>
              </w:rPr>
              <w:t>nd</w:t>
            </w:r>
            <w:r w:rsidRPr="005443CA">
              <w:rPr>
                <w:sz w:val="19"/>
                <w:szCs w:val="19"/>
              </w:rPr>
              <w:t xml:space="preserve"> place winner from the Class of the Senior Champion.</w:t>
            </w:r>
          </w:p>
        </w:tc>
      </w:tr>
      <w:tr w:rsidR="007F4774" w:rsidRPr="005443CA" w14:paraId="4BB4E4A7" w14:textId="77777777" w:rsidTr="00A5230E">
        <w:trPr>
          <w:trHeight w:val="196"/>
        </w:trPr>
        <w:tc>
          <w:tcPr>
            <w:tcW w:w="685" w:type="dxa"/>
            <w:shd w:val="clear" w:color="auto" w:fill="auto"/>
            <w:vAlign w:val="center"/>
          </w:tcPr>
          <w:p w14:paraId="493D87C7" w14:textId="77777777" w:rsidR="00C04B4A" w:rsidRPr="005443CA" w:rsidRDefault="00C04B4A" w:rsidP="00A5230E">
            <w:pPr>
              <w:pStyle w:val="showtable"/>
              <w:snapToGrid w:val="0"/>
              <w:rPr>
                <w:szCs w:val="19"/>
              </w:rPr>
            </w:pPr>
          </w:p>
          <w:p w14:paraId="588EBBED" w14:textId="77777777" w:rsidR="00C04B4A" w:rsidRPr="005443CA" w:rsidRDefault="00C04B4A" w:rsidP="00A5230E">
            <w:pPr>
              <w:pStyle w:val="showtable"/>
              <w:snapToGrid w:val="0"/>
              <w:rPr>
                <w:szCs w:val="19"/>
              </w:rPr>
            </w:pPr>
            <w:r w:rsidRPr="005443CA">
              <w:rPr>
                <w:szCs w:val="19"/>
              </w:rPr>
              <w:t>93</w:t>
            </w:r>
          </w:p>
        </w:tc>
        <w:tc>
          <w:tcPr>
            <w:tcW w:w="2520" w:type="dxa"/>
            <w:shd w:val="clear" w:color="auto" w:fill="808080"/>
            <w:vAlign w:val="center"/>
          </w:tcPr>
          <w:p w14:paraId="76CC5CBE" w14:textId="77777777" w:rsidR="00C04B4A" w:rsidRPr="005443CA" w:rsidRDefault="00C04B4A" w:rsidP="00A5230E">
            <w:pPr>
              <w:pStyle w:val="Standard"/>
              <w:snapToGrid w:val="0"/>
              <w:spacing w:after="0"/>
              <w:ind w:left="0"/>
              <w:jc w:val="center"/>
              <w:rPr>
                <w:b/>
                <w:i/>
                <w:iCs/>
                <w:sz w:val="19"/>
                <w:szCs w:val="19"/>
              </w:rPr>
            </w:pPr>
          </w:p>
          <w:p w14:paraId="190EE993" w14:textId="77777777" w:rsidR="00C04B4A" w:rsidRPr="005443CA" w:rsidRDefault="00C04B4A" w:rsidP="00A5230E">
            <w:pPr>
              <w:pStyle w:val="Standard"/>
              <w:snapToGrid w:val="0"/>
              <w:spacing w:after="0"/>
              <w:ind w:left="0"/>
              <w:jc w:val="center"/>
              <w:rPr>
                <w:b/>
                <w:i/>
                <w:iCs/>
                <w:sz w:val="19"/>
                <w:szCs w:val="19"/>
              </w:rPr>
            </w:pPr>
            <w:r w:rsidRPr="005443CA">
              <w:rPr>
                <w:b/>
                <w:i/>
                <w:iCs/>
                <w:sz w:val="19"/>
                <w:szCs w:val="19"/>
              </w:rPr>
              <w:t>Grand Champion</w:t>
            </w:r>
          </w:p>
        </w:tc>
        <w:tc>
          <w:tcPr>
            <w:tcW w:w="2186" w:type="dxa"/>
            <w:shd w:val="clear" w:color="auto" w:fill="auto"/>
            <w:vAlign w:val="center"/>
          </w:tcPr>
          <w:p w14:paraId="6C236C50" w14:textId="77777777" w:rsidR="00C04B4A" w:rsidRPr="005443CA" w:rsidRDefault="00C04B4A" w:rsidP="00A5230E">
            <w:pPr>
              <w:pStyle w:val="Standard"/>
              <w:snapToGrid w:val="0"/>
              <w:spacing w:after="0"/>
              <w:ind w:left="0"/>
              <w:jc w:val="center"/>
              <w:rPr>
                <w:sz w:val="19"/>
                <w:szCs w:val="19"/>
              </w:rPr>
            </w:pPr>
            <w:r w:rsidRPr="005443CA">
              <w:rPr>
                <w:sz w:val="19"/>
              </w:rPr>
              <w:t>Bull Class</w:t>
            </w:r>
          </w:p>
        </w:tc>
        <w:tc>
          <w:tcPr>
            <w:tcW w:w="4689" w:type="dxa"/>
            <w:shd w:val="clear" w:color="auto" w:fill="auto"/>
            <w:vAlign w:val="bottom"/>
          </w:tcPr>
          <w:p w14:paraId="25FF36F2" w14:textId="77777777" w:rsidR="00C04B4A" w:rsidRPr="005443CA" w:rsidRDefault="00C04B4A" w:rsidP="00A5230E">
            <w:pPr>
              <w:pStyle w:val="Standard"/>
              <w:snapToGrid w:val="0"/>
              <w:spacing w:after="0"/>
              <w:ind w:left="0"/>
              <w:rPr>
                <w:sz w:val="19"/>
                <w:szCs w:val="19"/>
              </w:rPr>
            </w:pPr>
          </w:p>
          <w:p w14:paraId="4AEB9B62" w14:textId="77777777" w:rsidR="00C04B4A" w:rsidRPr="005443CA" w:rsidRDefault="00C04B4A" w:rsidP="00A5230E">
            <w:pPr>
              <w:pStyle w:val="Standard"/>
              <w:snapToGrid w:val="0"/>
              <w:spacing w:after="0"/>
              <w:ind w:left="0"/>
              <w:rPr>
                <w:sz w:val="19"/>
                <w:szCs w:val="19"/>
              </w:rPr>
            </w:pPr>
            <w:r w:rsidRPr="005443CA">
              <w:rPr>
                <w:sz w:val="19"/>
                <w:szCs w:val="19"/>
              </w:rPr>
              <w:t>Winners from Class 68, 72, 76, 80, 86, and 91.</w:t>
            </w:r>
          </w:p>
        </w:tc>
      </w:tr>
      <w:tr w:rsidR="007F4774" w:rsidRPr="005443CA" w14:paraId="12D58C8A" w14:textId="77777777" w:rsidTr="00A5230E">
        <w:trPr>
          <w:trHeight w:val="392"/>
        </w:trPr>
        <w:tc>
          <w:tcPr>
            <w:tcW w:w="685" w:type="dxa"/>
            <w:shd w:val="clear" w:color="auto" w:fill="auto"/>
            <w:vAlign w:val="center"/>
          </w:tcPr>
          <w:p w14:paraId="75B4C3A4" w14:textId="77777777" w:rsidR="00C04B4A" w:rsidRPr="005443CA" w:rsidRDefault="00C04B4A" w:rsidP="00A5230E">
            <w:pPr>
              <w:pStyle w:val="showtable"/>
              <w:snapToGrid w:val="0"/>
            </w:pPr>
          </w:p>
          <w:p w14:paraId="32C256C7" w14:textId="77777777" w:rsidR="00C04B4A" w:rsidRPr="005443CA" w:rsidRDefault="00C04B4A" w:rsidP="00A5230E">
            <w:pPr>
              <w:pStyle w:val="showtable"/>
              <w:snapToGrid w:val="0"/>
            </w:pPr>
            <w:r w:rsidRPr="005443CA">
              <w:t>94</w:t>
            </w:r>
          </w:p>
        </w:tc>
        <w:tc>
          <w:tcPr>
            <w:tcW w:w="2520" w:type="dxa"/>
            <w:shd w:val="clear" w:color="auto" w:fill="808080"/>
            <w:vAlign w:val="center"/>
          </w:tcPr>
          <w:p w14:paraId="6487CEDB" w14:textId="77777777" w:rsidR="00C04B4A" w:rsidRPr="005443CA" w:rsidRDefault="00C04B4A" w:rsidP="00A5230E">
            <w:pPr>
              <w:pStyle w:val="Standard"/>
              <w:snapToGrid w:val="0"/>
              <w:spacing w:after="0"/>
              <w:ind w:left="0"/>
              <w:jc w:val="center"/>
              <w:rPr>
                <w:b/>
                <w:i/>
                <w:iCs/>
                <w:sz w:val="19"/>
                <w:szCs w:val="19"/>
              </w:rPr>
            </w:pPr>
          </w:p>
          <w:p w14:paraId="49179B19" w14:textId="77777777" w:rsidR="00C04B4A" w:rsidRPr="005443CA" w:rsidRDefault="00C04B4A" w:rsidP="00A5230E">
            <w:pPr>
              <w:pStyle w:val="Standard"/>
              <w:snapToGrid w:val="0"/>
              <w:spacing w:after="0"/>
              <w:ind w:left="0"/>
              <w:jc w:val="center"/>
              <w:rPr>
                <w:b/>
                <w:i/>
                <w:iCs/>
                <w:sz w:val="19"/>
                <w:szCs w:val="19"/>
              </w:rPr>
            </w:pPr>
            <w:r w:rsidRPr="005443CA">
              <w:rPr>
                <w:b/>
                <w:i/>
                <w:iCs/>
                <w:sz w:val="19"/>
                <w:szCs w:val="19"/>
              </w:rPr>
              <w:t>Reserve Grand Champion</w:t>
            </w:r>
          </w:p>
        </w:tc>
        <w:tc>
          <w:tcPr>
            <w:tcW w:w="2186" w:type="dxa"/>
            <w:shd w:val="clear" w:color="auto" w:fill="auto"/>
            <w:vAlign w:val="center"/>
          </w:tcPr>
          <w:p w14:paraId="29A5EB5F" w14:textId="77777777" w:rsidR="00C04B4A" w:rsidRPr="005443CA" w:rsidRDefault="00C04B4A" w:rsidP="00A5230E">
            <w:pPr>
              <w:pStyle w:val="Standard"/>
              <w:snapToGrid w:val="0"/>
              <w:spacing w:after="0"/>
              <w:ind w:left="0"/>
              <w:jc w:val="center"/>
            </w:pPr>
            <w:r w:rsidRPr="005443CA">
              <w:rPr>
                <w:sz w:val="19"/>
              </w:rPr>
              <w:t>Bull Class</w:t>
            </w:r>
          </w:p>
        </w:tc>
        <w:tc>
          <w:tcPr>
            <w:tcW w:w="4689" w:type="dxa"/>
            <w:shd w:val="clear" w:color="auto" w:fill="auto"/>
            <w:vAlign w:val="bottom"/>
          </w:tcPr>
          <w:p w14:paraId="5D435475" w14:textId="77777777" w:rsidR="00C04B4A" w:rsidRPr="005443CA" w:rsidRDefault="00C04B4A" w:rsidP="00A5230E">
            <w:pPr>
              <w:pStyle w:val="Standard"/>
              <w:snapToGrid w:val="0"/>
              <w:spacing w:after="0"/>
              <w:ind w:left="0"/>
              <w:rPr>
                <w:sz w:val="19"/>
                <w:szCs w:val="19"/>
              </w:rPr>
            </w:pPr>
          </w:p>
          <w:p w14:paraId="7B0BE823" w14:textId="77777777" w:rsidR="00C04B4A" w:rsidRPr="005443CA" w:rsidRDefault="00C04B4A" w:rsidP="00A5230E">
            <w:pPr>
              <w:pStyle w:val="Standard"/>
              <w:snapToGrid w:val="0"/>
              <w:spacing w:after="0"/>
              <w:ind w:left="0"/>
            </w:pPr>
            <w:r w:rsidRPr="005443CA">
              <w:rPr>
                <w:sz w:val="19"/>
                <w:szCs w:val="19"/>
              </w:rPr>
              <w:t>Remaining Class winners and the 2</w:t>
            </w:r>
            <w:r w:rsidRPr="005443CA">
              <w:rPr>
                <w:sz w:val="19"/>
                <w:szCs w:val="19"/>
                <w:vertAlign w:val="superscript"/>
              </w:rPr>
              <w:t>nd</w:t>
            </w:r>
            <w:r w:rsidRPr="005443CA">
              <w:rPr>
                <w:sz w:val="19"/>
                <w:szCs w:val="19"/>
              </w:rPr>
              <w:t xml:space="preserve"> place winner from the Class of the Senior Champion. </w:t>
            </w:r>
          </w:p>
        </w:tc>
      </w:tr>
    </w:tbl>
    <w:p w14:paraId="257D4D7F" w14:textId="77777777" w:rsidR="00C04B4A" w:rsidRPr="005443CA" w:rsidRDefault="00C04B4A" w:rsidP="00C04B4A">
      <w:pPr>
        <w:rPr>
          <w:rFonts w:cs="Times New Roman"/>
        </w:rPr>
      </w:pPr>
    </w:p>
    <w:p w14:paraId="5312BFED" w14:textId="25627549" w:rsidR="00E90C43" w:rsidRDefault="00E90C43">
      <w:pPr>
        <w:widowControl/>
        <w:suppressAutoHyphens w:val="0"/>
        <w:autoSpaceDN/>
        <w:textAlignment w:val="auto"/>
        <w:rPr>
          <w:rFonts w:eastAsia="Times New Roman" w:cs="Times New Roman"/>
          <w:b/>
          <w:bCs/>
          <w:i/>
          <w:sz w:val="30"/>
          <w:szCs w:val="30"/>
        </w:rPr>
      </w:pPr>
      <w:r>
        <w:rPr>
          <w:b/>
          <w:bCs/>
          <w:sz w:val="30"/>
          <w:szCs w:val="30"/>
        </w:rPr>
        <w:br w:type="page"/>
      </w:r>
    </w:p>
    <w:p w14:paraId="4D3A284B" w14:textId="77777777" w:rsidR="00C04B4A" w:rsidRPr="005443CA" w:rsidRDefault="00C04B4A" w:rsidP="00C04B4A">
      <w:pPr>
        <w:pStyle w:val="StyleCentered"/>
        <w:spacing w:after="0"/>
        <w:rPr>
          <w:b/>
          <w:bCs/>
          <w:sz w:val="30"/>
          <w:szCs w:val="30"/>
        </w:rPr>
      </w:pPr>
    </w:p>
    <w:tbl>
      <w:tblPr>
        <w:tblW w:w="10080" w:type="dxa"/>
        <w:tblInd w:w="108" w:type="dxa"/>
        <w:tblLayout w:type="fixed"/>
        <w:tblCellMar>
          <w:left w:w="10" w:type="dxa"/>
          <w:right w:w="10" w:type="dxa"/>
        </w:tblCellMar>
        <w:tblLook w:val="0000" w:firstRow="0" w:lastRow="0" w:firstColumn="0" w:lastColumn="0" w:noHBand="0" w:noVBand="0"/>
      </w:tblPr>
      <w:tblGrid>
        <w:gridCol w:w="706"/>
        <w:gridCol w:w="2072"/>
        <w:gridCol w:w="7302"/>
      </w:tblGrid>
      <w:tr w:rsidR="00C04B4A" w:rsidRPr="005443CA" w14:paraId="3C87BAA2" w14:textId="77777777" w:rsidTr="00C04B4A">
        <w:trPr>
          <w:trHeight w:val="159"/>
        </w:trPr>
        <w:tc>
          <w:tcPr>
            <w:tcW w:w="1008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59C92F" w14:textId="77777777" w:rsidR="00C04B4A" w:rsidRPr="005443CA" w:rsidRDefault="00C04B4A" w:rsidP="00C04B4A">
            <w:pPr>
              <w:pStyle w:val="StyleBoldCentered"/>
              <w:tabs>
                <w:tab w:val="left" w:pos="3765"/>
                <w:tab w:val="center" w:pos="5977"/>
              </w:tabs>
              <w:snapToGrid w:val="0"/>
              <w:ind w:left="0"/>
            </w:pPr>
            <w:r w:rsidRPr="005443CA">
              <w:t xml:space="preserve">RED ANGUS NATIONAL OPEN SHOW – GROUP CLASSES </w:t>
            </w:r>
            <w:r w:rsidRPr="005443CA">
              <w:fldChar w:fldCharType="begin"/>
            </w:r>
            <w:r w:rsidRPr="005443CA">
              <w:instrText>XE "Show Regulations:Group Classes"</w:instrText>
            </w:r>
            <w:r w:rsidRPr="005443CA">
              <w:fldChar w:fldCharType="end"/>
            </w:r>
          </w:p>
        </w:tc>
      </w:tr>
      <w:tr w:rsidR="00C04B4A" w:rsidRPr="005443CA" w14:paraId="063492FB" w14:textId="77777777" w:rsidTr="00C04B4A">
        <w:trPr>
          <w:trHeight w:val="302"/>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E0FB949" w14:textId="77777777" w:rsidR="00C04B4A" w:rsidRPr="005443CA" w:rsidRDefault="00C04B4A" w:rsidP="00C04B4A">
            <w:pPr>
              <w:pStyle w:val="Standard"/>
              <w:snapToGrid w:val="0"/>
              <w:spacing w:after="0"/>
              <w:ind w:left="0"/>
              <w:jc w:val="center"/>
              <w:rPr>
                <w:b/>
                <w:bCs/>
                <w:sz w:val="19"/>
              </w:rPr>
            </w:pPr>
            <w:r w:rsidRPr="005443CA">
              <w:rPr>
                <w:b/>
                <w:bCs/>
                <w:sz w:val="19"/>
              </w:rPr>
              <w:t>Class</w:t>
            </w: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43F697" w14:textId="77777777" w:rsidR="00C04B4A" w:rsidRPr="005443CA" w:rsidRDefault="00C04B4A" w:rsidP="00C04B4A">
            <w:pPr>
              <w:pStyle w:val="Standard"/>
              <w:snapToGrid w:val="0"/>
              <w:spacing w:after="0"/>
              <w:ind w:left="0"/>
              <w:jc w:val="center"/>
              <w:rPr>
                <w:b/>
                <w:bCs/>
                <w:sz w:val="19"/>
              </w:rPr>
            </w:pPr>
            <w:r w:rsidRPr="005443CA">
              <w:rPr>
                <w:b/>
                <w:bCs/>
                <w:sz w:val="19"/>
              </w:rPr>
              <w:t>Title</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657ED39" w14:textId="77777777" w:rsidR="00C04B4A" w:rsidRPr="005443CA" w:rsidRDefault="00C04B4A" w:rsidP="00C04B4A">
            <w:pPr>
              <w:pStyle w:val="Standard"/>
              <w:snapToGrid w:val="0"/>
              <w:spacing w:after="0"/>
              <w:ind w:left="0"/>
              <w:jc w:val="center"/>
              <w:rPr>
                <w:b/>
                <w:bCs/>
                <w:sz w:val="19"/>
              </w:rPr>
            </w:pPr>
            <w:r w:rsidRPr="005443CA">
              <w:rPr>
                <w:b/>
                <w:bCs/>
                <w:sz w:val="19"/>
              </w:rPr>
              <w:t>Description</w:t>
            </w:r>
          </w:p>
        </w:tc>
      </w:tr>
      <w:tr w:rsidR="00C04B4A" w:rsidRPr="005443CA" w14:paraId="4EE2BD87" w14:textId="77777777" w:rsidTr="00C04B4A">
        <w:trPr>
          <w:trHeight w:val="673"/>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9F7508C" w14:textId="77777777" w:rsidR="00C04B4A" w:rsidRPr="005443CA" w:rsidRDefault="00C04B4A" w:rsidP="00C04B4A">
            <w:pPr>
              <w:pStyle w:val="showtable"/>
            </w:pPr>
            <w:r w:rsidRPr="005443CA">
              <w:t>95</w:t>
            </w: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FD9C887" w14:textId="77777777" w:rsidR="00C04B4A" w:rsidRPr="005443CA" w:rsidRDefault="00C04B4A" w:rsidP="00C04B4A">
            <w:pPr>
              <w:pStyle w:val="Standard"/>
              <w:spacing w:after="0"/>
              <w:ind w:left="0"/>
              <w:jc w:val="center"/>
              <w:rPr>
                <w:bCs/>
                <w:i/>
                <w:iCs/>
                <w:sz w:val="19"/>
                <w:szCs w:val="22"/>
              </w:rPr>
            </w:pPr>
            <w:r w:rsidRPr="005443CA">
              <w:rPr>
                <w:bCs/>
                <w:i/>
                <w:iCs/>
                <w:sz w:val="19"/>
                <w:szCs w:val="22"/>
              </w:rPr>
              <w:t>Produce-of-Dam</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30EEA954" w14:textId="77777777" w:rsidR="00C04B4A" w:rsidRPr="005443CA" w:rsidRDefault="00C04B4A" w:rsidP="00C04B4A">
            <w:pPr>
              <w:pStyle w:val="Standard"/>
              <w:snapToGrid w:val="0"/>
              <w:ind w:left="0"/>
              <w:rPr>
                <w:sz w:val="19"/>
                <w:szCs w:val="22"/>
              </w:rPr>
            </w:pPr>
            <w:r w:rsidRPr="005443CA">
              <w:rPr>
                <w:sz w:val="19"/>
                <w:szCs w:val="22"/>
              </w:rPr>
              <w:t>Two animals by the same dam, either or both sexes, both shown in their respective classes. Animals shown in this class need not be owned by the exhibitor.</w:t>
            </w:r>
          </w:p>
        </w:tc>
      </w:tr>
      <w:tr w:rsidR="00C04B4A" w:rsidRPr="005443CA" w14:paraId="70737385" w14:textId="77777777" w:rsidTr="00C04B4A">
        <w:trPr>
          <w:trHeight w:val="745"/>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B8DBEDB" w14:textId="77777777" w:rsidR="00C04B4A" w:rsidRPr="005443CA" w:rsidRDefault="00C04B4A" w:rsidP="00C04B4A">
            <w:pPr>
              <w:pStyle w:val="showtable"/>
            </w:pPr>
            <w:r w:rsidRPr="005443CA">
              <w:t>96</w:t>
            </w: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7DFB718" w14:textId="77777777" w:rsidR="00C04B4A" w:rsidRPr="005443CA" w:rsidRDefault="00C04B4A" w:rsidP="00C04B4A">
            <w:pPr>
              <w:pStyle w:val="Standard"/>
              <w:spacing w:after="0"/>
              <w:ind w:left="0"/>
              <w:jc w:val="center"/>
              <w:rPr>
                <w:bCs/>
                <w:i/>
                <w:iCs/>
                <w:sz w:val="19"/>
                <w:szCs w:val="22"/>
              </w:rPr>
            </w:pPr>
            <w:r w:rsidRPr="005443CA">
              <w:rPr>
                <w:bCs/>
                <w:i/>
                <w:iCs/>
                <w:sz w:val="19"/>
                <w:szCs w:val="22"/>
              </w:rPr>
              <w:t>Senior Get-of-Sire</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1C7FDDFA" w14:textId="77777777" w:rsidR="00C04B4A" w:rsidRPr="005443CA" w:rsidRDefault="00C04B4A" w:rsidP="00C04B4A">
            <w:pPr>
              <w:pStyle w:val="Standard"/>
              <w:snapToGrid w:val="0"/>
              <w:ind w:left="0"/>
              <w:rPr>
                <w:sz w:val="19"/>
                <w:szCs w:val="22"/>
              </w:rPr>
            </w:pPr>
            <w:r w:rsidRPr="005443CA">
              <w:rPr>
                <w:sz w:val="19"/>
                <w:szCs w:val="22"/>
              </w:rPr>
              <w:t>Four animals by the same sire, both sexes represented, need not be owned by the exhibitor. All animals must have been shown in their respective classes.</w:t>
            </w:r>
          </w:p>
        </w:tc>
      </w:tr>
      <w:tr w:rsidR="00C04B4A" w:rsidRPr="005443CA" w14:paraId="13A1F3BF" w14:textId="77777777" w:rsidTr="00C04B4A">
        <w:trPr>
          <w:trHeight w:val="763"/>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8239BE5" w14:textId="77777777" w:rsidR="00C04B4A" w:rsidRPr="005443CA" w:rsidRDefault="00C04B4A" w:rsidP="00C04B4A">
            <w:pPr>
              <w:pStyle w:val="showtable"/>
            </w:pPr>
            <w:r w:rsidRPr="005443CA">
              <w:t>97</w:t>
            </w: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9206D4B" w14:textId="77777777" w:rsidR="00C04B4A" w:rsidRPr="005443CA" w:rsidRDefault="00C04B4A" w:rsidP="00C04B4A">
            <w:pPr>
              <w:pStyle w:val="Standard"/>
              <w:spacing w:after="0"/>
              <w:ind w:left="0"/>
              <w:jc w:val="center"/>
              <w:rPr>
                <w:bCs/>
                <w:i/>
                <w:sz w:val="19"/>
                <w:szCs w:val="22"/>
              </w:rPr>
            </w:pPr>
            <w:r w:rsidRPr="005443CA">
              <w:rPr>
                <w:bCs/>
                <w:i/>
                <w:sz w:val="19"/>
                <w:szCs w:val="22"/>
              </w:rPr>
              <w:t>Junior Get-of-Sire</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5C0DAC90" w14:textId="77777777" w:rsidR="00C04B4A" w:rsidRPr="005443CA" w:rsidRDefault="00C04B4A" w:rsidP="00C04B4A">
            <w:pPr>
              <w:pStyle w:val="Standard"/>
              <w:snapToGrid w:val="0"/>
              <w:ind w:left="0"/>
              <w:rPr>
                <w:sz w:val="19"/>
                <w:szCs w:val="22"/>
              </w:rPr>
            </w:pPr>
            <w:r w:rsidRPr="005443CA">
              <w:rPr>
                <w:sz w:val="19"/>
                <w:szCs w:val="22"/>
              </w:rPr>
              <w:t>Three animals by the same sire, both sexes represented, need not be owned by the exhibitor. Entries must have been calved on or after September 1, year prior to beginning of show year. All animals must have been shown in their respective classes.</w:t>
            </w:r>
          </w:p>
        </w:tc>
      </w:tr>
      <w:tr w:rsidR="00C04B4A" w:rsidRPr="005443CA" w14:paraId="1D85D8C6" w14:textId="77777777" w:rsidTr="00C04B4A">
        <w:trPr>
          <w:trHeight w:val="1312"/>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7109B49" w14:textId="77777777" w:rsidR="00C04B4A" w:rsidRPr="005443CA" w:rsidRDefault="00C04B4A" w:rsidP="00C04B4A">
            <w:pPr>
              <w:pStyle w:val="showtable"/>
            </w:pPr>
            <w:r w:rsidRPr="005443CA">
              <w:t>98</w:t>
            </w: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322227F" w14:textId="77777777" w:rsidR="00C04B4A" w:rsidRPr="005443CA" w:rsidRDefault="00C04B4A" w:rsidP="00C04B4A">
            <w:pPr>
              <w:pStyle w:val="Standard"/>
              <w:spacing w:after="0"/>
              <w:ind w:left="0"/>
              <w:jc w:val="center"/>
              <w:rPr>
                <w:bCs/>
                <w:i/>
                <w:iCs/>
                <w:sz w:val="19"/>
                <w:szCs w:val="22"/>
              </w:rPr>
            </w:pPr>
            <w:r w:rsidRPr="005443CA">
              <w:rPr>
                <w:bCs/>
                <w:i/>
                <w:iCs/>
                <w:sz w:val="19"/>
                <w:szCs w:val="22"/>
              </w:rPr>
              <w:t>Premier Breeder</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2F926051" w14:textId="77777777" w:rsidR="00C04B4A" w:rsidRPr="005443CA" w:rsidRDefault="00C04B4A" w:rsidP="00C04B4A">
            <w:pPr>
              <w:pStyle w:val="Standard"/>
              <w:snapToGrid w:val="0"/>
              <w:ind w:left="0"/>
              <w:rPr>
                <w:sz w:val="19"/>
                <w:szCs w:val="22"/>
              </w:rPr>
            </w:pPr>
            <w:r w:rsidRPr="005443CA">
              <w:rPr>
                <w:sz w:val="19"/>
                <w:szCs w:val="22"/>
              </w:rPr>
              <w:t>Will be computed from breeders’ placement in individual classes only as follows:  3 points for each 1st; 2 points for each 2nd; 1 point for each 3rd.  Maximum number of placements to be used to determine winner shall be limited to 5.  Calculated on breeders of animals for exhibitors only.  (In case of a tie, the next highest individual class placement will be used to determine the winner.)</w:t>
            </w:r>
          </w:p>
        </w:tc>
      </w:tr>
      <w:tr w:rsidR="00C04B4A" w:rsidRPr="005443CA" w14:paraId="3371D513" w14:textId="77777777" w:rsidTr="00C04B4A">
        <w:trPr>
          <w:trHeight w:val="925"/>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2D9D323" w14:textId="77777777" w:rsidR="00C04B4A" w:rsidRPr="005443CA" w:rsidRDefault="00C04B4A" w:rsidP="00C04B4A">
            <w:pPr>
              <w:pStyle w:val="showtable"/>
            </w:pPr>
            <w:r w:rsidRPr="005443CA">
              <w:t>99</w:t>
            </w: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985A9D3" w14:textId="77777777" w:rsidR="00C04B4A" w:rsidRPr="005443CA" w:rsidRDefault="00C04B4A" w:rsidP="00C04B4A">
            <w:pPr>
              <w:pStyle w:val="Standard"/>
              <w:spacing w:after="0"/>
              <w:ind w:left="0"/>
              <w:jc w:val="center"/>
              <w:rPr>
                <w:bCs/>
                <w:i/>
                <w:iCs/>
                <w:sz w:val="19"/>
                <w:szCs w:val="22"/>
              </w:rPr>
            </w:pPr>
            <w:r w:rsidRPr="005443CA">
              <w:rPr>
                <w:bCs/>
                <w:i/>
                <w:iCs/>
                <w:sz w:val="19"/>
                <w:szCs w:val="22"/>
              </w:rPr>
              <w:t>Premier Exhibitor</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47D0E1C3" w14:textId="77777777" w:rsidR="00C04B4A" w:rsidRPr="005443CA" w:rsidRDefault="00C04B4A" w:rsidP="00C04B4A">
            <w:pPr>
              <w:pStyle w:val="Standard"/>
              <w:snapToGrid w:val="0"/>
              <w:ind w:left="0"/>
              <w:rPr>
                <w:sz w:val="19"/>
                <w:szCs w:val="22"/>
              </w:rPr>
            </w:pPr>
            <w:r w:rsidRPr="005443CA">
              <w:rPr>
                <w:sz w:val="19"/>
                <w:szCs w:val="22"/>
              </w:rPr>
              <w:t>Will be computed from exhibitors’ placement in individual classes only as follows: 3 points for each 1st; 2 points for each 2nd; 1 point for each 3rd. Maximum number of placements to be used to determine winner shall be limited to 5. (In case of a tie, the next highest individual class placement will be used to determine the winner.)</w:t>
            </w:r>
          </w:p>
        </w:tc>
      </w:tr>
    </w:tbl>
    <w:p w14:paraId="31080E93" w14:textId="77777777" w:rsidR="00C04B4A" w:rsidRPr="005443CA" w:rsidRDefault="00C04B4A" w:rsidP="00C04B4A">
      <w:pPr>
        <w:pStyle w:val="StyleCentered"/>
        <w:spacing w:after="0"/>
        <w:ind w:left="0"/>
        <w:jc w:val="left"/>
        <w:rPr>
          <w:b/>
          <w:bCs/>
          <w:sz w:val="30"/>
          <w:szCs w:val="30"/>
        </w:rPr>
      </w:pPr>
    </w:p>
    <w:p w14:paraId="1D23DA9F" w14:textId="77777777" w:rsidR="00C04B4A" w:rsidRPr="005443CA" w:rsidRDefault="00C04B4A" w:rsidP="00C04B4A">
      <w:pPr>
        <w:pStyle w:val="StyleCentered"/>
        <w:spacing w:after="0"/>
        <w:ind w:left="0"/>
        <w:jc w:val="left"/>
        <w:rPr>
          <w:b/>
          <w:bCs/>
          <w:sz w:val="30"/>
          <w:szCs w:val="30"/>
        </w:rPr>
      </w:pPr>
    </w:p>
    <w:p w14:paraId="0386C89A" w14:textId="77777777" w:rsidR="00C04B4A" w:rsidRPr="005443CA" w:rsidRDefault="00C04B4A" w:rsidP="00C04B4A">
      <w:pPr>
        <w:pStyle w:val="StyleCentered"/>
        <w:spacing w:after="0"/>
        <w:ind w:left="0"/>
        <w:jc w:val="left"/>
        <w:rPr>
          <w:b/>
          <w:bCs/>
          <w:sz w:val="30"/>
          <w:szCs w:val="30"/>
        </w:rPr>
      </w:pPr>
    </w:p>
    <w:p w14:paraId="64CA7051" w14:textId="77777777" w:rsidR="00C04B4A" w:rsidRPr="005443CA" w:rsidRDefault="00C04B4A" w:rsidP="00C04B4A">
      <w:pPr>
        <w:pStyle w:val="StyleCentered"/>
        <w:spacing w:after="0"/>
        <w:ind w:left="0"/>
        <w:jc w:val="left"/>
        <w:rPr>
          <w:b/>
          <w:bCs/>
          <w:sz w:val="30"/>
          <w:szCs w:val="30"/>
        </w:rPr>
      </w:pPr>
    </w:p>
    <w:p w14:paraId="4543D25B" w14:textId="77777777" w:rsidR="00C04B4A" w:rsidRPr="005443CA" w:rsidRDefault="00C04B4A" w:rsidP="00C04B4A">
      <w:pPr>
        <w:pStyle w:val="StyleCentered"/>
        <w:spacing w:after="0"/>
        <w:ind w:left="0"/>
        <w:jc w:val="left"/>
        <w:rPr>
          <w:b/>
          <w:bCs/>
          <w:sz w:val="30"/>
          <w:szCs w:val="30"/>
        </w:rPr>
      </w:pPr>
    </w:p>
    <w:p w14:paraId="55E9BB5C" w14:textId="77777777" w:rsidR="00C04B4A" w:rsidRPr="005443CA" w:rsidRDefault="00C04B4A" w:rsidP="00C04B4A">
      <w:pPr>
        <w:pStyle w:val="StyleCentered"/>
        <w:spacing w:after="0"/>
        <w:ind w:left="0"/>
        <w:jc w:val="left"/>
        <w:rPr>
          <w:b/>
          <w:bCs/>
          <w:sz w:val="30"/>
          <w:szCs w:val="30"/>
        </w:rPr>
      </w:pPr>
    </w:p>
    <w:p w14:paraId="02C58B26" w14:textId="77777777" w:rsidR="00C04B4A" w:rsidRPr="005443CA" w:rsidRDefault="00C04B4A" w:rsidP="00C04B4A">
      <w:pPr>
        <w:pStyle w:val="StyleCentered"/>
        <w:spacing w:after="0"/>
        <w:ind w:left="0"/>
        <w:jc w:val="left"/>
        <w:rPr>
          <w:b/>
          <w:bCs/>
          <w:sz w:val="30"/>
          <w:szCs w:val="30"/>
        </w:rPr>
      </w:pPr>
    </w:p>
    <w:p w14:paraId="6F77D24C" w14:textId="77777777" w:rsidR="00C04B4A" w:rsidRPr="005443CA" w:rsidRDefault="00C04B4A" w:rsidP="00C04B4A">
      <w:pPr>
        <w:pStyle w:val="StyleCentered"/>
        <w:spacing w:after="0"/>
        <w:rPr>
          <w:b/>
          <w:bCs/>
          <w:sz w:val="30"/>
          <w:szCs w:val="30"/>
        </w:rPr>
      </w:pPr>
    </w:p>
    <w:p w14:paraId="62CB8EDE" w14:textId="77777777" w:rsidR="00C04B4A" w:rsidRPr="005443CA" w:rsidRDefault="00C04B4A" w:rsidP="00C04B4A">
      <w:pPr>
        <w:pStyle w:val="Heading1"/>
        <w:ind w:right="-360"/>
        <w:rPr>
          <w:rFonts w:ascii="Times New Roman" w:hAnsi="Times New Roman" w:cs="Times New Roman"/>
        </w:rPr>
      </w:pPr>
      <w:r w:rsidRPr="005443CA">
        <w:rPr>
          <w:rFonts w:ascii="Times New Roman" w:hAnsi="Times New Roman" w:cs="Times New Roman"/>
        </w:rPr>
        <w:lastRenderedPageBreak/>
        <w:t xml:space="preserve">RED ANGUS SHOW CLASSIFICATIONS – PEN SHOW CLASSES </w:t>
      </w:r>
    </w:p>
    <w:tbl>
      <w:tblPr>
        <w:tblW w:w="10080" w:type="dxa"/>
        <w:tblInd w:w="108" w:type="dxa"/>
        <w:tblLayout w:type="fixed"/>
        <w:tblCellMar>
          <w:left w:w="10" w:type="dxa"/>
          <w:right w:w="10" w:type="dxa"/>
        </w:tblCellMar>
        <w:tblLook w:val="0000" w:firstRow="0" w:lastRow="0" w:firstColumn="0" w:lastColumn="0" w:noHBand="0" w:noVBand="0"/>
      </w:tblPr>
      <w:tblGrid>
        <w:gridCol w:w="706"/>
        <w:gridCol w:w="2072"/>
        <w:gridCol w:w="7302"/>
      </w:tblGrid>
      <w:tr w:rsidR="00C04B4A" w:rsidRPr="005443CA" w14:paraId="23E0F092" w14:textId="77777777" w:rsidTr="00C04B4A">
        <w:trPr>
          <w:trHeight w:val="302"/>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634C2BA" w14:textId="77777777" w:rsidR="00C04B4A" w:rsidRPr="00C221C5" w:rsidRDefault="00C04B4A" w:rsidP="00C04B4A">
            <w:pPr>
              <w:pStyle w:val="Standard"/>
              <w:snapToGrid w:val="0"/>
              <w:spacing w:after="0"/>
              <w:ind w:left="0"/>
              <w:jc w:val="center"/>
              <w:rPr>
                <w:b/>
                <w:bCs/>
                <w:sz w:val="19"/>
              </w:rPr>
            </w:pPr>
            <w:r w:rsidRPr="00C221C5">
              <w:rPr>
                <w:b/>
                <w:bCs/>
                <w:sz w:val="19"/>
              </w:rPr>
              <w:t>Class</w:t>
            </w: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11F1883" w14:textId="77777777" w:rsidR="00C04B4A" w:rsidRPr="005443CA" w:rsidRDefault="00C04B4A" w:rsidP="00C04B4A">
            <w:pPr>
              <w:pStyle w:val="Standard"/>
              <w:snapToGrid w:val="0"/>
              <w:spacing w:after="0"/>
              <w:ind w:left="0"/>
              <w:jc w:val="center"/>
              <w:rPr>
                <w:b/>
                <w:bCs/>
                <w:sz w:val="19"/>
              </w:rPr>
            </w:pPr>
            <w:r w:rsidRPr="005443CA">
              <w:rPr>
                <w:b/>
                <w:bCs/>
                <w:sz w:val="19"/>
              </w:rPr>
              <w:t>Title</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0FC233F" w14:textId="77777777" w:rsidR="00C04B4A" w:rsidRPr="005443CA" w:rsidRDefault="00C04B4A" w:rsidP="00C04B4A">
            <w:pPr>
              <w:pStyle w:val="Standard"/>
              <w:snapToGrid w:val="0"/>
              <w:spacing w:after="0"/>
              <w:ind w:left="0"/>
              <w:jc w:val="center"/>
              <w:rPr>
                <w:b/>
                <w:bCs/>
                <w:sz w:val="19"/>
              </w:rPr>
            </w:pPr>
            <w:r w:rsidRPr="005443CA">
              <w:rPr>
                <w:b/>
                <w:bCs/>
                <w:sz w:val="19"/>
              </w:rPr>
              <w:t>Description</w:t>
            </w:r>
          </w:p>
        </w:tc>
      </w:tr>
      <w:tr w:rsidR="00C04B4A" w:rsidRPr="005443CA" w14:paraId="74E14C9F" w14:textId="77777777" w:rsidTr="00C04B4A">
        <w:trPr>
          <w:trHeight w:val="673"/>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79CBDD" w14:textId="77777777" w:rsidR="00C04B4A" w:rsidRPr="005443CA" w:rsidRDefault="00C04B4A" w:rsidP="00C04B4A">
            <w:pPr>
              <w:pStyle w:val="showtable"/>
            </w:pPr>
            <w:r w:rsidRPr="005443CA">
              <w:t>100</w:t>
            </w: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68E80F3" w14:textId="77777777" w:rsidR="00C04B4A" w:rsidRPr="005443CA" w:rsidRDefault="00C04B4A" w:rsidP="00C04B4A">
            <w:pPr>
              <w:pStyle w:val="Standard"/>
              <w:spacing w:after="0"/>
              <w:ind w:left="0"/>
              <w:jc w:val="center"/>
              <w:rPr>
                <w:bCs/>
                <w:i/>
                <w:iCs/>
                <w:sz w:val="19"/>
                <w:szCs w:val="22"/>
              </w:rPr>
            </w:pPr>
            <w:r w:rsidRPr="005443CA">
              <w:rPr>
                <w:bCs/>
                <w:i/>
                <w:iCs/>
                <w:sz w:val="19"/>
                <w:szCs w:val="22"/>
              </w:rPr>
              <w:t>Bred and Owned</w:t>
            </w:r>
          </w:p>
          <w:p w14:paraId="03F5D5CE" w14:textId="77777777" w:rsidR="00C04B4A" w:rsidRPr="005443CA" w:rsidRDefault="00C04B4A" w:rsidP="00C04B4A">
            <w:pPr>
              <w:pStyle w:val="Standard"/>
              <w:spacing w:after="0"/>
              <w:ind w:left="0"/>
              <w:jc w:val="center"/>
              <w:rPr>
                <w:bCs/>
                <w:i/>
                <w:iCs/>
                <w:sz w:val="19"/>
                <w:szCs w:val="22"/>
              </w:rPr>
            </w:pPr>
            <w:r w:rsidRPr="005443CA">
              <w:rPr>
                <w:bCs/>
                <w:i/>
                <w:iCs/>
                <w:sz w:val="19"/>
                <w:szCs w:val="22"/>
              </w:rPr>
              <w:t>Pen of Three Females</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0917E60E" w14:textId="77777777" w:rsidR="00C04B4A" w:rsidRPr="005443CA" w:rsidRDefault="00C04B4A" w:rsidP="00C04B4A">
            <w:pPr>
              <w:pStyle w:val="Standard"/>
              <w:snapToGrid w:val="0"/>
              <w:ind w:left="0"/>
              <w:rPr>
                <w:sz w:val="19"/>
                <w:szCs w:val="22"/>
              </w:rPr>
            </w:pPr>
            <w:r w:rsidRPr="005443CA">
              <w:rPr>
                <w:sz w:val="19"/>
                <w:szCs w:val="22"/>
              </w:rPr>
              <w:t xml:space="preserve">Calved after April 1, of prior </w:t>
            </w:r>
            <w:proofErr w:type="gramStart"/>
            <w:r w:rsidRPr="005443CA">
              <w:rPr>
                <w:sz w:val="19"/>
                <w:szCs w:val="22"/>
              </w:rPr>
              <w:t>year..</w:t>
            </w:r>
            <w:proofErr w:type="gramEnd"/>
          </w:p>
        </w:tc>
      </w:tr>
      <w:tr w:rsidR="00C04B4A" w:rsidRPr="005443CA" w14:paraId="4D974003" w14:textId="77777777" w:rsidTr="00C04B4A">
        <w:trPr>
          <w:trHeight w:val="745"/>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45700B" w14:textId="77777777" w:rsidR="00C04B4A" w:rsidRPr="005443CA" w:rsidRDefault="00C04B4A" w:rsidP="00C04B4A">
            <w:pPr>
              <w:pStyle w:val="showtable"/>
              <w:snapToGrid w:val="0"/>
            </w:pPr>
          </w:p>
          <w:p w14:paraId="3CE80846" w14:textId="77777777" w:rsidR="00C04B4A" w:rsidRPr="005443CA" w:rsidRDefault="00C04B4A" w:rsidP="00C04B4A">
            <w:pPr>
              <w:pStyle w:val="showtable"/>
            </w:pPr>
            <w:r w:rsidRPr="005443CA">
              <w:t>101</w:t>
            </w: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C923AB4" w14:textId="77777777" w:rsidR="00C04B4A" w:rsidRPr="005443CA" w:rsidRDefault="00C04B4A" w:rsidP="00C04B4A">
            <w:pPr>
              <w:pStyle w:val="Standard"/>
              <w:snapToGrid w:val="0"/>
              <w:spacing w:after="0"/>
              <w:ind w:left="0"/>
              <w:jc w:val="center"/>
              <w:rPr>
                <w:bCs/>
                <w:i/>
                <w:iCs/>
                <w:sz w:val="19"/>
                <w:szCs w:val="22"/>
              </w:rPr>
            </w:pPr>
            <w:r w:rsidRPr="005443CA">
              <w:rPr>
                <w:bCs/>
                <w:i/>
                <w:iCs/>
                <w:sz w:val="19"/>
                <w:szCs w:val="22"/>
              </w:rPr>
              <w:t>Bred and Owned</w:t>
            </w:r>
          </w:p>
          <w:p w14:paraId="00E2CAA2" w14:textId="77777777" w:rsidR="00C04B4A" w:rsidRPr="005443CA" w:rsidRDefault="00C04B4A" w:rsidP="00C04B4A">
            <w:pPr>
              <w:pStyle w:val="Standard"/>
              <w:spacing w:after="0"/>
              <w:ind w:left="0"/>
              <w:jc w:val="center"/>
              <w:rPr>
                <w:bCs/>
                <w:i/>
                <w:iCs/>
                <w:sz w:val="19"/>
                <w:szCs w:val="22"/>
              </w:rPr>
            </w:pPr>
            <w:r w:rsidRPr="005443CA">
              <w:rPr>
                <w:bCs/>
                <w:i/>
                <w:iCs/>
                <w:sz w:val="19"/>
                <w:szCs w:val="22"/>
              </w:rPr>
              <w:t>Pen of Three Females</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17846805" w14:textId="77777777" w:rsidR="00C04B4A" w:rsidRPr="005443CA" w:rsidRDefault="00C04B4A" w:rsidP="00C04B4A">
            <w:pPr>
              <w:pStyle w:val="Standard"/>
              <w:snapToGrid w:val="0"/>
              <w:ind w:left="0"/>
              <w:rPr>
                <w:sz w:val="19"/>
                <w:szCs w:val="22"/>
              </w:rPr>
            </w:pPr>
            <w:r w:rsidRPr="005443CA">
              <w:rPr>
                <w:sz w:val="19"/>
                <w:szCs w:val="22"/>
              </w:rPr>
              <w:t xml:space="preserve">Calved January 1 – March 31, of prior </w:t>
            </w:r>
            <w:proofErr w:type="gramStart"/>
            <w:r w:rsidRPr="005443CA">
              <w:rPr>
                <w:sz w:val="19"/>
                <w:szCs w:val="22"/>
              </w:rPr>
              <w:t>year..</w:t>
            </w:r>
            <w:proofErr w:type="gramEnd"/>
          </w:p>
        </w:tc>
      </w:tr>
      <w:tr w:rsidR="00C04B4A" w:rsidRPr="005443CA" w14:paraId="68789632" w14:textId="77777777" w:rsidTr="00C04B4A">
        <w:trPr>
          <w:trHeight w:val="763"/>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E7FA146" w14:textId="77777777" w:rsidR="00C04B4A" w:rsidRPr="005443CA" w:rsidRDefault="00C04B4A" w:rsidP="00C04B4A">
            <w:pPr>
              <w:pStyle w:val="showtable"/>
              <w:snapToGrid w:val="0"/>
              <w:spacing w:before="240"/>
            </w:pPr>
            <w:r w:rsidRPr="005443CA">
              <w:t>102</w:t>
            </w:r>
          </w:p>
          <w:p w14:paraId="415AC50F" w14:textId="77777777" w:rsidR="00C04B4A" w:rsidRPr="005443CA" w:rsidRDefault="00C04B4A" w:rsidP="00C04B4A">
            <w:pPr>
              <w:pStyle w:val="showtable"/>
              <w:spacing w:before="240"/>
            </w:pP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246A6FE" w14:textId="77777777" w:rsidR="00C04B4A" w:rsidRPr="005443CA" w:rsidRDefault="00C04B4A" w:rsidP="00C04B4A">
            <w:pPr>
              <w:pStyle w:val="Standard"/>
              <w:snapToGrid w:val="0"/>
              <w:spacing w:after="0"/>
              <w:ind w:left="0"/>
              <w:jc w:val="center"/>
              <w:rPr>
                <w:bCs/>
                <w:i/>
                <w:sz w:val="19"/>
                <w:szCs w:val="22"/>
              </w:rPr>
            </w:pPr>
            <w:r w:rsidRPr="005443CA">
              <w:rPr>
                <w:bCs/>
                <w:i/>
                <w:sz w:val="19"/>
                <w:szCs w:val="22"/>
              </w:rPr>
              <w:t>Bred and Owned</w:t>
            </w:r>
          </w:p>
          <w:p w14:paraId="7B81303E" w14:textId="77777777" w:rsidR="00C04B4A" w:rsidRPr="005443CA" w:rsidRDefault="00C04B4A" w:rsidP="00C04B4A">
            <w:pPr>
              <w:pStyle w:val="Standard"/>
              <w:spacing w:after="0"/>
              <w:ind w:left="0"/>
              <w:jc w:val="center"/>
              <w:rPr>
                <w:bCs/>
                <w:i/>
                <w:sz w:val="19"/>
                <w:szCs w:val="22"/>
              </w:rPr>
            </w:pPr>
            <w:r w:rsidRPr="005443CA">
              <w:rPr>
                <w:bCs/>
                <w:i/>
                <w:sz w:val="19"/>
                <w:szCs w:val="22"/>
              </w:rPr>
              <w:t>Pen of Three Females</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24AFCA" w14:textId="77777777" w:rsidR="00C04B4A" w:rsidRPr="005443CA" w:rsidRDefault="00C04B4A" w:rsidP="00C04B4A">
            <w:pPr>
              <w:pStyle w:val="Standard"/>
              <w:snapToGrid w:val="0"/>
              <w:ind w:left="0"/>
              <w:rPr>
                <w:sz w:val="19"/>
                <w:szCs w:val="22"/>
              </w:rPr>
            </w:pPr>
            <w:r w:rsidRPr="005443CA">
              <w:rPr>
                <w:sz w:val="19"/>
                <w:szCs w:val="22"/>
              </w:rPr>
              <w:t xml:space="preserve">Calved January 1 – December 31, two years prior to year of show.  </w:t>
            </w:r>
          </w:p>
        </w:tc>
      </w:tr>
      <w:tr w:rsidR="00C04B4A" w:rsidRPr="005443CA" w14:paraId="154CA003" w14:textId="77777777" w:rsidTr="00A5230E">
        <w:trPr>
          <w:trHeight w:val="1312"/>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526F6BE" w14:textId="77777777" w:rsidR="00C04B4A" w:rsidRPr="005443CA" w:rsidRDefault="00C04B4A" w:rsidP="00C04B4A">
            <w:pPr>
              <w:pStyle w:val="showtable"/>
              <w:snapToGrid w:val="0"/>
            </w:pPr>
          </w:p>
          <w:p w14:paraId="72D4DD84" w14:textId="77777777" w:rsidR="00C04B4A" w:rsidRPr="005443CA" w:rsidRDefault="00C04B4A" w:rsidP="00C04B4A">
            <w:pPr>
              <w:pStyle w:val="showtable"/>
            </w:pPr>
            <w:r w:rsidRPr="005443CA">
              <w:t>103</w:t>
            </w:r>
          </w:p>
          <w:p w14:paraId="6B4312F4" w14:textId="77777777" w:rsidR="00C04B4A" w:rsidRPr="005443CA" w:rsidRDefault="00C04B4A" w:rsidP="00C04B4A">
            <w:pPr>
              <w:pStyle w:val="showtable"/>
            </w:pPr>
          </w:p>
        </w:tc>
        <w:tc>
          <w:tcPr>
            <w:tcW w:w="2072" w:type="dxa"/>
            <w:tcBorders>
              <w:top w:val="single" w:sz="8" w:space="0" w:color="000000"/>
              <w:left w:val="single" w:sz="8" w:space="0" w:color="000000"/>
              <w:bottom w:val="single" w:sz="8" w:space="0" w:color="000000"/>
            </w:tcBorders>
            <w:shd w:val="clear" w:color="auto" w:fill="BFBFBF"/>
            <w:tcMar>
              <w:top w:w="0" w:type="dxa"/>
              <w:left w:w="108" w:type="dxa"/>
              <w:bottom w:w="0" w:type="dxa"/>
              <w:right w:w="108" w:type="dxa"/>
            </w:tcMar>
            <w:vAlign w:val="center"/>
          </w:tcPr>
          <w:p w14:paraId="073AFA2E" w14:textId="77777777" w:rsidR="00C04B4A" w:rsidRPr="005443CA" w:rsidRDefault="00C04B4A" w:rsidP="00C04B4A">
            <w:pPr>
              <w:pStyle w:val="Standard"/>
              <w:spacing w:after="0"/>
              <w:ind w:left="0"/>
              <w:jc w:val="center"/>
              <w:rPr>
                <w:bCs/>
                <w:i/>
                <w:iCs/>
                <w:sz w:val="19"/>
                <w:szCs w:val="22"/>
              </w:rPr>
            </w:pPr>
            <w:r w:rsidRPr="005443CA">
              <w:rPr>
                <w:bCs/>
                <w:i/>
                <w:iCs/>
                <w:sz w:val="19"/>
                <w:szCs w:val="22"/>
              </w:rPr>
              <w:t>Grand Champion Pen of Three Females</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9C5A99" w14:textId="77777777" w:rsidR="00C04B4A" w:rsidRPr="005443CA" w:rsidRDefault="00C04B4A" w:rsidP="00C04B4A">
            <w:pPr>
              <w:pStyle w:val="Standard"/>
              <w:snapToGrid w:val="0"/>
              <w:ind w:left="0"/>
              <w:rPr>
                <w:sz w:val="19"/>
                <w:szCs w:val="22"/>
              </w:rPr>
            </w:pPr>
            <w:r w:rsidRPr="005443CA">
              <w:rPr>
                <w:sz w:val="19"/>
              </w:rPr>
              <w:t>Winning “Pens” from Classes 100, 101 and 102.</w:t>
            </w:r>
          </w:p>
        </w:tc>
      </w:tr>
      <w:tr w:rsidR="00C04B4A" w:rsidRPr="005443CA" w14:paraId="2B60D6F9" w14:textId="77777777" w:rsidTr="00A5230E">
        <w:trPr>
          <w:trHeight w:val="925"/>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7A35374" w14:textId="77777777" w:rsidR="00C04B4A" w:rsidRPr="005443CA" w:rsidRDefault="00C04B4A" w:rsidP="00C04B4A">
            <w:pPr>
              <w:pStyle w:val="showtable"/>
              <w:snapToGrid w:val="0"/>
            </w:pPr>
          </w:p>
          <w:p w14:paraId="0FC5641B" w14:textId="77777777" w:rsidR="00C04B4A" w:rsidRPr="005443CA" w:rsidRDefault="00C04B4A" w:rsidP="00C04B4A">
            <w:pPr>
              <w:pStyle w:val="showtable"/>
            </w:pPr>
            <w:r w:rsidRPr="005443CA">
              <w:t>104</w:t>
            </w:r>
          </w:p>
          <w:p w14:paraId="229E26EB" w14:textId="77777777" w:rsidR="00C04B4A" w:rsidRPr="005443CA" w:rsidRDefault="00C04B4A" w:rsidP="00C04B4A">
            <w:pPr>
              <w:pStyle w:val="showtable"/>
            </w:pPr>
          </w:p>
        </w:tc>
        <w:tc>
          <w:tcPr>
            <w:tcW w:w="2072" w:type="dxa"/>
            <w:tcBorders>
              <w:top w:val="single" w:sz="8" w:space="0" w:color="000000"/>
              <w:left w:val="single" w:sz="8" w:space="0" w:color="000000"/>
              <w:bottom w:val="single" w:sz="8" w:space="0" w:color="000000"/>
            </w:tcBorders>
            <w:shd w:val="clear" w:color="auto" w:fill="BFBFBF"/>
            <w:tcMar>
              <w:top w:w="0" w:type="dxa"/>
              <w:left w:w="108" w:type="dxa"/>
              <w:bottom w:w="0" w:type="dxa"/>
              <w:right w:w="108" w:type="dxa"/>
            </w:tcMar>
            <w:vAlign w:val="center"/>
          </w:tcPr>
          <w:p w14:paraId="2847C74F" w14:textId="77777777" w:rsidR="00C04B4A" w:rsidRPr="005443CA" w:rsidRDefault="00C04B4A" w:rsidP="00C04B4A">
            <w:pPr>
              <w:pStyle w:val="Standard"/>
              <w:snapToGrid w:val="0"/>
              <w:spacing w:after="0"/>
              <w:ind w:left="0"/>
              <w:jc w:val="center"/>
              <w:rPr>
                <w:bCs/>
                <w:i/>
                <w:iCs/>
                <w:sz w:val="19"/>
                <w:szCs w:val="22"/>
              </w:rPr>
            </w:pPr>
            <w:r w:rsidRPr="005443CA">
              <w:rPr>
                <w:bCs/>
                <w:i/>
                <w:iCs/>
                <w:sz w:val="19"/>
                <w:szCs w:val="22"/>
              </w:rPr>
              <w:t>Reserve Grand Champion Pen of Three Females</w:t>
            </w:r>
          </w:p>
          <w:p w14:paraId="64B5F58B" w14:textId="77777777" w:rsidR="00C04B4A" w:rsidRPr="005443CA" w:rsidRDefault="00C04B4A" w:rsidP="00C04B4A">
            <w:pPr>
              <w:pStyle w:val="Standard"/>
              <w:spacing w:after="0"/>
              <w:ind w:left="0"/>
              <w:jc w:val="center"/>
              <w:rPr>
                <w:bCs/>
                <w:i/>
                <w:iCs/>
                <w:sz w:val="19"/>
                <w:szCs w:val="22"/>
              </w:rPr>
            </w:pP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3399B927" w14:textId="77777777" w:rsidR="00C04B4A" w:rsidRPr="005443CA" w:rsidRDefault="00C04B4A" w:rsidP="00C04B4A">
            <w:pPr>
              <w:pStyle w:val="Standard"/>
              <w:snapToGrid w:val="0"/>
              <w:ind w:left="0"/>
              <w:rPr>
                <w:sz w:val="19"/>
                <w:szCs w:val="22"/>
              </w:rPr>
            </w:pPr>
            <w:r w:rsidRPr="005443CA">
              <w:rPr>
                <w:sz w:val="19"/>
                <w:szCs w:val="22"/>
              </w:rPr>
              <w:t xml:space="preserve">Remaining winning pens from classes 100, 101 and 102 and second place winner from class of Grand Champion Pen of Three Females.  </w:t>
            </w:r>
          </w:p>
        </w:tc>
      </w:tr>
      <w:tr w:rsidR="00C04B4A" w:rsidRPr="005443CA" w14:paraId="2F975BE1" w14:textId="77777777" w:rsidTr="00C04B4A">
        <w:trPr>
          <w:trHeight w:val="925"/>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D23E513" w14:textId="77777777" w:rsidR="00C04B4A" w:rsidRPr="005443CA" w:rsidRDefault="00C04B4A" w:rsidP="00C04B4A">
            <w:pPr>
              <w:pStyle w:val="showtable"/>
            </w:pPr>
            <w:r w:rsidRPr="005443CA">
              <w:t>105</w:t>
            </w: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517E2D8" w14:textId="77777777" w:rsidR="00C04B4A" w:rsidRPr="005443CA" w:rsidRDefault="00C04B4A" w:rsidP="00C04B4A">
            <w:pPr>
              <w:pStyle w:val="Standard"/>
              <w:spacing w:after="0"/>
              <w:ind w:left="0"/>
              <w:jc w:val="center"/>
              <w:rPr>
                <w:bCs/>
                <w:i/>
                <w:iCs/>
                <w:sz w:val="19"/>
                <w:szCs w:val="22"/>
              </w:rPr>
            </w:pPr>
            <w:r w:rsidRPr="005443CA">
              <w:rPr>
                <w:bCs/>
                <w:i/>
                <w:iCs/>
                <w:sz w:val="19"/>
                <w:szCs w:val="22"/>
              </w:rPr>
              <w:t>Bred and Owned</w:t>
            </w:r>
          </w:p>
          <w:p w14:paraId="20664340" w14:textId="77777777" w:rsidR="00C04B4A" w:rsidRPr="005443CA" w:rsidRDefault="00C04B4A" w:rsidP="00C04B4A">
            <w:pPr>
              <w:pStyle w:val="Standard"/>
              <w:spacing w:after="0"/>
              <w:ind w:left="0"/>
              <w:jc w:val="center"/>
              <w:rPr>
                <w:bCs/>
                <w:i/>
                <w:iCs/>
                <w:sz w:val="19"/>
                <w:szCs w:val="22"/>
              </w:rPr>
            </w:pPr>
            <w:r w:rsidRPr="005443CA">
              <w:rPr>
                <w:bCs/>
                <w:i/>
                <w:iCs/>
                <w:sz w:val="19"/>
                <w:szCs w:val="22"/>
              </w:rPr>
              <w:t>Pen of Three Bulls</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0E2EAC5E" w14:textId="77777777" w:rsidR="00C04B4A" w:rsidRPr="005443CA" w:rsidRDefault="00C04B4A" w:rsidP="00C04B4A">
            <w:pPr>
              <w:pStyle w:val="Standard"/>
              <w:snapToGrid w:val="0"/>
              <w:ind w:left="0"/>
              <w:rPr>
                <w:sz w:val="19"/>
                <w:szCs w:val="22"/>
              </w:rPr>
            </w:pPr>
            <w:r w:rsidRPr="005443CA">
              <w:rPr>
                <w:sz w:val="19"/>
                <w:szCs w:val="22"/>
              </w:rPr>
              <w:t>Calved after April 1, of prior year.</w:t>
            </w:r>
          </w:p>
        </w:tc>
      </w:tr>
      <w:tr w:rsidR="00C04B4A" w:rsidRPr="005443CA" w14:paraId="315DC2BF" w14:textId="77777777" w:rsidTr="00C04B4A">
        <w:trPr>
          <w:trHeight w:val="925"/>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AC9663" w14:textId="77777777" w:rsidR="00C04B4A" w:rsidRPr="005443CA" w:rsidRDefault="00C04B4A" w:rsidP="00C04B4A">
            <w:pPr>
              <w:pStyle w:val="showtable"/>
              <w:snapToGrid w:val="0"/>
            </w:pPr>
          </w:p>
          <w:p w14:paraId="64123106" w14:textId="77777777" w:rsidR="00C04B4A" w:rsidRPr="005443CA" w:rsidRDefault="00C04B4A" w:rsidP="00C04B4A">
            <w:pPr>
              <w:pStyle w:val="showtable"/>
            </w:pPr>
            <w:r w:rsidRPr="005443CA">
              <w:t>106</w:t>
            </w: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8EFA3F3" w14:textId="77777777" w:rsidR="00C04B4A" w:rsidRPr="005443CA" w:rsidRDefault="00C04B4A" w:rsidP="00C04B4A">
            <w:pPr>
              <w:pStyle w:val="Standard"/>
              <w:snapToGrid w:val="0"/>
              <w:spacing w:after="0"/>
              <w:ind w:left="0"/>
              <w:jc w:val="center"/>
              <w:rPr>
                <w:bCs/>
                <w:i/>
                <w:iCs/>
                <w:sz w:val="19"/>
                <w:szCs w:val="22"/>
              </w:rPr>
            </w:pPr>
            <w:r w:rsidRPr="005443CA">
              <w:rPr>
                <w:bCs/>
                <w:i/>
                <w:iCs/>
                <w:sz w:val="19"/>
                <w:szCs w:val="22"/>
              </w:rPr>
              <w:t>Bred and Owned</w:t>
            </w:r>
          </w:p>
          <w:p w14:paraId="0C7162EB" w14:textId="77777777" w:rsidR="00C04B4A" w:rsidRPr="005443CA" w:rsidRDefault="00C04B4A" w:rsidP="00C04B4A">
            <w:pPr>
              <w:pStyle w:val="Standard"/>
              <w:spacing w:after="0"/>
              <w:ind w:left="0"/>
              <w:jc w:val="center"/>
              <w:rPr>
                <w:bCs/>
                <w:i/>
                <w:iCs/>
                <w:sz w:val="19"/>
                <w:szCs w:val="22"/>
              </w:rPr>
            </w:pPr>
            <w:r w:rsidRPr="005443CA">
              <w:rPr>
                <w:bCs/>
                <w:i/>
                <w:iCs/>
                <w:sz w:val="19"/>
                <w:szCs w:val="22"/>
              </w:rPr>
              <w:t>Pen of Three Bulls</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74EC8957" w14:textId="77777777" w:rsidR="00C04B4A" w:rsidRPr="005443CA" w:rsidRDefault="00C04B4A" w:rsidP="00C04B4A">
            <w:pPr>
              <w:pStyle w:val="Standard"/>
              <w:snapToGrid w:val="0"/>
              <w:ind w:left="0"/>
              <w:rPr>
                <w:sz w:val="19"/>
                <w:szCs w:val="22"/>
              </w:rPr>
            </w:pPr>
            <w:r w:rsidRPr="005443CA">
              <w:rPr>
                <w:sz w:val="19"/>
                <w:szCs w:val="22"/>
              </w:rPr>
              <w:t>Calved January 1 – March 31, of prior year.</w:t>
            </w:r>
          </w:p>
        </w:tc>
      </w:tr>
      <w:tr w:rsidR="00C04B4A" w:rsidRPr="005443CA" w14:paraId="4AE7B7D0" w14:textId="77777777" w:rsidTr="00C04B4A">
        <w:trPr>
          <w:trHeight w:val="925"/>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504E1D7" w14:textId="77777777" w:rsidR="00C04B4A" w:rsidRPr="005443CA" w:rsidRDefault="00C04B4A" w:rsidP="00C04B4A">
            <w:pPr>
              <w:pStyle w:val="showtable"/>
              <w:snapToGrid w:val="0"/>
              <w:spacing w:before="240"/>
            </w:pPr>
            <w:r w:rsidRPr="005443CA">
              <w:t>107</w:t>
            </w:r>
          </w:p>
          <w:p w14:paraId="5758E7BF" w14:textId="77777777" w:rsidR="00C04B4A" w:rsidRPr="005443CA" w:rsidRDefault="00C04B4A" w:rsidP="00C04B4A">
            <w:pPr>
              <w:pStyle w:val="showtable"/>
              <w:spacing w:before="240"/>
            </w:pP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8BF60EF" w14:textId="77777777" w:rsidR="00C04B4A" w:rsidRPr="005443CA" w:rsidRDefault="00C04B4A" w:rsidP="00C04B4A">
            <w:pPr>
              <w:pStyle w:val="Standard"/>
              <w:snapToGrid w:val="0"/>
              <w:spacing w:after="0"/>
              <w:ind w:left="0"/>
              <w:jc w:val="center"/>
              <w:rPr>
                <w:bCs/>
                <w:i/>
                <w:sz w:val="19"/>
                <w:szCs w:val="22"/>
              </w:rPr>
            </w:pPr>
            <w:r w:rsidRPr="005443CA">
              <w:rPr>
                <w:bCs/>
                <w:i/>
                <w:sz w:val="19"/>
                <w:szCs w:val="22"/>
              </w:rPr>
              <w:t>Bred and Owned</w:t>
            </w:r>
          </w:p>
          <w:p w14:paraId="30F65C6F" w14:textId="77777777" w:rsidR="00C04B4A" w:rsidRPr="005443CA" w:rsidRDefault="00C04B4A" w:rsidP="00C04B4A">
            <w:pPr>
              <w:pStyle w:val="Standard"/>
              <w:spacing w:after="0"/>
              <w:ind w:left="0"/>
              <w:jc w:val="center"/>
              <w:rPr>
                <w:bCs/>
                <w:i/>
                <w:sz w:val="19"/>
                <w:szCs w:val="22"/>
              </w:rPr>
            </w:pPr>
            <w:r w:rsidRPr="005443CA">
              <w:rPr>
                <w:bCs/>
                <w:i/>
                <w:sz w:val="19"/>
                <w:szCs w:val="22"/>
              </w:rPr>
              <w:t>Pen of Three Bulls</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644DD39" w14:textId="77777777" w:rsidR="00C04B4A" w:rsidRPr="005443CA" w:rsidRDefault="00C04B4A" w:rsidP="00C04B4A">
            <w:pPr>
              <w:pStyle w:val="Standard"/>
              <w:snapToGrid w:val="0"/>
              <w:ind w:left="0"/>
              <w:rPr>
                <w:sz w:val="19"/>
                <w:szCs w:val="22"/>
              </w:rPr>
            </w:pPr>
            <w:r w:rsidRPr="005443CA">
              <w:rPr>
                <w:sz w:val="19"/>
                <w:szCs w:val="22"/>
              </w:rPr>
              <w:t xml:space="preserve">Calved September 1 – December 31, two years prior to year of show.  </w:t>
            </w:r>
          </w:p>
        </w:tc>
      </w:tr>
      <w:tr w:rsidR="00C04B4A" w:rsidRPr="005443CA" w14:paraId="3F91F9F8" w14:textId="77777777" w:rsidTr="00C04B4A">
        <w:trPr>
          <w:trHeight w:val="925"/>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68373D1" w14:textId="77777777" w:rsidR="00C04B4A" w:rsidRPr="005443CA" w:rsidRDefault="00C04B4A" w:rsidP="00C04B4A">
            <w:pPr>
              <w:pStyle w:val="showtable"/>
              <w:snapToGrid w:val="0"/>
              <w:spacing w:before="240"/>
            </w:pPr>
            <w:r w:rsidRPr="005443CA">
              <w:t>108</w:t>
            </w:r>
          </w:p>
          <w:p w14:paraId="6BFED6D0" w14:textId="77777777" w:rsidR="00C04B4A" w:rsidRPr="005443CA" w:rsidRDefault="00C04B4A" w:rsidP="00C04B4A">
            <w:pPr>
              <w:pStyle w:val="showtable"/>
              <w:spacing w:before="240"/>
            </w:pP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A83EB1D" w14:textId="77777777" w:rsidR="00C04B4A" w:rsidRPr="005443CA" w:rsidRDefault="00C04B4A" w:rsidP="00C04B4A">
            <w:pPr>
              <w:pStyle w:val="Standard"/>
              <w:snapToGrid w:val="0"/>
              <w:spacing w:after="0"/>
              <w:ind w:left="0"/>
              <w:jc w:val="center"/>
              <w:rPr>
                <w:bCs/>
                <w:i/>
                <w:sz w:val="19"/>
                <w:szCs w:val="22"/>
              </w:rPr>
            </w:pPr>
            <w:r w:rsidRPr="005443CA">
              <w:rPr>
                <w:bCs/>
                <w:i/>
                <w:sz w:val="19"/>
                <w:szCs w:val="22"/>
              </w:rPr>
              <w:t>Bred and Owned</w:t>
            </w:r>
          </w:p>
          <w:p w14:paraId="21DF93A0" w14:textId="77777777" w:rsidR="00C04B4A" w:rsidRPr="005443CA" w:rsidRDefault="00C04B4A" w:rsidP="00C04B4A">
            <w:pPr>
              <w:pStyle w:val="Standard"/>
              <w:spacing w:after="0"/>
              <w:ind w:left="0"/>
              <w:jc w:val="center"/>
              <w:rPr>
                <w:bCs/>
                <w:i/>
                <w:sz w:val="19"/>
                <w:szCs w:val="22"/>
              </w:rPr>
            </w:pPr>
            <w:r w:rsidRPr="005443CA">
              <w:rPr>
                <w:bCs/>
                <w:i/>
                <w:sz w:val="19"/>
                <w:szCs w:val="22"/>
              </w:rPr>
              <w:t>Pen of Three Bulls</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2F1DAB" w14:textId="77777777" w:rsidR="00C04B4A" w:rsidRPr="005443CA" w:rsidRDefault="00C04B4A" w:rsidP="00C04B4A">
            <w:pPr>
              <w:pStyle w:val="Standard"/>
              <w:snapToGrid w:val="0"/>
              <w:ind w:left="0"/>
              <w:rPr>
                <w:sz w:val="19"/>
                <w:szCs w:val="22"/>
              </w:rPr>
            </w:pPr>
            <w:r w:rsidRPr="005443CA">
              <w:rPr>
                <w:sz w:val="19"/>
                <w:szCs w:val="22"/>
              </w:rPr>
              <w:t xml:space="preserve">Calved May. 1 – Aug. 31, two years prior to year of show.  </w:t>
            </w:r>
          </w:p>
        </w:tc>
      </w:tr>
      <w:tr w:rsidR="00C04B4A" w:rsidRPr="005443CA" w14:paraId="63911FBB" w14:textId="77777777" w:rsidTr="00C04B4A">
        <w:trPr>
          <w:trHeight w:val="925"/>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E2F788E" w14:textId="77777777" w:rsidR="00C04B4A" w:rsidRPr="005443CA" w:rsidRDefault="00C04B4A" w:rsidP="00C04B4A">
            <w:pPr>
              <w:pStyle w:val="showtable"/>
              <w:snapToGrid w:val="0"/>
              <w:spacing w:before="240"/>
            </w:pPr>
            <w:r w:rsidRPr="005443CA">
              <w:t>109</w:t>
            </w:r>
          </w:p>
          <w:p w14:paraId="5E30DB24" w14:textId="77777777" w:rsidR="00C04B4A" w:rsidRPr="005443CA" w:rsidRDefault="00C04B4A" w:rsidP="00C04B4A">
            <w:pPr>
              <w:pStyle w:val="showtable"/>
              <w:spacing w:before="240"/>
            </w:pPr>
          </w:p>
        </w:tc>
        <w:tc>
          <w:tcPr>
            <w:tcW w:w="20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353E213" w14:textId="77777777" w:rsidR="00C04B4A" w:rsidRPr="005443CA" w:rsidRDefault="00C04B4A" w:rsidP="00C04B4A">
            <w:pPr>
              <w:pStyle w:val="Standard"/>
              <w:snapToGrid w:val="0"/>
              <w:spacing w:after="0"/>
              <w:ind w:left="0"/>
              <w:jc w:val="center"/>
              <w:rPr>
                <w:bCs/>
                <w:i/>
                <w:sz w:val="19"/>
                <w:szCs w:val="22"/>
              </w:rPr>
            </w:pPr>
            <w:r w:rsidRPr="005443CA">
              <w:rPr>
                <w:bCs/>
                <w:i/>
                <w:sz w:val="19"/>
                <w:szCs w:val="22"/>
              </w:rPr>
              <w:t>Bred and Owned</w:t>
            </w:r>
          </w:p>
          <w:p w14:paraId="1414BF42" w14:textId="77777777" w:rsidR="00C04B4A" w:rsidRPr="005443CA" w:rsidRDefault="00C04B4A" w:rsidP="00C04B4A">
            <w:pPr>
              <w:pStyle w:val="Standard"/>
              <w:spacing w:after="0"/>
              <w:ind w:left="0"/>
              <w:jc w:val="center"/>
              <w:rPr>
                <w:bCs/>
                <w:i/>
                <w:sz w:val="19"/>
                <w:szCs w:val="22"/>
              </w:rPr>
            </w:pPr>
            <w:r w:rsidRPr="005443CA">
              <w:rPr>
                <w:bCs/>
                <w:i/>
                <w:sz w:val="19"/>
                <w:szCs w:val="22"/>
              </w:rPr>
              <w:t>Pen of Three Bulls</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F9FDF8" w14:textId="77777777" w:rsidR="00C04B4A" w:rsidRPr="005443CA" w:rsidRDefault="00C04B4A" w:rsidP="00C04B4A">
            <w:pPr>
              <w:pStyle w:val="Standard"/>
              <w:snapToGrid w:val="0"/>
              <w:ind w:left="0"/>
              <w:rPr>
                <w:sz w:val="19"/>
                <w:szCs w:val="22"/>
              </w:rPr>
            </w:pPr>
            <w:proofErr w:type="gramStart"/>
            <w:r w:rsidRPr="005443CA">
              <w:rPr>
                <w:sz w:val="19"/>
                <w:szCs w:val="22"/>
              </w:rPr>
              <w:t>Calved  January</w:t>
            </w:r>
            <w:proofErr w:type="gramEnd"/>
            <w:r w:rsidRPr="005443CA">
              <w:rPr>
                <w:sz w:val="19"/>
                <w:szCs w:val="22"/>
              </w:rPr>
              <w:t xml:space="preserve"> 1 – April 30, two years prior to year of show.  </w:t>
            </w:r>
          </w:p>
        </w:tc>
      </w:tr>
      <w:tr w:rsidR="00C04B4A" w:rsidRPr="005443CA" w14:paraId="74BBC366" w14:textId="77777777" w:rsidTr="00A5230E">
        <w:trPr>
          <w:trHeight w:val="925"/>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17B46E3" w14:textId="77777777" w:rsidR="00C04B4A" w:rsidRPr="005443CA" w:rsidRDefault="00C04B4A" w:rsidP="00C04B4A">
            <w:pPr>
              <w:pStyle w:val="showtable"/>
              <w:snapToGrid w:val="0"/>
            </w:pPr>
          </w:p>
          <w:p w14:paraId="015B5945" w14:textId="77777777" w:rsidR="00C04B4A" w:rsidRPr="005443CA" w:rsidRDefault="00C04B4A" w:rsidP="00C04B4A">
            <w:pPr>
              <w:pStyle w:val="showtable"/>
            </w:pPr>
            <w:r w:rsidRPr="005443CA">
              <w:t>110</w:t>
            </w:r>
          </w:p>
          <w:p w14:paraId="287C67A3" w14:textId="77777777" w:rsidR="00C04B4A" w:rsidRPr="005443CA" w:rsidRDefault="00C04B4A" w:rsidP="00C04B4A">
            <w:pPr>
              <w:pStyle w:val="showtable"/>
            </w:pPr>
          </w:p>
        </w:tc>
        <w:tc>
          <w:tcPr>
            <w:tcW w:w="2072" w:type="dxa"/>
            <w:tcBorders>
              <w:top w:val="single" w:sz="8" w:space="0" w:color="000000"/>
              <w:left w:val="single" w:sz="8" w:space="0" w:color="000000"/>
              <w:bottom w:val="single" w:sz="8" w:space="0" w:color="000000"/>
            </w:tcBorders>
            <w:shd w:val="clear" w:color="auto" w:fill="BFBFBF"/>
            <w:tcMar>
              <w:top w:w="0" w:type="dxa"/>
              <w:left w:w="108" w:type="dxa"/>
              <w:bottom w:w="0" w:type="dxa"/>
              <w:right w:w="108" w:type="dxa"/>
            </w:tcMar>
            <w:vAlign w:val="center"/>
          </w:tcPr>
          <w:p w14:paraId="47A09B34" w14:textId="77777777" w:rsidR="00C04B4A" w:rsidRPr="005443CA" w:rsidRDefault="00C04B4A" w:rsidP="00C04B4A">
            <w:pPr>
              <w:pStyle w:val="Standard"/>
              <w:spacing w:after="0"/>
              <w:ind w:left="0"/>
              <w:jc w:val="center"/>
              <w:rPr>
                <w:bCs/>
                <w:i/>
                <w:iCs/>
                <w:sz w:val="19"/>
                <w:szCs w:val="22"/>
              </w:rPr>
            </w:pPr>
            <w:r w:rsidRPr="005443CA">
              <w:rPr>
                <w:bCs/>
                <w:i/>
                <w:iCs/>
                <w:sz w:val="19"/>
                <w:szCs w:val="22"/>
              </w:rPr>
              <w:t>Grand Champion Pen of Three Bulls</w:t>
            </w: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76EE7B3" w14:textId="77777777" w:rsidR="00C04B4A" w:rsidRPr="005443CA" w:rsidRDefault="00C04B4A" w:rsidP="00C04B4A">
            <w:pPr>
              <w:pStyle w:val="Standard"/>
              <w:snapToGrid w:val="0"/>
              <w:ind w:left="0"/>
              <w:rPr>
                <w:sz w:val="19"/>
                <w:szCs w:val="22"/>
              </w:rPr>
            </w:pPr>
            <w:r w:rsidRPr="005443CA">
              <w:rPr>
                <w:sz w:val="19"/>
              </w:rPr>
              <w:t>Winning “Pens” from Classes 105-109.</w:t>
            </w:r>
          </w:p>
        </w:tc>
      </w:tr>
      <w:tr w:rsidR="00C04B4A" w:rsidRPr="005443CA" w14:paraId="712ADBD8" w14:textId="77777777" w:rsidTr="00A5230E">
        <w:trPr>
          <w:trHeight w:val="925"/>
        </w:trPr>
        <w:tc>
          <w:tcPr>
            <w:tcW w:w="7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244062E" w14:textId="77777777" w:rsidR="00C04B4A" w:rsidRPr="005443CA" w:rsidRDefault="00C04B4A" w:rsidP="00C04B4A">
            <w:pPr>
              <w:pStyle w:val="showtable"/>
              <w:snapToGrid w:val="0"/>
            </w:pPr>
          </w:p>
          <w:p w14:paraId="66AE02BA" w14:textId="77777777" w:rsidR="00C04B4A" w:rsidRPr="005443CA" w:rsidRDefault="00C04B4A" w:rsidP="00C04B4A">
            <w:pPr>
              <w:pStyle w:val="showtable"/>
            </w:pPr>
            <w:r w:rsidRPr="005443CA">
              <w:t>111</w:t>
            </w:r>
          </w:p>
          <w:p w14:paraId="3CAB889D" w14:textId="77777777" w:rsidR="00C04B4A" w:rsidRPr="005443CA" w:rsidRDefault="00C04B4A" w:rsidP="00C04B4A">
            <w:pPr>
              <w:pStyle w:val="showtable"/>
            </w:pPr>
          </w:p>
        </w:tc>
        <w:tc>
          <w:tcPr>
            <w:tcW w:w="2072" w:type="dxa"/>
            <w:tcBorders>
              <w:top w:val="single" w:sz="8" w:space="0" w:color="000000"/>
              <w:left w:val="single" w:sz="8" w:space="0" w:color="000000"/>
              <w:bottom w:val="single" w:sz="8" w:space="0" w:color="000000"/>
            </w:tcBorders>
            <w:shd w:val="clear" w:color="auto" w:fill="BFBFBF"/>
            <w:tcMar>
              <w:top w:w="0" w:type="dxa"/>
              <w:left w:w="108" w:type="dxa"/>
              <w:bottom w:w="0" w:type="dxa"/>
              <w:right w:w="108" w:type="dxa"/>
            </w:tcMar>
            <w:vAlign w:val="center"/>
          </w:tcPr>
          <w:p w14:paraId="1BA4D038" w14:textId="77777777" w:rsidR="00C04B4A" w:rsidRPr="005443CA" w:rsidRDefault="00C04B4A" w:rsidP="00C04B4A">
            <w:pPr>
              <w:pStyle w:val="Standard"/>
              <w:snapToGrid w:val="0"/>
              <w:spacing w:after="0"/>
              <w:ind w:left="0"/>
              <w:jc w:val="center"/>
              <w:rPr>
                <w:bCs/>
                <w:i/>
                <w:iCs/>
                <w:sz w:val="19"/>
                <w:szCs w:val="22"/>
              </w:rPr>
            </w:pPr>
            <w:r w:rsidRPr="005443CA">
              <w:rPr>
                <w:bCs/>
                <w:i/>
                <w:iCs/>
                <w:sz w:val="19"/>
                <w:szCs w:val="22"/>
              </w:rPr>
              <w:t>Reserve Grand Champion Pen of Three Bulls</w:t>
            </w:r>
          </w:p>
          <w:p w14:paraId="1CD4BE60" w14:textId="77777777" w:rsidR="00C04B4A" w:rsidRPr="005443CA" w:rsidRDefault="00C04B4A" w:rsidP="00C04B4A">
            <w:pPr>
              <w:pStyle w:val="Standard"/>
              <w:spacing w:after="0"/>
              <w:ind w:left="0"/>
              <w:jc w:val="center"/>
              <w:rPr>
                <w:bCs/>
                <w:i/>
                <w:iCs/>
                <w:sz w:val="19"/>
                <w:szCs w:val="22"/>
              </w:rPr>
            </w:pPr>
          </w:p>
        </w:tc>
        <w:tc>
          <w:tcPr>
            <w:tcW w:w="7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28982E09" w14:textId="77777777" w:rsidR="00C04B4A" w:rsidRPr="005443CA" w:rsidRDefault="00C04B4A" w:rsidP="00C04B4A">
            <w:pPr>
              <w:pStyle w:val="Standard"/>
              <w:snapToGrid w:val="0"/>
              <w:ind w:left="0"/>
              <w:rPr>
                <w:sz w:val="19"/>
                <w:szCs w:val="22"/>
              </w:rPr>
            </w:pPr>
            <w:r w:rsidRPr="005443CA">
              <w:rPr>
                <w:sz w:val="19"/>
                <w:szCs w:val="22"/>
              </w:rPr>
              <w:t xml:space="preserve">Remaining winning pens from classes 105-109 and second place winner from class of Grand Champion Pen of Three Bulls.  </w:t>
            </w:r>
          </w:p>
        </w:tc>
      </w:tr>
    </w:tbl>
    <w:p w14:paraId="1440DFBD" w14:textId="77777777" w:rsidR="00C04B4A" w:rsidRPr="005443CA" w:rsidRDefault="00C04B4A" w:rsidP="00C04B4A">
      <w:pPr>
        <w:rPr>
          <w:rFonts w:cs="Times New Roman"/>
        </w:rPr>
      </w:pPr>
    </w:p>
    <w:p w14:paraId="17D4094A" w14:textId="77777777" w:rsidR="00C04B4A" w:rsidRPr="005443CA" w:rsidRDefault="00C04B4A" w:rsidP="00A67BEE">
      <w:pPr>
        <w:widowControl/>
        <w:suppressAutoHyphens w:val="0"/>
        <w:autoSpaceDN/>
        <w:ind w:left="810"/>
        <w:textAlignment w:val="auto"/>
        <w:rPr>
          <w:rFonts w:eastAsia="Times New Roman" w:cs="Times New Roman"/>
          <w:color w:val="000000"/>
          <w:kern w:val="0"/>
        </w:rPr>
      </w:pPr>
    </w:p>
    <w:sectPr w:rsidR="00C04B4A" w:rsidRPr="005443CA" w:rsidSect="00A00110">
      <w:footerReference w:type="even" r:id="rId13"/>
      <w:footerReference w:type="default" r:id="rId14"/>
      <w:pgSz w:w="12240" w:h="15840"/>
      <w:pgMar w:top="1440" w:right="1008" w:bottom="1440" w:left="1800" w:header="720" w:footer="720"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04D55" w14:textId="77777777" w:rsidR="00AB7B68" w:rsidRDefault="00AB7B68" w:rsidP="005951C5">
      <w:r>
        <w:separator/>
      </w:r>
    </w:p>
  </w:endnote>
  <w:endnote w:type="continuationSeparator" w:id="0">
    <w:p w14:paraId="65666F41" w14:textId="77777777" w:rsidR="00AB7B68" w:rsidRDefault="00AB7B68" w:rsidP="0059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OpenSymbol, 'Arial Unicode MS'">
    <w:altName w:val="Times New Roman"/>
    <w:panose1 w:val="00000000000000000000"/>
    <w:charset w:val="00"/>
    <w:family w:val="roman"/>
    <w:notTrueType/>
    <w:pitch w:val="default"/>
  </w:font>
  <w:font w:name="Wingdings 2">
    <w:panose1 w:val="050201020105070707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Black">
    <w:altName w:val="Superclarendo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91CC" w14:textId="249E486E" w:rsidR="00DC5065" w:rsidRDefault="00DC5065">
    <w:pPr>
      <w:pStyle w:val="Footer"/>
    </w:pPr>
    <w:r>
      <w:rPr>
        <w:rStyle w:val="PageNumber"/>
        <w:b/>
        <w:sz w:val="18"/>
        <w:szCs w:val="18"/>
      </w:rPr>
      <w:fldChar w:fldCharType="begin"/>
    </w:r>
    <w:r>
      <w:rPr>
        <w:rStyle w:val="PageNumber"/>
        <w:b/>
        <w:sz w:val="18"/>
        <w:szCs w:val="18"/>
      </w:rPr>
      <w:instrText xml:space="preserve"> DATE \@ "M'/'d'/'yyyy" </w:instrText>
    </w:r>
    <w:r>
      <w:rPr>
        <w:rStyle w:val="PageNumber"/>
        <w:b/>
        <w:sz w:val="18"/>
        <w:szCs w:val="18"/>
      </w:rPr>
      <w:fldChar w:fldCharType="separate"/>
    </w:r>
    <w:r w:rsidR="008726C5">
      <w:rPr>
        <w:rStyle w:val="PageNumber"/>
        <w:b/>
        <w:noProof/>
        <w:sz w:val="18"/>
        <w:szCs w:val="18"/>
      </w:rPr>
      <w:t>11/14/2017</w:t>
    </w:r>
    <w:r>
      <w:rPr>
        <w:rStyle w:val="PageNumber"/>
        <w:b/>
        <w:sz w:val="18"/>
        <w:szCs w:val="18"/>
      </w:rPr>
      <w:fldChar w:fldCharType="end"/>
    </w:r>
    <w:r>
      <w:rPr>
        <w:rStyle w:val="PageNumber"/>
        <w:b/>
        <w:sz w:val="18"/>
        <w:szCs w:val="18"/>
      </w:rPr>
      <w:tab/>
    </w:r>
    <w:r>
      <w:rPr>
        <w:rStyle w:val="PageNumber"/>
        <w:b/>
        <w:sz w:val="18"/>
        <w:szCs w:val="18"/>
      </w:rPr>
      <w:fldChar w:fldCharType="begin"/>
    </w:r>
    <w:r>
      <w:rPr>
        <w:rStyle w:val="PageNumber"/>
        <w:b/>
        <w:sz w:val="18"/>
        <w:szCs w:val="18"/>
      </w:rPr>
      <w:instrText xml:space="preserve"> AUTHOR </w:instrText>
    </w:r>
    <w:r>
      <w:rPr>
        <w:rStyle w:val="PageNumber"/>
        <w:b/>
        <w:sz w:val="18"/>
        <w:szCs w:val="18"/>
      </w:rPr>
      <w:fldChar w:fldCharType="separate"/>
    </w:r>
    <w:r w:rsidR="00B73168">
      <w:rPr>
        <w:rStyle w:val="PageNumber"/>
        <w:b/>
        <w:noProof/>
        <w:sz w:val="18"/>
        <w:szCs w:val="18"/>
      </w:rPr>
      <w:t>Red Angus Association Breeder's Guide</w:t>
    </w:r>
    <w:r>
      <w:rPr>
        <w:rStyle w:val="PageNumber"/>
        <w:b/>
        <w:sz w:val="18"/>
        <w:szCs w:val="18"/>
      </w:rPr>
      <w:fldChar w:fldCharType="end"/>
    </w:r>
    <w:r>
      <w:rPr>
        <w:rStyle w:val="PageNumber"/>
        <w:b/>
        <w:sz w:val="18"/>
        <w:szCs w:val="18"/>
      </w:rPr>
      <w:tab/>
      <w:t>RR-</w:t>
    </w:r>
    <w:r>
      <w:rPr>
        <w:rStyle w:val="PageNumber"/>
        <w:b/>
        <w:sz w:val="18"/>
        <w:szCs w:val="18"/>
      </w:rPr>
      <w:fldChar w:fldCharType="begin"/>
    </w:r>
    <w:r>
      <w:rPr>
        <w:rStyle w:val="PageNumber"/>
        <w:b/>
        <w:sz w:val="18"/>
        <w:szCs w:val="18"/>
      </w:rPr>
      <w:instrText xml:space="preserve"> PAGE </w:instrText>
    </w:r>
    <w:r>
      <w:rPr>
        <w:rStyle w:val="PageNumber"/>
        <w:b/>
        <w:sz w:val="18"/>
        <w:szCs w:val="18"/>
      </w:rPr>
      <w:fldChar w:fldCharType="separate"/>
    </w:r>
    <w:r>
      <w:rPr>
        <w:rStyle w:val="PageNumber"/>
        <w:b/>
        <w:noProof/>
        <w:sz w:val="18"/>
        <w:szCs w:val="18"/>
      </w:rPr>
      <w:t>2</w:t>
    </w:r>
    <w:r>
      <w:rPr>
        <w:rStyle w:val="PageNumber"/>
        <w:b/>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E460" w14:textId="259F6D22" w:rsidR="00DC5065" w:rsidRDefault="00DC5065">
    <w:pPr>
      <w:pStyle w:val="Footer"/>
      <w:ind w:left="0"/>
    </w:pPr>
    <w:r>
      <w:rPr>
        <w:rStyle w:val="PageNumber"/>
        <w:b/>
        <w:sz w:val="18"/>
        <w:szCs w:val="18"/>
      </w:rPr>
      <w:fldChar w:fldCharType="begin"/>
    </w:r>
    <w:r>
      <w:rPr>
        <w:rStyle w:val="PageNumber"/>
        <w:b/>
        <w:sz w:val="18"/>
        <w:szCs w:val="18"/>
      </w:rPr>
      <w:instrText xml:space="preserve"> AUTHOR </w:instrText>
    </w:r>
    <w:r>
      <w:rPr>
        <w:rStyle w:val="PageNumber"/>
        <w:b/>
        <w:sz w:val="18"/>
        <w:szCs w:val="18"/>
      </w:rPr>
      <w:fldChar w:fldCharType="separate"/>
    </w:r>
    <w:r w:rsidR="00B73168">
      <w:rPr>
        <w:rStyle w:val="PageNumber"/>
        <w:b/>
        <w:noProof/>
        <w:sz w:val="18"/>
        <w:szCs w:val="18"/>
      </w:rPr>
      <w:t>Red Angus Association Breeder's Guide</w:t>
    </w:r>
    <w:r>
      <w:rPr>
        <w:rStyle w:val="PageNumber"/>
        <w:b/>
        <w:sz w:val="18"/>
        <w:szCs w:val="18"/>
      </w:rPr>
      <w:fldChar w:fldCharType="end"/>
    </w:r>
    <w:r>
      <w:rPr>
        <w:rStyle w:val="PageNumber"/>
        <w:b/>
        <w:sz w:val="18"/>
        <w:szCs w:val="18"/>
      </w:rPr>
      <w:tab/>
      <w:t xml:space="preserve">                                                 RR-</w:t>
    </w:r>
    <w:r>
      <w:rPr>
        <w:rStyle w:val="PageNumber"/>
        <w:b/>
        <w:sz w:val="18"/>
        <w:szCs w:val="18"/>
      </w:rPr>
      <w:fldChar w:fldCharType="begin"/>
    </w:r>
    <w:r>
      <w:rPr>
        <w:rStyle w:val="PageNumber"/>
        <w:b/>
        <w:sz w:val="18"/>
        <w:szCs w:val="18"/>
      </w:rPr>
      <w:instrText xml:space="preserve"> PAGE </w:instrText>
    </w:r>
    <w:r>
      <w:rPr>
        <w:rStyle w:val="PageNumber"/>
        <w:b/>
        <w:sz w:val="18"/>
        <w:szCs w:val="18"/>
      </w:rPr>
      <w:fldChar w:fldCharType="separate"/>
    </w:r>
    <w:r w:rsidR="008726C5">
      <w:rPr>
        <w:rStyle w:val="PageNumber"/>
        <w:b/>
        <w:noProof/>
        <w:sz w:val="18"/>
        <w:szCs w:val="18"/>
      </w:rPr>
      <w:t>1</w:t>
    </w:r>
    <w:r>
      <w:rPr>
        <w:rStyle w:val="PageNumber"/>
        <w:b/>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C698" w14:textId="21226731" w:rsidR="00DC5065" w:rsidRDefault="00DC5065" w:rsidP="006B6D38">
    <w:pPr>
      <w:pStyle w:val="Footer"/>
      <w:tabs>
        <w:tab w:val="clear" w:pos="7920"/>
        <w:tab w:val="center" w:pos="8820"/>
      </w:tabs>
      <w:ind w:left="0" w:right="-180"/>
    </w:pPr>
    <w:r>
      <w:rPr>
        <w:rStyle w:val="PageNumber"/>
        <w:b/>
        <w:sz w:val="18"/>
        <w:szCs w:val="18"/>
      </w:rPr>
      <w:t>RR-</w:t>
    </w:r>
    <w:r>
      <w:rPr>
        <w:rStyle w:val="PageNumber"/>
        <w:b/>
        <w:sz w:val="18"/>
        <w:szCs w:val="18"/>
      </w:rPr>
      <w:fldChar w:fldCharType="begin"/>
    </w:r>
    <w:r>
      <w:rPr>
        <w:rStyle w:val="PageNumber"/>
        <w:b/>
        <w:sz w:val="18"/>
        <w:szCs w:val="18"/>
      </w:rPr>
      <w:instrText xml:space="preserve"> PAGE </w:instrText>
    </w:r>
    <w:r>
      <w:rPr>
        <w:rStyle w:val="PageNumber"/>
        <w:b/>
        <w:sz w:val="18"/>
        <w:szCs w:val="18"/>
      </w:rPr>
      <w:fldChar w:fldCharType="separate"/>
    </w:r>
    <w:r>
      <w:rPr>
        <w:rStyle w:val="PageNumber"/>
        <w:b/>
        <w:noProof/>
        <w:sz w:val="18"/>
        <w:szCs w:val="18"/>
      </w:rPr>
      <w:t>4</w:t>
    </w:r>
    <w:r>
      <w:rPr>
        <w:rStyle w:val="PageNumber"/>
        <w:b/>
        <w:sz w:val="18"/>
        <w:szCs w:val="18"/>
      </w:rPr>
      <w:fldChar w:fldCharType="end"/>
    </w:r>
    <w:r>
      <w:rPr>
        <w:rStyle w:val="PageNumber"/>
        <w:b/>
        <w:sz w:val="18"/>
        <w:szCs w:val="18"/>
      </w:rPr>
      <w:t xml:space="preserve">                                           </w:t>
    </w:r>
    <w:r>
      <w:rPr>
        <w:rStyle w:val="PageNumber"/>
        <w:b/>
        <w:sz w:val="18"/>
        <w:szCs w:val="18"/>
      </w:rPr>
      <w:fldChar w:fldCharType="begin"/>
    </w:r>
    <w:r>
      <w:rPr>
        <w:rStyle w:val="PageNumber"/>
        <w:b/>
        <w:sz w:val="18"/>
        <w:szCs w:val="18"/>
      </w:rPr>
      <w:instrText xml:space="preserve"> AUTHOR </w:instrText>
    </w:r>
    <w:r>
      <w:rPr>
        <w:rStyle w:val="PageNumber"/>
        <w:b/>
        <w:sz w:val="18"/>
        <w:szCs w:val="18"/>
      </w:rPr>
      <w:fldChar w:fldCharType="separate"/>
    </w:r>
    <w:r w:rsidR="00B73168">
      <w:rPr>
        <w:rStyle w:val="PageNumber"/>
        <w:b/>
        <w:noProof/>
        <w:sz w:val="18"/>
        <w:szCs w:val="18"/>
      </w:rPr>
      <w:t>Red Angus Association Breeder's Guide</w:t>
    </w:r>
    <w:r>
      <w:rPr>
        <w:rStyle w:val="PageNumber"/>
        <w:b/>
        <w:sz w:val="18"/>
        <w:szCs w:val="18"/>
      </w:rPr>
      <w:fldChar w:fldCharType="end"/>
    </w:r>
    <w:r>
      <w:rPr>
        <w:rStyle w:val="PageNumber"/>
        <w:b/>
        <w:sz w:val="18"/>
        <w:szCs w:val="18"/>
      </w:rPr>
      <w:t xml:space="preserve">                                               </w:t>
    </w:r>
    <w:r>
      <w:rPr>
        <w:rStyle w:val="PageNumber"/>
        <w:b/>
        <w:sz w:val="18"/>
        <w:szCs w:val="18"/>
      </w:rPr>
      <w:fldChar w:fldCharType="begin"/>
    </w:r>
    <w:r>
      <w:rPr>
        <w:rStyle w:val="PageNumber"/>
        <w:b/>
        <w:sz w:val="18"/>
        <w:szCs w:val="18"/>
      </w:rPr>
      <w:instrText xml:space="preserve"> DATE \@ "M'/'d'/'yyyy" </w:instrText>
    </w:r>
    <w:r>
      <w:rPr>
        <w:rStyle w:val="PageNumber"/>
        <w:b/>
        <w:sz w:val="18"/>
        <w:szCs w:val="18"/>
      </w:rPr>
      <w:fldChar w:fldCharType="separate"/>
    </w:r>
    <w:r w:rsidR="008726C5">
      <w:rPr>
        <w:rStyle w:val="PageNumber"/>
        <w:b/>
        <w:noProof/>
        <w:sz w:val="18"/>
        <w:szCs w:val="18"/>
      </w:rPr>
      <w:t>11/14/2017</w:t>
    </w:r>
    <w:r>
      <w:rPr>
        <w:rStyle w:val="PageNumber"/>
        <w:b/>
        <w:sz w:val="18"/>
        <w:szCs w:val="18"/>
      </w:rPr>
      <w:fldChar w:fldCharType="end"/>
    </w:r>
    <w:r>
      <w:rPr>
        <w:rStyle w:val="PageNumber"/>
        <w:b/>
        <w:sz w:val="18"/>
        <w:szCs w:val="18"/>
      </w:rPr>
      <w:tab/>
    </w:r>
    <w:r>
      <w:rPr>
        <w:rStyle w:val="PageNumber"/>
        <w:b/>
        <w:sz w:val="18"/>
        <w:szCs w:val="18"/>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A50DA" w14:textId="1792341D" w:rsidR="00DC5065" w:rsidRDefault="00DC5065">
    <w:pPr>
      <w:pStyle w:val="Header"/>
      <w:tabs>
        <w:tab w:val="clear" w:pos="7920"/>
        <w:tab w:val="clear" w:pos="12240"/>
        <w:tab w:val="center" w:pos="6480"/>
        <w:tab w:val="left" w:pos="10005"/>
        <w:tab w:val="right" w:pos="10800"/>
      </w:tabs>
      <w:ind w:left="0" w:right="360"/>
    </w:pPr>
    <w:r>
      <w:rPr>
        <w:rStyle w:val="PageNumber"/>
        <w:b/>
        <w:sz w:val="18"/>
        <w:szCs w:val="18"/>
      </w:rPr>
      <w:fldChar w:fldCharType="begin"/>
    </w:r>
    <w:r>
      <w:rPr>
        <w:rStyle w:val="PageNumber"/>
        <w:b/>
        <w:sz w:val="18"/>
        <w:szCs w:val="18"/>
      </w:rPr>
      <w:instrText xml:space="preserve"> AUTHOR </w:instrText>
    </w:r>
    <w:r>
      <w:rPr>
        <w:rStyle w:val="PageNumber"/>
        <w:b/>
        <w:sz w:val="18"/>
        <w:szCs w:val="18"/>
      </w:rPr>
      <w:fldChar w:fldCharType="separate"/>
    </w:r>
    <w:r w:rsidR="00B73168">
      <w:rPr>
        <w:rStyle w:val="PageNumber"/>
        <w:b/>
        <w:noProof/>
        <w:sz w:val="18"/>
        <w:szCs w:val="18"/>
      </w:rPr>
      <w:t>Red Angus Association Breeder's Guide</w:t>
    </w:r>
    <w:r>
      <w:rPr>
        <w:rStyle w:val="PageNumber"/>
        <w:b/>
        <w:sz w:val="18"/>
        <w:szCs w:val="18"/>
      </w:rPr>
      <w:fldChar w:fldCharType="end"/>
    </w:r>
    <w:r>
      <w:rPr>
        <w:rStyle w:val="PageNumber"/>
        <w:b/>
        <w:sz w:val="18"/>
        <w:szCs w:val="18"/>
      </w:rPr>
      <w:tab/>
      <w:t xml:space="preserve">                                          RR-</w:t>
    </w:r>
    <w:r>
      <w:rPr>
        <w:rStyle w:val="PageNumber"/>
        <w:b/>
        <w:sz w:val="18"/>
        <w:szCs w:val="18"/>
      </w:rPr>
      <w:fldChar w:fldCharType="begin"/>
    </w:r>
    <w:r>
      <w:rPr>
        <w:rStyle w:val="PageNumber"/>
        <w:b/>
        <w:sz w:val="18"/>
        <w:szCs w:val="18"/>
      </w:rPr>
      <w:instrText xml:space="preserve"> PAGE </w:instrText>
    </w:r>
    <w:r>
      <w:rPr>
        <w:rStyle w:val="PageNumber"/>
        <w:b/>
        <w:sz w:val="18"/>
        <w:szCs w:val="18"/>
      </w:rPr>
      <w:fldChar w:fldCharType="separate"/>
    </w:r>
    <w:r w:rsidR="008726C5">
      <w:rPr>
        <w:rStyle w:val="PageNumber"/>
        <w:b/>
        <w:noProof/>
        <w:sz w:val="18"/>
        <w:szCs w:val="18"/>
      </w:rPr>
      <w:t>3</w:t>
    </w:r>
    <w:r>
      <w:rPr>
        <w:rStyle w:val="PageNumber"/>
        <w:b/>
        <w:sz w:val="18"/>
        <w:szCs w:val="18"/>
      </w:rPr>
      <w:fldChar w:fldCharType="end"/>
    </w:r>
    <w:r>
      <w:rPr>
        <w:rStyle w:val="PageNumber"/>
        <w:b/>
        <w:sz w:val="18"/>
        <w:szCs w:val="18"/>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4CFB" w14:textId="31BB492D" w:rsidR="00DC5065" w:rsidRDefault="00DC5065">
    <w:pPr>
      <w:pStyle w:val="Footer"/>
      <w:ind w:left="0" w:right="360"/>
    </w:pPr>
    <w:r>
      <w:rPr>
        <w:rStyle w:val="PageNumber"/>
        <w:b/>
        <w:sz w:val="18"/>
        <w:szCs w:val="18"/>
      </w:rPr>
      <w:t>RR-</w:t>
    </w:r>
    <w:r>
      <w:rPr>
        <w:rStyle w:val="PageNumber"/>
        <w:b/>
        <w:sz w:val="18"/>
        <w:szCs w:val="18"/>
      </w:rPr>
      <w:fldChar w:fldCharType="begin"/>
    </w:r>
    <w:r>
      <w:rPr>
        <w:rStyle w:val="PageNumber"/>
        <w:b/>
        <w:sz w:val="18"/>
        <w:szCs w:val="18"/>
      </w:rPr>
      <w:instrText xml:space="preserve"> PAGE </w:instrText>
    </w:r>
    <w:r>
      <w:rPr>
        <w:rStyle w:val="PageNumber"/>
        <w:b/>
        <w:sz w:val="18"/>
        <w:szCs w:val="18"/>
      </w:rPr>
      <w:fldChar w:fldCharType="separate"/>
    </w:r>
    <w:r>
      <w:rPr>
        <w:rStyle w:val="PageNumber"/>
        <w:b/>
        <w:noProof/>
        <w:sz w:val="18"/>
        <w:szCs w:val="18"/>
      </w:rPr>
      <w:t>6</w:t>
    </w:r>
    <w:r>
      <w:rPr>
        <w:rStyle w:val="PageNumber"/>
        <w:b/>
        <w:sz w:val="18"/>
        <w:szCs w:val="18"/>
      </w:rPr>
      <w:fldChar w:fldCharType="end"/>
    </w:r>
    <w:r>
      <w:rPr>
        <w:rStyle w:val="PageNumber"/>
        <w:b/>
        <w:sz w:val="18"/>
        <w:szCs w:val="18"/>
      </w:rPr>
      <w:t xml:space="preserve">                                         </w:t>
    </w:r>
    <w:r>
      <w:rPr>
        <w:rStyle w:val="PageNumber"/>
        <w:b/>
        <w:sz w:val="18"/>
        <w:szCs w:val="18"/>
      </w:rPr>
      <w:fldChar w:fldCharType="begin"/>
    </w:r>
    <w:r>
      <w:rPr>
        <w:rStyle w:val="PageNumber"/>
        <w:b/>
        <w:sz w:val="18"/>
        <w:szCs w:val="18"/>
      </w:rPr>
      <w:instrText xml:space="preserve"> AUTHOR </w:instrText>
    </w:r>
    <w:r>
      <w:rPr>
        <w:rStyle w:val="PageNumber"/>
        <w:b/>
        <w:sz w:val="18"/>
        <w:szCs w:val="18"/>
      </w:rPr>
      <w:fldChar w:fldCharType="separate"/>
    </w:r>
    <w:r w:rsidR="00B73168">
      <w:rPr>
        <w:rStyle w:val="PageNumber"/>
        <w:b/>
        <w:noProof/>
        <w:sz w:val="18"/>
        <w:szCs w:val="18"/>
      </w:rPr>
      <w:t>Red Angus Association Breeder's Guide</w:t>
    </w:r>
    <w:r>
      <w:rPr>
        <w:rStyle w:val="PageNumber"/>
        <w:b/>
        <w:sz w:val="18"/>
        <w:szCs w:val="18"/>
      </w:rPr>
      <w:fldChar w:fldCharType="end"/>
    </w:r>
    <w:r>
      <w:rPr>
        <w:rStyle w:val="PageNumber"/>
        <w:b/>
        <w:sz w:val="18"/>
        <w:szCs w:val="18"/>
      </w:rPr>
      <w:t xml:space="preserve">                                              </w:t>
    </w:r>
    <w:r>
      <w:rPr>
        <w:rStyle w:val="PageNumber"/>
        <w:b/>
        <w:sz w:val="18"/>
        <w:szCs w:val="18"/>
      </w:rPr>
      <w:fldChar w:fldCharType="begin"/>
    </w:r>
    <w:r>
      <w:rPr>
        <w:rStyle w:val="PageNumber"/>
        <w:b/>
        <w:sz w:val="18"/>
        <w:szCs w:val="18"/>
      </w:rPr>
      <w:instrText xml:space="preserve"> DATE \@ "M'/'d'/'yyyy" </w:instrText>
    </w:r>
    <w:r>
      <w:rPr>
        <w:rStyle w:val="PageNumber"/>
        <w:b/>
        <w:sz w:val="18"/>
        <w:szCs w:val="18"/>
      </w:rPr>
      <w:fldChar w:fldCharType="separate"/>
    </w:r>
    <w:r w:rsidR="008726C5">
      <w:rPr>
        <w:rStyle w:val="PageNumber"/>
        <w:b/>
        <w:noProof/>
        <w:sz w:val="18"/>
        <w:szCs w:val="18"/>
      </w:rPr>
      <w:t>11/14/2017</w:t>
    </w:r>
    <w:r>
      <w:rPr>
        <w:rStyle w:val="PageNumber"/>
        <w:b/>
        <w:sz w:val="18"/>
        <w:szCs w:val="18"/>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AB28" w14:textId="3689FC2C" w:rsidR="00DC5065" w:rsidRDefault="00DC5065">
    <w:pPr>
      <w:pStyle w:val="Header"/>
      <w:tabs>
        <w:tab w:val="clear" w:pos="7920"/>
        <w:tab w:val="clear" w:pos="12240"/>
        <w:tab w:val="center" w:pos="6480"/>
        <w:tab w:val="left" w:pos="10005"/>
        <w:tab w:val="right" w:pos="10800"/>
      </w:tabs>
      <w:ind w:left="0" w:right="360"/>
    </w:pPr>
    <w:r>
      <w:rPr>
        <w:rStyle w:val="PageNumber"/>
        <w:b/>
        <w:sz w:val="18"/>
        <w:szCs w:val="18"/>
      </w:rPr>
      <w:fldChar w:fldCharType="begin"/>
    </w:r>
    <w:r>
      <w:rPr>
        <w:rStyle w:val="PageNumber"/>
        <w:b/>
        <w:sz w:val="18"/>
        <w:szCs w:val="18"/>
      </w:rPr>
      <w:instrText xml:space="preserve"> AUTHOR </w:instrText>
    </w:r>
    <w:r>
      <w:rPr>
        <w:rStyle w:val="PageNumber"/>
        <w:b/>
        <w:sz w:val="18"/>
        <w:szCs w:val="18"/>
      </w:rPr>
      <w:fldChar w:fldCharType="separate"/>
    </w:r>
    <w:r w:rsidR="00B73168">
      <w:rPr>
        <w:rStyle w:val="PageNumber"/>
        <w:b/>
        <w:noProof/>
        <w:sz w:val="18"/>
        <w:szCs w:val="18"/>
      </w:rPr>
      <w:t>Red Angus Association Breeder's Guide</w:t>
    </w:r>
    <w:r>
      <w:rPr>
        <w:rStyle w:val="PageNumber"/>
        <w:b/>
        <w:sz w:val="18"/>
        <w:szCs w:val="18"/>
      </w:rPr>
      <w:fldChar w:fldCharType="end"/>
    </w:r>
    <w:r>
      <w:rPr>
        <w:rStyle w:val="PageNumber"/>
        <w:b/>
        <w:sz w:val="18"/>
        <w:szCs w:val="18"/>
      </w:rPr>
      <w:tab/>
      <w:t xml:space="preserve">                                           RR-</w:t>
    </w:r>
    <w:r>
      <w:rPr>
        <w:rStyle w:val="PageNumber"/>
        <w:b/>
        <w:sz w:val="18"/>
        <w:szCs w:val="18"/>
      </w:rPr>
      <w:fldChar w:fldCharType="begin"/>
    </w:r>
    <w:r>
      <w:rPr>
        <w:rStyle w:val="PageNumber"/>
        <w:b/>
        <w:sz w:val="18"/>
        <w:szCs w:val="18"/>
      </w:rPr>
      <w:instrText xml:space="preserve"> PAGE </w:instrText>
    </w:r>
    <w:r>
      <w:rPr>
        <w:rStyle w:val="PageNumber"/>
        <w:b/>
        <w:sz w:val="18"/>
        <w:szCs w:val="18"/>
      </w:rPr>
      <w:fldChar w:fldCharType="separate"/>
    </w:r>
    <w:r w:rsidR="008726C5">
      <w:rPr>
        <w:rStyle w:val="PageNumber"/>
        <w:b/>
        <w:noProof/>
        <w:sz w:val="18"/>
        <w:szCs w:val="18"/>
      </w:rPr>
      <w:t>51</w:t>
    </w:r>
    <w:r>
      <w:rPr>
        <w:rStyle w:val="PageNumber"/>
        <w:b/>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8461E" w14:textId="77777777" w:rsidR="00AB7B68" w:rsidRDefault="00AB7B68" w:rsidP="005951C5">
      <w:r w:rsidRPr="005951C5">
        <w:rPr>
          <w:color w:val="000000"/>
        </w:rPr>
        <w:separator/>
      </w:r>
    </w:p>
  </w:footnote>
  <w:footnote w:type="continuationSeparator" w:id="0">
    <w:p w14:paraId="77ED5EE4" w14:textId="77777777" w:rsidR="00AB7B68" w:rsidRDefault="00AB7B68" w:rsidP="005951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9B8"/>
    <w:multiLevelType w:val="hybridMultilevel"/>
    <w:tmpl w:val="40625A80"/>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771432"/>
    <w:multiLevelType w:val="hybridMultilevel"/>
    <w:tmpl w:val="E9948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C6A0B"/>
    <w:multiLevelType w:val="hybridMultilevel"/>
    <w:tmpl w:val="D012E49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3E44E7"/>
    <w:multiLevelType w:val="multilevel"/>
    <w:tmpl w:val="1B0E4AAA"/>
    <w:styleLink w:val="WW8Num28"/>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014C7D2D"/>
    <w:multiLevelType w:val="multilevel"/>
    <w:tmpl w:val="0C0C6A64"/>
    <w:styleLink w:val="WW8Num50"/>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15D766E"/>
    <w:multiLevelType w:val="multilevel"/>
    <w:tmpl w:val="3DF44872"/>
    <w:styleLink w:val="WW8Num60"/>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1BE05D8"/>
    <w:multiLevelType w:val="hybridMultilevel"/>
    <w:tmpl w:val="94AC051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1C126D"/>
    <w:multiLevelType w:val="multilevel"/>
    <w:tmpl w:val="0CC2C59A"/>
    <w:styleLink w:val="WW8Num62"/>
    <w:lvl w:ilvl="0">
      <w:start w:val="1"/>
      <w:numFmt w:val="lowerLetter"/>
      <w:pStyle w:val="FIXITNOW"/>
      <w:lvlText w:val="%1. "/>
      <w:lvlJc w:val="left"/>
      <w:rPr>
        <w:rFonts w:ascii="Times New Roman" w:hAnsi="Times New Roman" w:cs="Times New Roman"/>
        <w:b w:val="0"/>
        <w:sz w:val="24"/>
        <w:szCs w:val="24"/>
      </w:rPr>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24D796E"/>
    <w:multiLevelType w:val="hybridMultilevel"/>
    <w:tmpl w:val="53C4E9B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9F4BEE"/>
    <w:multiLevelType w:val="hybridMultilevel"/>
    <w:tmpl w:val="5790A3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C85FF9"/>
    <w:multiLevelType w:val="hybridMultilevel"/>
    <w:tmpl w:val="D1C29E72"/>
    <w:lvl w:ilvl="0" w:tplc="1802760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394333"/>
    <w:multiLevelType w:val="hybridMultilevel"/>
    <w:tmpl w:val="B03EB76E"/>
    <w:lvl w:ilvl="0" w:tplc="8A78A57A">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5514F6"/>
    <w:multiLevelType w:val="multilevel"/>
    <w:tmpl w:val="B89852FC"/>
    <w:styleLink w:val="WW8Num32"/>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03BA1E8D"/>
    <w:multiLevelType w:val="hybridMultilevel"/>
    <w:tmpl w:val="800A80EA"/>
    <w:lvl w:ilvl="0" w:tplc="BE7AFCF0">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4513D7E"/>
    <w:multiLevelType w:val="hybridMultilevel"/>
    <w:tmpl w:val="F27E67D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6302FC"/>
    <w:multiLevelType w:val="multilevel"/>
    <w:tmpl w:val="CB200794"/>
    <w:styleLink w:val="WW8Num18"/>
    <w:lvl w:ilvl="0">
      <w:start w:val="1"/>
      <w:numFmt w:val="decimal"/>
      <w:lvlText w:val="%1."/>
      <w:lvlJc w:val="left"/>
      <w:rPr>
        <w:rFonts w:ascii="Arial" w:eastAsia="Times New Roman" w:hAnsi="Arial" w:cs="Arial"/>
      </w:rPr>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04E62B58"/>
    <w:multiLevelType w:val="multilevel"/>
    <w:tmpl w:val="F1DC2AB8"/>
    <w:styleLink w:val="WW8Num8"/>
    <w:lvl w:ilvl="0">
      <w:start w:val="1"/>
      <w:numFmt w:val="decimal"/>
      <w:lvlText w:val="%1."/>
      <w:lvlJc w:val="left"/>
      <w:rPr>
        <w:rFonts w:ascii="Times New Roman" w:hAnsi="Times New Roman"/>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4E74D92"/>
    <w:multiLevelType w:val="hybridMultilevel"/>
    <w:tmpl w:val="5768B3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4F96F9B"/>
    <w:multiLevelType w:val="multilevel"/>
    <w:tmpl w:val="A2CE409A"/>
    <w:styleLink w:val="WW8Num53"/>
    <w:lvl w:ilvl="0">
      <w:start w:val="1"/>
      <w:numFmt w:val="decimal"/>
      <w:pStyle w:val="SectionBHeading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5E26EE4"/>
    <w:multiLevelType w:val="hybridMultilevel"/>
    <w:tmpl w:val="0292EE3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06163B16"/>
    <w:multiLevelType w:val="multilevel"/>
    <w:tmpl w:val="DAD49422"/>
    <w:styleLink w:val="WW8Num4"/>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6384D39"/>
    <w:multiLevelType w:val="hybridMultilevel"/>
    <w:tmpl w:val="8ACE8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6BD3FFD"/>
    <w:multiLevelType w:val="hybridMultilevel"/>
    <w:tmpl w:val="AF20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71A1BF2"/>
    <w:multiLevelType w:val="hybridMultilevel"/>
    <w:tmpl w:val="842292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96C2E51"/>
    <w:multiLevelType w:val="hybridMultilevel"/>
    <w:tmpl w:val="3A5E82A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nsid w:val="0AF45EE3"/>
    <w:multiLevelType w:val="multilevel"/>
    <w:tmpl w:val="F7F03B42"/>
    <w:styleLink w:val="WW8Num12"/>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0BAD1784"/>
    <w:multiLevelType w:val="hybridMultilevel"/>
    <w:tmpl w:val="C67050D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0C955408"/>
    <w:multiLevelType w:val="multilevel"/>
    <w:tmpl w:val="FEFE0F7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D325753"/>
    <w:multiLevelType w:val="hybridMultilevel"/>
    <w:tmpl w:val="1BCA6902"/>
    <w:lvl w:ilvl="0" w:tplc="CC50B510">
      <w:start w:val="5"/>
      <w:numFmt w:val="decimal"/>
      <w:lvlText w:val="%1."/>
      <w:lvlJc w:val="left"/>
      <w:pPr>
        <w:ind w:left="1080" w:hanging="360"/>
      </w:pPr>
      <w:rPr>
        <w:rFonts w:hint="default"/>
        <w:b/>
      </w:rPr>
    </w:lvl>
    <w:lvl w:ilvl="1" w:tplc="F22E57D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D3D1D3A"/>
    <w:multiLevelType w:val="hybridMultilevel"/>
    <w:tmpl w:val="EA5C9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E99251B"/>
    <w:multiLevelType w:val="hybridMultilevel"/>
    <w:tmpl w:val="4CBAD6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7A7691"/>
    <w:multiLevelType w:val="multilevel"/>
    <w:tmpl w:val="CEAC16AC"/>
    <w:styleLink w:val="WW8Num59"/>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nsid w:val="105C5EE7"/>
    <w:multiLevelType w:val="hybridMultilevel"/>
    <w:tmpl w:val="3A7E70D2"/>
    <w:lvl w:ilvl="0" w:tplc="04090019">
      <w:start w:val="1"/>
      <w:numFmt w:val="lowerLetter"/>
      <w:lvlText w:val="%1."/>
      <w:lvlJc w:val="left"/>
      <w:pPr>
        <w:ind w:left="108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704386"/>
    <w:multiLevelType w:val="multilevel"/>
    <w:tmpl w:val="3960748E"/>
    <w:lvl w:ilvl="0">
      <w:start w:val="1"/>
      <w:numFmt w:val="lowerRoman"/>
      <w:lvlText w:val="%1."/>
      <w:lvlJc w:val="right"/>
      <w:rPr>
        <w:rFonts w:hint="default"/>
      </w:rPr>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10D87458"/>
    <w:multiLevelType w:val="multilevel"/>
    <w:tmpl w:val="3CE47AFA"/>
    <w:styleLink w:val="WW8Num63"/>
    <w:lvl w:ilvl="0">
      <w:numFmt w:val="bullet"/>
      <w:lvlText w:val=""/>
      <w:lvlJc w:val="left"/>
      <w:rPr>
        <w:rFonts w:ascii="Symbol" w:hAnsi="Symbol" w:cs="Times New Roman"/>
        <w:b w:val="0"/>
        <w:sz w:val="24"/>
        <w:szCs w:val="24"/>
      </w:rPr>
    </w:lvl>
    <w:lvl w:ilvl="1">
      <w:numFmt w:val="bullet"/>
      <w:lvlText w:val="◦"/>
      <w:lvlJc w:val="left"/>
      <w:rPr>
        <w:rFonts w:ascii="OpenSymbol, 'Arial Unicode MS'" w:hAnsi="OpenSymbol, 'Arial Unicode MS'"/>
        <w:sz w:val="16"/>
        <w:szCs w:val="16"/>
      </w:rPr>
    </w:lvl>
    <w:lvl w:ilvl="2">
      <w:numFmt w:val="bullet"/>
      <w:lvlText w:val="▪"/>
      <w:lvlJc w:val="left"/>
      <w:rPr>
        <w:rFonts w:ascii="OpenSymbol, 'Arial Unicode MS'" w:hAnsi="OpenSymbol, 'Arial Unicode MS'"/>
        <w:sz w:val="16"/>
        <w:szCs w:val="16"/>
      </w:rPr>
    </w:lvl>
    <w:lvl w:ilvl="3">
      <w:numFmt w:val="bullet"/>
      <w:lvlText w:val=""/>
      <w:lvlJc w:val="left"/>
      <w:rPr>
        <w:rFonts w:ascii="Symbol" w:hAnsi="Symbol" w:cs="Times New Roman"/>
        <w:b w:val="0"/>
        <w:sz w:val="24"/>
        <w:szCs w:val="24"/>
      </w:rPr>
    </w:lvl>
    <w:lvl w:ilvl="4">
      <w:numFmt w:val="bullet"/>
      <w:lvlText w:val="◦"/>
      <w:lvlJc w:val="left"/>
      <w:rPr>
        <w:rFonts w:ascii="OpenSymbol, 'Arial Unicode MS'" w:hAnsi="OpenSymbol, 'Arial Unicode MS'"/>
        <w:sz w:val="16"/>
        <w:szCs w:val="16"/>
      </w:rPr>
    </w:lvl>
    <w:lvl w:ilvl="5">
      <w:numFmt w:val="bullet"/>
      <w:lvlText w:val="▪"/>
      <w:lvlJc w:val="left"/>
      <w:rPr>
        <w:rFonts w:ascii="OpenSymbol, 'Arial Unicode MS'" w:hAnsi="OpenSymbol, 'Arial Unicode MS'"/>
        <w:sz w:val="16"/>
        <w:szCs w:val="16"/>
      </w:rPr>
    </w:lvl>
    <w:lvl w:ilvl="6">
      <w:numFmt w:val="bullet"/>
      <w:lvlText w:val=""/>
      <w:lvlJc w:val="left"/>
      <w:rPr>
        <w:rFonts w:ascii="Symbol" w:hAnsi="Symbol" w:cs="Times New Roman"/>
        <w:b w:val="0"/>
        <w:sz w:val="24"/>
        <w:szCs w:val="24"/>
      </w:rPr>
    </w:lvl>
    <w:lvl w:ilvl="7">
      <w:numFmt w:val="bullet"/>
      <w:lvlText w:val="◦"/>
      <w:lvlJc w:val="left"/>
      <w:rPr>
        <w:rFonts w:ascii="OpenSymbol, 'Arial Unicode MS'" w:hAnsi="OpenSymbol, 'Arial Unicode MS'"/>
        <w:sz w:val="16"/>
        <w:szCs w:val="16"/>
      </w:rPr>
    </w:lvl>
    <w:lvl w:ilvl="8">
      <w:numFmt w:val="bullet"/>
      <w:lvlText w:val="▪"/>
      <w:lvlJc w:val="left"/>
      <w:rPr>
        <w:rFonts w:ascii="OpenSymbol, 'Arial Unicode MS'" w:hAnsi="OpenSymbol, 'Arial Unicode MS'"/>
        <w:sz w:val="16"/>
        <w:szCs w:val="16"/>
      </w:rPr>
    </w:lvl>
  </w:abstractNum>
  <w:abstractNum w:abstractNumId="35">
    <w:nsid w:val="10E604A8"/>
    <w:multiLevelType w:val="hybridMultilevel"/>
    <w:tmpl w:val="BF0A70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1DE1315"/>
    <w:multiLevelType w:val="hybridMultilevel"/>
    <w:tmpl w:val="5DB8CC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12BC7A22"/>
    <w:multiLevelType w:val="hybridMultilevel"/>
    <w:tmpl w:val="92D45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13F020A0"/>
    <w:multiLevelType w:val="hybridMultilevel"/>
    <w:tmpl w:val="E72C183C"/>
    <w:lvl w:ilvl="0" w:tplc="12DCD214">
      <w:start w:val="1"/>
      <w:numFmt w:val="lowerLetter"/>
      <w:lvlText w:val="%1."/>
      <w:lvlJc w:val="left"/>
      <w:pPr>
        <w:ind w:left="720" w:hanging="360"/>
      </w:pPr>
      <w:rPr>
        <w:b/>
        <w:strike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F12CE4"/>
    <w:multiLevelType w:val="hybridMultilevel"/>
    <w:tmpl w:val="D340E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3FE281D"/>
    <w:multiLevelType w:val="multilevel"/>
    <w:tmpl w:val="27A0A1E0"/>
    <w:styleLink w:val="WW8Num23"/>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14326557"/>
    <w:multiLevelType w:val="multilevel"/>
    <w:tmpl w:val="2ADCB6DA"/>
    <w:styleLink w:val="WW8Num33"/>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14AE7A6A"/>
    <w:multiLevelType w:val="hybridMultilevel"/>
    <w:tmpl w:val="0B369BA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4CC0C35"/>
    <w:multiLevelType w:val="hybridMultilevel"/>
    <w:tmpl w:val="98383B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0043A2"/>
    <w:multiLevelType w:val="multilevel"/>
    <w:tmpl w:val="B058CCE6"/>
    <w:styleLink w:val="WW8Num20"/>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16BF5064"/>
    <w:multiLevelType w:val="hybridMultilevel"/>
    <w:tmpl w:val="B254E570"/>
    <w:lvl w:ilvl="0" w:tplc="0409001B">
      <w:start w:val="1"/>
      <w:numFmt w:val="lowerRoman"/>
      <w:lvlText w:val="%1."/>
      <w:lvlJc w:val="righ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7554B1D"/>
    <w:multiLevelType w:val="multilevel"/>
    <w:tmpl w:val="AF4A4DF4"/>
    <w:styleLink w:val="WW8Num49"/>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nsid w:val="17817290"/>
    <w:multiLevelType w:val="hybridMultilevel"/>
    <w:tmpl w:val="82324C1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17846A25"/>
    <w:multiLevelType w:val="multilevel"/>
    <w:tmpl w:val="A25AF8FC"/>
    <w:styleLink w:val="WW8Num2"/>
    <w:lvl w:ilvl="0">
      <w:start w:val="1"/>
      <w:numFmt w:val="lowerLetter"/>
      <w:pStyle w:val="ListNumber4"/>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191E560E"/>
    <w:multiLevelType w:val="multilevel"/>
    <w:tmpl w:val="403EF89C"/>
    <w:styleLink w:val="WW8Num7"/>
    <w:lvl w:ilvl="0">
      <w:start w:val="1"/>
      <w:numFmt w:val="lowerRoman"/>
      <w:lvlText w:val="%1."/>
      <w:lvlJc w:val="righ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19883D5A"/>
    <w:multiLevelType w:val="hybridMultilevel"/>
    <w:tmpl w:val="A448F124"/>
    <w:lvl w:ilvl="0" w:tplc="A930344A">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9C2E1D"/>
    <w:multiLevelType w:val="hybridMultilevel"/>
    <w:tmpl w:val="9F88B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9B73F05"/>
    <w:multiLevelType w:val="multilevel"/>
    <w:tmpl w:val="E0BE5DFC"/>
    <w:styleLink w:val="WW8Num45"/>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nsid w:val="1A183B6D"/>
    <w:multiLevelType w:val="hybridMultilevel"/>
    <w:tmpl w:val="083E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AD516B6"/>
    <w:multiLevelType w:val="multilevel"/>
    <w:tmpl w:val="08643998"/>
    <w:styleLink w:val="WW8Num55"/>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1B4154CA"/>
    <w:multiLevelType w:val="multilevel"/>
    <w:tmpl w:val="50F2D428"/>
    <w:styleLink w:val="WW8Num31"/>
    <w:lvl w:ilvl="0">
      <w:start w:val="1"/>
      <w:numFmt w:val="decimal"/>
      <w:lvlText w:val="%1."/>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nsid w:val="1B780AA4"/>
    <w:multiLevelType w:val="hybridMultilevel"/>
    <w:tmpl w:val="D79C23F6"/>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1B972E69"/>
    <w:multiLevelType w:val="hybridMultilevel"/>
    <w:tmpl w:val="6E10C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C203ED7"/>
    <w:multiLevelType w:val="hybridMultilevel"/>
    <w:tmpl w:val="F3A226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9">
    <w:nsid w:val="1C4B1F30"/>
    <w:multiLevelType w:val="hybridMultilevel"/>
    <w:tmpl w:val="663EE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1D4A518F"/>
    <w:multiLevelType w:val="hybridMultilevel"/>
    <w:tmpl w:val="3F6806DA"/>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1D4C2B77"/>
    <w:multiLevelType w:val="multilevel"/>
    <w:tmpl w:val="62BC2AE6"/>
    <w:styleLink w:val="WW8Num21"/>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2">
    <w:nsid w:val="1D562982"/>
    <w:multiLevelType w:val="multilevel"/>
    <w:tmpl w:val="48E8407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1D660500"/>
    <w:multiLevelType w:val="hybridMultilevel"/>
    <w:tmpl w:val="EA10147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D684670"/>
    <w:multiLevelType w:val="hybridMultilevel"/>
    <w:tmpl w:val="178CA1D4"/>
    <w:lvl w:ilvl="0" w:tplc="DF64B07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D7F41BF"/>
    <w:multiLevelType w:val="hybridMultilevel"/>
    <w:tmpl w:val="0538764A"/>
    <w:lvl w:ilvl="0" w:tplc="7928839A">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E432846"/>
    <w:multiLevelType w:val="multilevel"/>
    <w:tmpl w:val="99782F36"/>
    <w:styleLink w:val="WW8Num10"/>
    <w:lvl w:ilvl="0">
      <w:start w:val="1"/>
      <w:numFmt w:val="lowerLetter"/>
      <w:lvlText w:val="%1. "/>
      <w:lvlJc w:val="left"/>
    </w:lvl>
    <w:lvl w:ilvl="1">
      <w:start w:val="1"/>
      <w:numFmt w:val="lowerLetter"/>
      <w:lvlText w:val="%2. "/>
      <w:lvlJc w:val="left"/>
      <w:rPr>
        <w:rFonts w:ascii="Courier New" w:hAnsi="Courier New" w:cs="Courier New"/>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7">
    <w:nsid w:val="1E5719B0"/>
    <w:multiLevelType w:val="hybridMultilevel"/>
    <w:tmpl w:val="57F8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F843D6F"/>
    <w:multiLevelType w:val="multilevel"/>
    <w:tmpl w:val="39B40290"/>
    <w:lvl w:ilvl="0">
      <w:start w:val="1"/>
      <w:numFmt w:val="lowerLetter"/>
      <w:lvlText w:val="%1."/>
      <w:lvlJc w:val="left"/>
      <w:rPr>
        <w:rFonts w:hint="default"/>
      </w:rPr>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1FD74251"/>
    <w:multiLevelType w:val="multilevel"/>
    <w:tmpl w:val="BF1C330A"/>
    <w:lvl w:ilvl="0">
      <w:start w:val="1"/>
      <w:numFmt w:val="bullet"/>
      <w:lvlText w:val=""/>
      <w:lvlJc w:val="left"/>
      <w:rPr>
        <w:rFonts w:ascii="Symbol" w:hAnsi="Symbol" w:hint="default"/>
        <w:b w:val="0"/>
      </w:rPr>
    </w:lvl>
    <w:lvl w:ilvl="1">
      <w:start w:val="1"/>
      <w:numFmt w:val="bullet"/>
      <w:lvlText w:val=""/>
      <w:lvlJc w:val="left"/>
      <w:rPr>
        <w:rFonts w:ascii="Symbol" w:hAnsi="Symbol" w:hint="default"/>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bullet"/>
      <w:lvlText w:val=""/>
      <w:lvlJc w:val="left"/>
      <w:rPr>
        <w:rFonts w:ascii="Symbol" w:hAnsi="Symbol" w:hint="default"/>
      </w:rPr>
    </w:lvl>
  </w:abstractNum>
  <w:abstractNum w:abstractNumId="70">
    <w:nsid w:val="205634F0"/>
    <w:multiLevelType w:val="hybridMultilevel"/>
    <w:tmpl w:val="0E9E1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29E3C0C"/>
    <w:multiLevelType w:val="hybridMultilevel"/>
    <w:tmpl w:val="D2DE0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31D44F2"/>
    <w:multiLevelType w:val="hybridMultilevel"/>
    <w:tmpl w:val="71DC925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23677143"/>
    <w:multiLevelType w:val="multilevel"/>
    <w:tmpl w:val="B3102358"/>
    <w:styleLink w:val="WW8Num25"/>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4">
    <w:nsid w:val="24313685"/>
    <w:multiLevelType w:val="multilevel"/>
    <w:tmpl w:val="858A6020"/>
    <w:styleLink w:val="WW8Num22"/>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5">
    <w:nsid w:val="251B3612"/>
    <w:multiLevelType w:val="hybridMultilevel"/>
    <w:tmpl w:val="35BCB7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53A6758"/>
    <w:multiLevelType w:val="hybridMultilevel"/>
    <w:tmpl w:val="E55A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25AD0EED"/>
    <w:multiLevelType w:val="hybridMultilevel"/>
    <w:tmpl w:val="1B8E5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26460FCA"/>
    <w:multiLevelType w:val="hybridMultilevel"/>
    <w:tmpl w:val="D660C1E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91E1F13"/>
    <w:multiLevelType w:val="hybridMultilevel"/>
    <w:tmpl w:val="DC86B6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1010B0B0">
      <w:start w:val="8"/>
      <w:numFmt w:val="decimal"/>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29943B69"/>
    <w:multiLevelType w:val="multilevel"/>
    <w:tmpl w:val="BB7054A4"/>
    <w:styleLink w:val="WW8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29D634BF"/>
    <w:multiLevelType w:val="multilevel"/>
    <w:tmpl w:val="67B0496E"/>
    <w:lvl w:ilvl="0">
      <w:start w:val="1"/>
      <w:numFmt w:val="bullet"/>
      <w:lvlText w:val=""/>
      <w:lvlJc w:val="left"/>
      <w:rPr>
        <w:rFonts w:ascii="Symbol" w:hAnsi="Symbol" w:hint="default"/>
        <w:b w:val="0"/>
      </w:rPr>
    </w:lvl>
    <w:lvl w:ilvl="1">
      <w:start w:val="1"/>
      <w:numFmt w:val="bullet"/>
      <w:lvlText w:val=""/>
      <w:lvlJc w:val="left"/>
      <w:rPr>
        <w:rFonts w:ascii="Symbol" w:hAnsi="Symbol" w:hint="default"/>
        <w:sz w:val="16"/>
        <w:szCs w:val="16"/>
      </w:rPr>
    </w:lvl>
    <w:lvl w:ilvl="2">
      <w:start w:val="1"/>
      <w:numFmt w:val="bullet"/>
      <w:lvlText w:val="o"/>
      <w:lvlJc w:val="left"/>
      <w:rPr>
        <w:rFonts w:ascii="Courier New" w:hAnsi="Courier New" w:cs="Courier New" w:hint="default"/>
      </w:rPr>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bullet"/>
      <w:lvlText w:val=""/>
      <w:lvlJc w:val="left"/>
      <w:rPr>
        <w:rFonts w:ascii="Symbol" w:hAnsi="Symbol" w:hint="default"/>
      </w:rPr>
    </w:lvl>
  </w:abstractNum>
  <w:abstractNum w:abstractNumId="82">
    <w:nsid w:val="2A1945B1"/>
    <w:multiLevelType w:val="multilevel"/>
    <w:tmpl w:val="B22A655E"/>
    <w:styleLink w:val="WW8Num58"/>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3">
    <w:nsid w:val="2A9018CB"/>
    <w:multiLevelType w:val="hybridMultilevel"/>
    <w:tmpl w:val="BA8C397A"/>
    <w:lvl w:ilvl="0" w:tplc="0409001B">
      <w:start w:val="1"/>
      <w:numFmt w:val="lowerRoman"/>
      <w:lvlText w:val="%1."/>
      <w:lvlJc w:val="right"/>
      <w:pPr>
        <w:ind w:left="1980" w:hanging="360"/>
      </w:pPr>
      <w:rPr>
        <w:rFonts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4">
    <w:nsid w:val="2AE55BEC"/>
    <w:multiLevelType w:val="hybridMultilevel"/>
    <w:tmpl w:val="7BCCD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B575DBB"/>
    <w:multiLevelType w:val="multilevel"/>
    <w:tmpl w:val="4CD02DAA"/>
    <w:styleLink w:val="WW8Num26"/>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6">
    <w:nsid w:val="2B6F7BAB"/>
    <w:multiLevelType w:val="multilevel"/>
    <w:tmpl w:val="4CC2244C"/>
    <w:lvl w:ilvl="0">
      <w:start w:val="1"/>
      <w:numFmt w:val="lowerRoman"/>
      <w:lvlText w:val="%1."/>
      <w:lvlJc w:val="right"/>
      <w:rPr>
        <w:rFonts w:hint="default"/>
      </w:rPr>
    </w:lvl>
    <w:lvl w:ilvl="1">
      <w:start w:val="1"/>
      <w:numFmt w:val="lowerLetter"/>
      <w:lvlText w:val="%2. "/>
      <w:lvlJc w:val="left"/>
      <w:rPr>
        <w:sz w:val="16"/>
        <w:szCs w:val="16"/>
      </w:rPr>
    </w:lvl>
    <w:lvl w:ilvl="2">
      <w:start w:val="1"/>
      <w:numFmt w:val="lowerLetter"/>
      <w:lvlText w:val="%3."/>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7">
    <w:nsid w:val="2C2F3B96"/>
    <w:multiLevelType w:val="hybridMultilevel"/>
    <w:tmpl w:val="65FAB9E4"/>
    <w:lvl w:ilvl="0" w:tplc="D6AC19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C5E45AB"/>
    <w:multiLevelType w:val="hybridMultilevel"/>
    <w:tmpl w:val="EB221FD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9">
    <w:nsid w:val="2CFE41E5"/>
    <w:multiLevelType w:val="multilevel"/>
    <w:tmpl w:val="5D201E3C"/>
    <w:styleLink w:val="WWOutlineListStyle"/>
    <w:lvl w:ilvl="0">
      <w:start w:val="1"/>
      <w:numFmt w:val="upperRoman"/>
      <w:lvlText w:val="Article %1."/>
      <w:lvlJc w:val="left"/>
    </w:lvl>
    <w:lvl w:ilvl="1">
      <w:start w:val="1"/>
      <w:numFmt w:val="decimal"/>
      <w:lvlText w:val="Section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90">
    <w:nsid w:val="2D1F300B"/>
    <w:multiLevelType w:val="hybridMultilevel"/>
    <w:tmpl w:val="BC4C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D3E4E4F"/>
    <w:multiLevelType w:val="multilevel"/>
    <w:tmpl w:val="0306695C"/>
    <w:lvl w:ilvl="0">
      <w:start w:val="1"/>
      <w:numFmt w:val="decimal"/>
      <w:lvlText w:val="%1."/>
      <w:lvlJc w:val="left"/>
      <w:pPr>
        <w:ind w:left="360" w:hanging="360"/>
      </w:pPr>
      <w:rPr>
        <w:rFonts w:hint="default"/>
        <w:b/>
      </w:rPr>
    </w:lvl>
    <w:lvl w:ilvl="1">
      <w:start w:val="1"/>
      <w:numFmt w:val="lowerLetter"/>
      <w:lvlText w:val="%2. "/>
      <w:lvlJc w:val="left"/>
      <w:rPr>
        <w:sz w:val="16"/>
        <w:szCs w:val="16"/>
      </w:rPr>
    </w:lvl>
    <w:lvl w:ilvl="2">
      <w:start w:val="1"/>
      <w:numFmt w:val="decimal"/>
      <w:lvlText w:val="%3."/>
      <w:lvlJc w:val="left"/>
      <w:pPr>
        <w:ind w:left="360" w:hanging="360"/>
      </w:pPr>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right"/>
      <w:rPr>
        <w:rFonts w:hint="default"/>
      </w:rPr>
    </w:lvl>
  </w:abstractNum>
  <w:abstractNum w:abstractNumId="92">
    <w:nsid w:val="2DB93B80"/>
    <w:multiLevelType w:val="multilevel"/>
    <w:tmpl w:val="99608C2C"/>
    <w:styleLink w:val="WW8Num40"/>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3">
    <w:nsid w:val="2EAB00CB"/>
    <w:multiLevelType w:val="hybridMultilevel"/>
    <w:tmpl w:val="387A1AE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nsid w:val="2FB55D73"/>
    <w:multiLevelType w:val="multilevel"/>
    <w:tmpl w:val="9B86FE44"/>
    <w:styleLink w:val="WW8Num9"/>
    <w:lvl w:ilvl="0">
      <w:numFmt w:val="bullet"/>
      <w:pStyle w:val="listnumber2"/>
      <w:lvlText w:val=""/>
      <w:lvlJc w:val="left"/>
      <w:rPr>
        <w:rFonts w:ascii="Wingdings 2" w:hAnsi="Wingdings 2"/>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31426FAB"/>
    <w:multiLevelType w:val="multilevel"/>
    <w:tmpl w:val="6114C5A0"/>
    <w:styleLink w:val="WW8Num64"/>
    <w:lvl w:ilvl="0">
      <w:numFmt w:val="bullet"/>
      <w:lvlText w:val=""/>
      <w:lvlJc w:val="left"/>
      <w:rPr>
        <w:rFonts w:ascii="Symbol" w:hAnsi="Symbol" w:cs="Times New Roman"/>
        <w:b w:val="0"/>
        <w:sz w:val="24"/>
        <w:szCs w:val="24"/>
      </w:rPr>
    </w:lvl>
    <w:lvl w:ilvl="1">
      <w:numFmt w:val="bullet"/>
      <w:lvlText w:val="◦"/>
      <w:lvlJc w:val="left"/>
      <w:rPr>
        <w:rFonts w:ascii="OpenSymbol, 'Arial Unicode MS'" w:hAnsi="OpenSymbol, 'Arial Unicode MS'"/>
        <w:sz w:val="16"/>
        <w:szCs w:val="16"/>
      </w:rPr>
    </w:lvl>
    <w:lvl w:ilvl="2">
      <w:numFmt w:val="bullet"/>
      <w:lvlText w:val="▪"/>
      <w:lvlJc w:val="left"/>
      <w:rPr>
        <w:rFonts w:ascii="OpenSymbol, 'Arial Unicode MS'" w:hAnsi="OpenSymbol, 'Arial Unicode MS'"/>
        <w:sz w:val="16"/>
        <w:szCs w:val="16"/>
      </w:rPr>
    </w:lvl>
    <w:lvl w:ilvl="3">
      <w:numFmt w:val="bullet"/>
      <w:lvlText w:val=""/>
      <w:lvlJc w:val="left"/>
      <w:rPr>
        <w:rFonts w:ascii="Symbol" w:hAnsi="Symbol" w:cs="Times New Roman"/>
        <w:b w:val="0"/>
        <w:sz w:val="24"/>
        <w:szCs w:val="24"/>
      </w:rPr>
    </w:lvl>
    <w:lvl w:ilvl="4">
      <w:numFmt w:val="bullet"/>
      <w:lvlText w:val="◦"/>
      <w:lvlJc w:val="left"/>
      <w:rPr>
        <w:rFonts w:ascii="OpenSymbol, 'Arial Unicode MS'" w:hAnsi="OpenSymbol, 'Arial Unicode MS'"/>
        <w:sz w:val="16"/>
        <w:szCs w:val="16"/>
      </w:rPr>
    </w:lvl>
    <w:lvl w:ilvl="5">
      <w:numFmt w:val="bullet"/>
      <w:lvlText w:val="▪"/>
      <w:lvlJc w:val="left"/>
      <w:rPr>
        <w:rFonts w:ascii="OpenSymbol, 'Arial Unicode MS'" w:hAnsi="OpenSymbol, 'Arial Unicode MS'"/>
        <w:sz w:val="16"/>
        <w:szCs w:val="16"/>
      </w:rPr>
    </w:lvl>
    <w:lvl w:ilvl="6">
      <w:numFmt w:val="bullet"/>
      <w:lvlText w:val=""/>
      <w:lvlJc w:val="left"/>
      <w:rPr>
        <w:rFonts w:ascii="Symbol" w:hAnsi="Symbol" w:cs="Times New Roman"/>
        <w:b w:val="0"/>
        <w:sz w:val="24"/>
        <w:szCs w:val="24"/>
      </w:rPr>
    </w:lvl>
    <w:lvl w:ilvl="7">
      <w:numFmt w:val="bullet"/>
      <w:lvlText w:val="◦"/>
      <w:lvlJc w:val="left"/>
      <w:rPr>
        <w:rFonts w:ascii="OpenSymbol, 'Arial Unicode MS'" w:hAnsi="OpenSymbol, 'Arial Unicode MS'"/>
        <w:sz w:val="16"/>
        <w:szCs w:val="16"/>
      </w:rPr>
    </w:lvl>
    <w:lvl w:ilvl="8">
      <w:numFmt w:val="bullet"/>
      <w:lvlText w:val="▪"/>
      <w:lvlJc w:val="left"/>
      <w:rPr>
        <w:rFonts w:ascii="OpenSymbol, 'Arial Unicode MS'" w:hAnsi="OpenSymbol, 'Arial Unicode MS'"/>
        <w:sz w:val="16"/>
        <w:szCs w:val="16"/>
      </w:rPr>
    </w:lvl>
  </w:abstractNum>
  <w:abstractNum w:abstractNumId="96">
    <w:nsid w:val="31524531"/>
    <w:multiLevelType w:val="multilevel"/>
    <w:tmpl w:val="368E538A"/>
    <w:styleLink w:val="WW8Num34"/>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7">
    <w:nsid w:val="316C41BF"/>
    <w:multiLevelType w:val="hybridMultilevel"/>
    <w:tmpl w:val="0D46B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18B584D"/>
    <w:multiLevelType w:val="multilevel"/>
    <w:tmpl w:val="DE8AD0D2"/>
    <w:lvl w:ilvl="0">
      <w:start w:val="1"/>
      <w:numFmt w:val="bullet"/>
      <w:lvlText w:val=""/>
      <w:lvlJc w:val="left"/>
      <w:rPr>
        <w:rFonts w:ascii="Symbol" w:hAnsi="Symbol" w:hint="default"/>
      </w:rPr>
    </w:lvl>
    <w:lvl w:ilvl="1">
      <w:start w:val="1"/>
      <w:numFmt w:val="lowerLetter"/>
      <w:lvlText w:val="%2. "/>
      <w:lvlJc w:val="left"/>
      <w:rPr>
        <w:sz w:val="16"/>
        <w:szCs w:val="16"/>
      </w:rPr>
    </w:lvl>
    <w:lvl w:ilvl="2">
      <w:start w:val="1"/>
      <w:numFmt w:val="lowerLetter"/>
      <w:lvlText w:val="%3."/>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9">
    <w:nsid w:val="32772B7C"/>
    <w:multiLevelType w:val="hybridMultilevel"/>
    <w:tmpl w:val="E7368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3FF0C6B"/>
    <w:multiLevelType w:val="hybridMultilevel"/>
    <w:tmpl w:val="34FACF2E"/>
    <w:lvl w:ilvl="0" w:tplc="04090019">
      <w:start w:val="1"/>
      <w:numFmt w:val="lowerLetter"/>
      <w:lvlText w:val="%1."/>
      <w:lvlJc w:val="left"/>
      <w:pPr>
        <w:ind w:left="720" w:hanging="360"/>
      </w:p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485209F"/>
    <w:multiLevelType w:val="hybridMultilevel"/>
    <w:tmpl w:val="7AB05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48A4550"/>
    <w:multiLevelType w:val="multilevel"/>
    <w:tmpl w:val="7D467FFA"/>
    <w:styleLink w:val="WW8Num16"/>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3">
    <w:nsid w:val="35AF3DDC"/>
    <w:multiLevelType w:val="hybridMultilevel"/>
    <w:tmpl w:val="C04C9B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62F5FB1"/>
    <w:multiLevelType w:val="multilevel"/>
    <w:tmpl w:val="96A4B1F8"/>
    <w:styleLink w:val="WW8Num1"/>
    <w:lvl w:ilvl="0">
      <w:start w:val="1"/>
      <w:numFmt w:val="upperRoman"/>
      <w:lvlText w:val="Article %1."/>
      <w:lvlJc w:val="left"/>
    </w:lvl>
    <w:lvl w:ilvl="1">
      <w:start w:val="1"/>
      <w:numFmt w:val="decimal"/>
      <w:lvlText w:val="Section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105">
    <w:nsid w:val="372C44F4"/>
    <w:multiLevelType w:val="hybridMultilevel"/>
    <w:tmpl w:val="0D34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7310D96"/>
    <w:multiLevelType w:val="hybridMultilevel"/>
    <w:tmpl w:val="0C72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8054DD9"/>
    <w:multiLevelType w:val="hybridMultilevel"/>
    <w:tmpl w:val="95C8988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1E8AF578">
      <w:start w:val="1"/>
      <w:numFmt w:val="lowerRoman"/>
      <w:lvlText w:val="%4."/>
      <w:lvlJc w:val="right"/>
      <w:pPr>
        <w:ind w:left="3780" w:hanging="360"/>
      </w:pPr>
      <w:rPr>
        <w:b w:val="0"/>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8">
    <w:nsid w:val="381C3BB9"/>
    <w:multiLevelType w:val="hybridMultilevel"/>
    <w:tmpl w:val="AB822A4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38A1374E"/>
    <w:multiLevelType w:val="hybridMultilevel"/>
    <w:tmpl w:val="EAC4F9E6"/>
    <w:lvl w:ilvl="0" w:tplc="0409001B">
      <w:start w:val="1"/>
      <w:numFmt w:val="lowerRoman"/>
      <w:lvlText w:val="%1."/>
      <w:lvlJc w:val="right"/>
      <w:pPr>
        <w:ind w:left="1987" w:hanging="360"/>
      </w:pPr>
      <w:rPr>
        <w:rFont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10">
    <w:nsid w:val="39024C25"/>
    <w:multiLevelType w:val="hybridMultilevel"/>
    <w:tmpl w:val="37288BB4"/>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CA2DEEA">
      <w:start w:val="2"/>
      <w:numFmt w:val="bullet"/>
      <w:lvlText w:val="•"/>
      <w:lvlJc w:val="left"/>
      <w:pPr>
        <w:ind w:left="4680" w:hanging="360"/>
      </w:pPr>
      <w:rPr>
        <w:rFonts w:ascii="Times New Roman" w:eastAsia="Times New Roman" w:hAnsi="Times New Roman" w:cs="Times New Roman"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1">
    <w:nsid w:val="39110C56"/>
    <w:multiLevelType w:val="hybridMultilevel"/>
    <w:tmpl w:val="2F4CCC06"/>
    <w:lvl w:ilvl="0" w:tplc="A712CD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9117AA8"/>
    <w:multiLevelType w:val="hybridMultilevel"/>
    <w:tmpl w:val="83561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391641D1"/>
    <w:multiLevelType w:val="multilevel"/>
    <w:tmpl w:val="53BCAA40"/>
    <w:styleLink w:val="WW8Num52"/>
    <w:lvl w:ilvl="0">
      <w:start w:val="1"/>
      <w:numFmt w:val="lowerLetter"/>
      <w:lvlText w:val="%1. "/>
      <w:lvlJc w:val="left"/>
      <w:rPr>
        <w:b w:val="0"/>
      </w:rPr>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4">
    <w:nsid w:val="3A0F1629"/>
    <w:multiLevelType w:val="hybridMultilevel"/>
    <w:tmpl w:val="724C6B26"/>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3AC97356"/>
    <w:multiLevelType w:val="multilevel"/>
    <w:tmpl w:val="E3826DF2"/>
    <w:styleLink w:val="WW8Num14"/>
    <w:lvl w:ilvl="0">
      <w:start w:val="1"/>
      <w:numFmt w:val="lowerLetter"/>
      <w:lvlText w:val="%1. "/>
      <w:lvlJc w:val="left"/>
      <w:rPr>
        <w:rFonts w:ascii="Symbol" w:hAnsi="Symbol"/>
      </w:rPr>
    </w:lvl>
    <w:lvl w:ilvl="1">
      <w:start w:val="1"/>
      <w:numFmt w:val="lowerLetter"/>
      <w:lvlText w:val="%2. "/>
      <w:lvlJc w:val="left"/>
      <w:rPr>
        <w:rFonts w:ascii="Courier New" w:hAnsi="Courier New" w:cs="Courier New"/>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6">
    <w:nsid w:val="3B1C664D"/>
    <w:multiLevelType w:val="multilevel"/>
    <w:tmpl w:val="BF80220C"/>
    <w:styleLink w:val="WW8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nsid w:val="3C7E6828"/>
    <w:multiLevelType w:val="hybridMultilevel"/>
    <w:tmpl w:val="F53C9CC4"/>
    <w:lvl w:ilvl="0" w:tplc="B71C575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3CEF52D6"/>
    <w:multiLevelType w:val="hybridMultilevel"/>
    <w:tmpl w:val="3202E6A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3DE24A55"/>
    <w:multiLevelType w:val="multilevel"/>
    <w:tmpl w:val="A2D2D2B0"/>
    <w:styleLink w:val="WW8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3E2561E9"/>
    <w:multiLevelType w:val="hybridMultilevel"/>
    <w:tmpl w:val="0A54A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EF632BC"/>
    <w:multiLevelType w:val="multilevel"/>
    <w:tmpl w:val="1B66846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3EFF7A42"/>
    <w:multiLevelType w:val="hybridMultilevel"/>
    <w:tmpl w:val="1218A3CE"/>
    <w:lvl w:ilvl="0" w:tplc="04090019">
      <w:start w:val="1"/>
      <w:numFmt w:val="lowerLetter"/>
      <w:lvlText w:val="%1."/>
      <w:lvlJc w:val="left"/>
      <w:pPr>
        <w:ind w:left="720" w:hanging="360"/>
      </w:pPr>
    </w:lvl>
    <w:lvl w:ilvl="1" w:tplc="7EB21266">
      <w:start w:val="1"/>
      <w:numFmt w:val="lowerRoman"/>
      <w:lvlText w:val="%2."/>
      <w:lvlJc w:val="left"/>
      <w:pPr>
        <w:ind w:left="1440" w:hanging="360"/>
      </w:pPr>
      <w:rPr>
        <w:rFonts w:ascii="Times New Roman" w:eastAsia="Times New Roman" w:hAnsi="Times New Roman" w:cs="Times New Roman"/>
      </w:rPr>
    </w:lvl>
    <w:lvl w:ilvl="2" w:tplc="10D643D0">
      <w:start w:val="1"/>
      <w:numFmt w:val="lowerRoman"/>
      <w:lvlText w:val="%3."/>
      <w:lvlJc w:val="right"/>
      <w:pPr>
        <w:ind w:left="1260" w:hanging="180"/>
      </w:pPr>
      <w:rPr>
        <w:rFonts w:hint="default"/>
      </w:rPr>
    </w:lvl>
    <w:lvl w:ilvl="3" w:tplc="1A00D244">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F932201"/>
    <w:multiLevelType w:val="hybridMultilevel"/>
    <w:tmpl w:val="32FA020A"/>
    <w:lvl w:ilvl="0" w:tplc="F8BA8D5E">
      <w:start w:val="1"/>
      <w:numFmt w:val="none"/>
      <w:lvlText w:val="e."/>
      <w:lvlJc w:val="left"/>
      <w:pPr>
        <w:ind w:left="720" w:hanging="360"/>
      </w:pPr>
      <w:rPr>
        <w:rFonts w:hint="default"/>
      </w:rPr>
    </w:lvl>
    <w:lvl w:ilvl="1" w:tplc="0409001B">
      <w:start w:val="1"/>
      <w:numFmt w:val="lowerRoman"/>
      <w:lvlText w:val="%2."/>
      <w:lvlJc w:val="right"/>
      <w:pPr>
        <w:ind w:left="1440" w:hanging="360"/>
      </w:pPr>
      <w:rPr>
        <w:rFonts w:hint="default"/>
        <w:b w:val="0"/>
        <w:sz w:val="24"/>
        <w:szCs w:val="24"/>
      </w:rPr>
    </w:lvl>
    <w:lvl w:ilvl="2" w:tplc="04090017">
      <w:start w:val="1"/>
      <w:numFmt w:val="lowerLetter"/>
      <w:lvlText w:val="%3)"/>
      <w:lvlJc w:val="lef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F9B50AC"/>
    <w:multiLevelType w:val="hybridMultilevel"/>
    <w:tmpl w:val="4B0A4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3FCB0C6D"/>
    <w:multiLevelType w:val="hybridMultilevel"/>
    <w:tmpl w:val="E7A689B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FE02D38"/>
    <w:multiLevelType w:val="hybridMultilevel"/>
    <w:tmpl w:val="080069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3FFA0EB3"/>
    <w:multiLevelType w:val="multilevel"/>
    <w:tmpl w:val="24CAB10E"/>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nsid w:val="40A40776"/>
    <w:multiLevelType w:val="hybridMultilevel"/>
    <w:tmpl w:val="52166DEA"/>
    <w:lvl w:ilvl="0" w:tplc="BA86225A">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nsid w:val="43752117"/>
    <w:multiLevelType w:val="hybridMultilevel"/>
    <w:tmpl w:val="4DCAC69C"/>
    <w:lvl w:ilvl="0" w:tplc="33CA450C">
      <w:start w:val="6"/>
      <w:numFmt w:val="lowerLetter"/>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0">
    <w:nsid w:val="43972828"/>
    <w:multiLevelType w:val="multilevel"/>
    <w:tmpl w:val="A612A7AA"/>
    <w:styleLink w:val="WW8Num43"/>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rPr>
        <w:rFonts w:ascii="Times New Roman" w:hAnsi="Times New Roman" w:cs="Times New Roman"/>
        <w:b w:val="0"/>
        <w:sz w:val="24"/>
        <w:szCs w:val="24"/>
      </w:rPr>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1">
    <w:nsid w:val="445071B9"/>
    <w:multiLevelType w:val="multilevel"/>
    <w:tmpl w:val="106E89E6"/>
    <w:styleLink w:val="WW8Num5"/>
    <w:lvl w:ilvl="0">
      <w:start w:val="1"/>
      <w:numFmt w:val="decimal"/>
      <w:pStyle w:val="movingnumbers"/>
      <w:lvlText w:val="%1."/>
      <w:lvlJc w:val="left"/>
      <w:rPr>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nsid w:val="4456552D"/>
    <w:multiLevelType w:val="multilevel"/>
    <w:tmpl w:val="7BCCD3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4A23842"/>
    <w:multiLevelType w:val="hybridMultilevel"/>
    <w:tmpl w:val="FA86875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34">
    <w:nsid w:val="45132644"/>
    <w:multiLevelType w:val="hybridMultilevel"/>
    <w:tmpl w:val="53F8E4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45A9298D"/>
    <w:multiLevelType w:val="hybridMultilevel"/>
    <w:tmpl w:val="23BAF130"/>
    <w:lvl w:ilvl="0" w:tplc="5A2A785E">
      <w:start w:val="1"/>
      <w:numFmt w:val="decimal"/>
      <w:lvlText w:val="%1)"/>
      <w:lvlJc w:val="left"/>
      <w:pPr>
        <w:tabs>
          <w:tab w:val="num" w:pos="1440"/>
        </w:tabs>
        <w:ind w:left="1440" w:hanging="360"/>
      </w:pPr>
      <w:rPr>
        <w:rFonts w:ascii="Times New Roman" w:eastAsia="Arial Unicode MS"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6">
    <w:nsid w:val="45C02B36"/>
    <w:multiLevelType w:val="hybridMultilevel"/>
    <w:tmpl w:val="F3EEA20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46085BA0"/>
    <w:multiLevelType w:val="hybridMultilevel"/>
    <w:tmpl w:val="93D6F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47000E46"/>
    <w:multiLevelType w:val="hybridMultilevel"/>
    <w:tmpl w:val="80803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71666BE"/>
    <w:multiLevelType w:val="hybridMultilevel"/>
    <w:tmpl w:val="9D26273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nsid w:val="47610F16"/>
    <w:multiLevelType w:val="hybridMultilevel"/>
    <w:tmpl w:val="AD6CA0B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48967653"/>
    <w:multiLevelType w:val="hybridMultilevel"/>
    <w:tmpl w:val="2D1ACB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49034122"/>
    <w:multiLevelType w:val="hybridMultilevel"/>
    <w:tmpl w:val="49827FF4"/>
    <w:lvl w:ilvl="0" w:tplc="F8BA8D5E">
      <w:start w:val="1"/>
      <w:numFmt w:val="none"/>
      <w:lvlText w:val="e."/>
      <w:lvlJc w:val="left"/>
      <w:pPr>
        <w:ind w:left="720" w:hanging="360"/>
      </w:pPr>
      <w:rPr>
        <w:rFonts w:hint="default"/>
      </w:rPr>
    </w:lvl>
    <w:lvl w:ilvl="1" w:tplc="460E0A64">
      <w:start w:val="1"/>
      <w:numFmt w:val="decimal"/>
      <w:lvlText w:val="%2."/>
      <w:lvlJc w:val="left"/>
      <w:pPr>
        <w:ind w:left="1440" w:hanging="360"/>
      </w:pPr>
      <w:rPr>
        <w:rFonts w:ascii="Times New Roman" w:hAnsi="Times New Roman" w:cs="Times New Roman" w:hint="default"/>
        <w:b w:val="0"/>
        <w:sz w:val="24"/>
        <w:szCs w:val="24"/>
      </w:rPr>
    </w:lvl>
    <w:lvl w:ilvl="2" w:tplc="04090017">
      <w:start w:val="1"/>
      <w:numFmt w:val="lowerLetter"/>
      <w:lvlText w:val="%3)"/>
      <w:lvlJc w:val="lef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9935DD2"/>
    <w:multiLevelType w:val="multilevel"/>
    <w:tmpl w:val="F3AA60F6"/>
    <w:styleLink w:val="WW8Num24"/>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4">
    <w:nsid w:val="49F7596B"/>
    <w:multiLevelType w:val="hybridMultilevel"/>
    <w:tmpl w:val="3B7C5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A061EDE"/>
    <w:multiLevelType w:val="hybridMultilevel"/>
    <w:tmpl w:val="610450F0"/>
    <w:lvl w:ilvl="0" w:tplc="04090019">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8BCA30F2">
      <w:start w:val="3"/>
      <w:numFmt w:val="lowerRoman"/>
      <w:lvlText w:val="%3."/>
      <w:lvlJc w:val="left"/>
      <w:pPr>
        <w:ind w:left="2700" w:hanging="720"/>
      </w:pPr>
      <w:rPr>
        <w:rFonts w:hint="default"/>
        <w:color w:val="2222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A084EFC"/>
    <w:multiLevelType w:val="hybridMultilevel"/>
    <w:tmpl w:val="47666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1B">
      <w:start w:val="1"/>
      <w:numFmt w:val="lowerRoman"/>
      <w:lvlText w:val="%7."/>
      <w:lvlJc w:val="righ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4BC91749"/>
    <w:multiLevelType w:val="hybridMultilevel"/>
    <w:tmpl w:val="FA10F658"/>
    <w:lvl w:ilvl="0" w:tplc="F8BA8D5E">
      <w:start w:val="1"/>
      <w:numFmt w:val="none"/>
      <w:lvlText w:val="e."/>
      <w:lvlJc w:val="left"/>
      <w:pPr>
        <w:ind w:left="720" w:hanging="360"/>
      </w:pPr>
      <w:rPr>
        <w:rFonts w:hint="default"/>
      </w:rPr>
    </w:lvl>
    <w:lvl w:ilvl="1" w:tplc="0409001B">
      <w:start w:val="1"/>
      <w:numFmt w:val="lowerRoman"/>
      <w:lvlText w:val="%2."/>
      <w:lvlJc w:val="right"/>
      <w:pPr>
        <w:ind w:left="1440" w:hanging="360"/>
      </w:pPr>
      <w:rPr>
        <w:rFonts w:hint="default"/>
        <w:b w:val="0"/>
        <w:sz w:val="24"/>
        <w:szCs w:val="24"/>
      </w:rPr>
    </w:lvl>
    <w:lvl w:ilvl="2" w:tplc="04090017">
      <w:start w:val="1"/>
      <w:numFmt w:val="lowerLetter"/>
      <w:lvlText w:val="%3)"/>
      <w:lvlJc w:val="lef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CC15E55"/>
    <w:multiLevelType w:val="multilevel"/>
    <w:tmpl w:val="AA9EF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4D810DBB"/>
    <w:multiLevelType w:val="hybridMultilevel"/>
    <w:tmpl w:val="C55A8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E3220E0"/>
    <w:multiLevelType w:val="hybridMultilevel"/>
    <w:tmpl w:val="2876A558"/>
    <w:lvl w:ilvl="0" w:tplc="BEA07970">
      <w:start w:val="1"/>
      <w:numFmt w:val="lowerLetter"/>
      <w:lvlText w:val="%1."/>
      <w:lvlJc w:val="left"/>
      <w:pPr>
        <w:ind w:left="720" w:hanging="360"/>
      </w:pPr>
      <w:rPr>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E892FBB"/>
    <w:multiLevelType w:val="hybridMultilevel"/>
    <w:tmpl w:val="C33C8710"/>
    <w:lvl w:ilvl="0" w:tplc="10D643D0">
      <w:start w:val="1"/>
      <w:numFmt w:val="lowerRoman"/>
      <w:lvlText w:val="%1."/>
      <w:lvlJc w:val="right"/>
      <w:pPr>
        <w:ind w:left="1710" w:hanging="18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2">
    <w:nsid w:val="50645EDE"/>
    <w:multiLevelType w:val="hybridMultilevel"/>
    <w:tmpl w:val="0D582E98"/>
    <w:lvl w:ilvl="0" w:tplc="CFD4749A">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506A3FA0"/>
    <w:multiLevelType w:val="multilevel"/>
    <w:tmpl w:val="3A9617D2"/>
    <w:styleLink w:val="WW8Num11"/>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4">
    <w:nsid w:val="511D0C3B"/>
    <w:multiLevelType w:val="hybridMultilevel"/>
    <w:tmpl w:val="D2A8EF0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13361B1"/>
    <w:multiLevelType w:val="hybridMultilevel"/>
    <w:tmpl w:val="2DA6B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13D538B"/>
    <w:multiLevelType w:val="hybridMultilevel"/>
    <w:tmpl w:val="8C5888E6"/>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7">
    <w:nsid w:val="524D0CCA"/>
    <w:multiLevelType w:val="hybridMultilevel"/>
    <w:tmpl w:val="9FD888A6"/>
    <w:lvl w:ilvl="0" w:tplc="CBAE4F0A">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53342687"/>
    <w:multiLevelType w:val="hybridMultilevel"/>
    <w:tmpl w:val="736C526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3731AD5"/>
    <w:multiLevelType w:val="multilevel"/>
    <w:tmpl w:val="08C6F4F6"/>
    <w:styleLink w:val="WW8Num61"/>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0">
    <w:nsid w:val="53B51BD3"/>
    <w:multiLevelType w:val="hybridMultilevel"/>
    <w:tmpl w:val="4CE2E5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nsid w:val="53BA4DA9"/>
    <w:multiLevelType w:val="hybridMultilevel"/>
    <w:tmpl w:val="5FBC1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3D428AB"/>
    <w:multiLevelType w:val="hybridMultilevel"/>
    <w:tmpl w:val="E542D36A"/>
    <w:lvl w:ilvl="0" w:tplc="294A50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42721DE"/>
    <w:multiLevelType w:val="hybridMultilevel"/>
    <w:tmpl w:val="3DCACD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nsid w:val="54B32783"/>
    <w:multiLevelType w:val="hybridMultilevel"/>
    <w:tmpl w:val="8E96A4B8"/>
    <w:lvl w:ilvl="0" w:tplc="B866921A">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50C71FB"/>
    <w:multiLevelType w:val="hybridMultilevel"/>
    <w:tmpl w:val="CF381C0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6">
    <w:nsid w:val="56082928"/>
    <w:multiLevelType w:val="multilevel"/>
    <w:tmpl w:val="5748C330"/>
    <w:styleLink w:val="WW8Num36"/>
    <w:lvl w:ilvl="0">
      <w:start w:val="1"/>
      <w:numFmt w:val="lowerLetter"/>
      <w:lvlText w:val="%1. "/>
      <w:lvlJc w:val="left"/>
      <w:rPr>
        <w:b w:val="0"/>
      </w:rPr>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7">
    <w:nsid w:val="571C19E7"/>
    <w:multiLevelType w:val="hybridMultilevel"/>
    <w:tmpl w:val="E1F619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nsid w:val="57634460"/>
    <w:multiLevelType w:val="hybridMultilevel"/>
    <w:tmpl w:val="C47EB7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76A3EE7"/>
    <w:multiLevelType w:val="multilevel"/>
    <w:tmpl w:val="B8A04F00"/>
    <w:styleLink w:val="WW8Num44"/>
    <w:lvl w:ilvl="0">
      <w:start w:val="1"/>
      <w:numFmt w:val="lowerLetter"/>
      <w:lvlText w:val="%1. "/>
      <w:lvlJc w:val="left"/>
      <w:rPr>
        <w:b w:val="0"/>
      </w:rPr>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0">
    <w:nsid w:val="57A06F0C"/>
    <w:multiLevelType w:val="hybridMultilevel"/>
    <w:tmpl w:val="6BF629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8127ACA"/>
    <w:multiLevelType w:val="hybridMultilevel"/>
    <w:tmpl w:val="97F8AA46"/>
    <w:lvl w:ilvl="0" w:tplc="BA54BDA6">
      <w:start w:val="1"/>
      <w:numFmt w:val="lowerRoman"/>
      <w:lvlText w:val="%1."/>
      <w:lvlJc w:val="right"/>
      <w:pPr>
        <w:ind w:left="2160" w:hanging="360"/>
      </w:pPr>
      <w:rPr>
        <w:b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2">
    <w:nsid w:val="58310C62"/>
    <w:multiLevelType w:val="hybridMultilevel"/>
    <w:tmpl w:val="A9EEC478"/>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3">
    <w:nsid w:val="588F1E23"/>
    <w:multiLevelType w:val="multilevel"/>
    <w:tmpl w:val="AA9EF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589C2192"/>
    <w:multiLevelType w:val="multilevel"/>
    <w:tmpl w:val="2C5E8EF8"/>
    <w:lvl w:ilvl="0">
      <w:start w:val="1"/>
      <w:numFmt w:val="lowerRoman"/>
      <w:lvlText w:val="%1."/>
      <w:lvlJc w:val="righ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5">
    <w:nsid w:val="5CB378E1"/>
    <w:multiLevelType w:val="hybridMultilevel"/>
    <w:tmpl w:val="25D23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DA07AB2"/>
    <w:multiLevelType w:val="multilevel"/>
    <w:tmpl w:val="361C21F4"/>
    <w:styleLink w:val="WW8Num30"/>
    <w:lvl w:ilvl="0">
      <w:start w:val="1"/>
      <w:numFmt w:val="decimal"/>
      <w:lvlText w:val="%1."/>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7">
    <w:nsid w:val="5DA713B6"/>
    <w:multiLevelType w:val="multilevel"/>
    <w:tmpl w:val="BD922FA6"/>
    <w:lvl w:ilvl="0">
      <w:start w:val="1"/>
      <w:numFmt w:val="decimal"/>
      <w:lvlText w:val="%1."/>
      <w:lvlJc w:val="left"/>
      <w:pPr>
        <w:ind w:left="360" w:hanging="360"/>
      </w:pPr>
      <w:rPr>
        <w:rFonts w:hint="default"/>
        <w:b/>
      </w:rPr>
    </w:lvl>
    <w:lvl w:ilvl="1">
      <w:start w:val="1"/>
      <w:numFmt w:val="lowerLetter"/>
      <w:lvlText w:val="%2. "/>
      <w:lvlJc w:val="left"/>
      <w:rPr>
        <w:sz w:val="16"/>
        <w:szCs w:val="16"/>
      </w:rPr>
    </w:lvl>
    <w:lvl w:ilvl="2">
      <w:start w:val="1"/>
      <w:numFmt w:val="decimal"/>
      <w:lvlText w:val="%3."/>
      <w:lvlJc w:val="left"/>
      <w:pPr>
        <w:ind w:left="360" w:hanging="360"/>
      </w:pPr>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bullet"/>
      <w:lvlText w:val=""/>
      <w:lvlJc w:val="left"/>
      <w:rPr>
        <w:rFonts w:ascii="Symbol" w:hAnsi="Symbol" w:hint="default"/>
      </w:rPr>
    </w:lvl>
  </w:abstractNum>
  <w:abstractNum w:abstractNumId="178">
    <w:nsid w:val="5DDE66AD"/>
    <w:multiLevelType w:val="hybridMultilevel"/>
    <w:tmpl w:val="A5A2AA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5E692BCB"/>
    <w:multiLevelType w:val="hybridMultilevel"/>
    <w:tmpl w:val="8D789E1A"/>
    <w:lvl w:ilvl="0" w:tplc="10D643D0">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5EEB3592"/>
    <w:multiLevelType w:val="hybridMultilevel"/>
    <w:tmpl w:val="B9404C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FA33F77"/>
    <w:multiLevelType w:val="multilevel"/>
    <w:tmpl w:val="FA645ADC"/>
    <w:lvl w:ilvl="0">
      <w:start w:val="1"/>
      <w:numFmt w:val="lowerLetter"/>
      <w:lvlText w:val="%1."/>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2">
    <w:nsid w:val="5FF0530A"/>
    <w:multiLevelType w:val="hybridMultilevel"/>
    <w:tmpl w:val="DAC66E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3">
    <w:nsid w:val="602B23AC"/>
    <w:multiLevelType w:val="hybridMultilevel"/>
    <w:tmpl w:val="E820CD76"/>
    <w:lvl w:ilvl="0" w:tplc="A2041AA2">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09C07B1"/>
    <w:multiLevelType w:val="hybridMultilevel"/>
    <w:tmpl w:val="59B28DDC"/>
    <w:lvl w:ilvl="0" w:tplc="0409001B">
      <w:start w:val="1"/>
      <w:numFmt w:val="lowerRoman"/>
      <w:lvlText w:val="%1."/>
      <w:lvlJc w:val="righ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12D59B1"/>
    <w:multiLevelType w:val="multilevel"/>
    <w:tmpl w:val="5178FE90"/>
    <w:styleLink w:val="WW8Num13"/>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6">
    <w:nsid w:val="61C34CB2"/>
    <w:multiLevelType w:val="multilevel"/>
    <w:tmpl w:val="2006FFE8"/>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7">
    <w:nsid w:val="630A443A"/>
    <w:multiLevelType w:val="hybridMultilevel"/>
    <w:tmpl w:val="62584CFC"/>
    <w:lvl w:ilvl="0" w:tplc="04090011">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8">
    <w:nsid w:val="64304F7D"/>
    <w:multiLevelType w:val="multilevel"/>
    <w:tmpl w:val="4D449950"/>
    <w:styleLink w:val="WW8Num48"/>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9">
    <w:nsid w:val="64403E15"/>
    <w:multiLevelType w:val="hybridMultilevel"/>
    <w:tmpl w:val="D506F33A"/>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0">
    <w:nsid w:val="652A3DB6"/>
    <w:multiLevelType w:val="multilevel"/>
    <w:tmpl w:val="4F18AA8E"/>
    <w:styleLink w:val="WW8Num29"/>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1">
    <w:nsid w:val="65A7023E"/>
    <w:multiLevelType w:val="hybridMultilevel"/>
    <w:tmpl w:val="64CC6D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65B35723"/>
    <w:multiLevelType w:val="hybridMultilevel"/>
    <w:tmpl w:val="966659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5DD26FA"/>
    <w:multiLevelType w:val="hybridMultilevel"/>
    <w:tmpl w:val="FC803E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nsid w:val="65EB46DC"/>
    <w:multiLevelType w:val="hybridMultilevel"/>
    <w:tmpl w:val="56BE30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nsid w:val="65F773F6"/>
    <w:multiLevelType w:val="hybridMultilevel"/>
    <w:tmpl w:val="06CAED7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6">
    <w:nsid w:val="66993A52"/>
    <w:multiLevelType w:val="hybridMultilevel"/>
    <w:tmpl w:val="383A8B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nsid w:val="67667C01"/>
    <w:multiLevelType w:val="hybridMultilevel"/>
    <w:tmpl w:val="2D349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7C8328A"/>
    <w:multiLevelType w:val="hybridMultilevel"/>
    <w:tmpl w:val="250234CA"/>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9">
    <w:nsid w:val="6821046A"/>
    <w:multiLevelType w:val="hybridMultilevel"/>
    <w:tmpl w:val="07B04A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11">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68C6361F"/>
    <w:multiLevelType w:val="hybridMultilevel"/>
    <w:tmpl w:val="F57A0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8D17581"/>
    <w:multiLevelType w:val="hybridMultilevel"/>
    <w:tmpl w:val="4F446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9FE74E7"/>
    <w:multiLevelType w:val="hybridMultilevel"/>
    <w:tmpl w:val="072A2B76"/>
    <w:lvl w:ilvl="0" w:tplc="0409001B">
      <w:start w:val="1"/>
      <w:numFmt w:val="lowerRoman"/>
      <w:lvlText w:val="%1."/>
      <w:lvlJc w:val="right"/>
      <w:pPr>
        <w:ind w:left="1980" w:hanging="360"/>
      </w:pPr>
      <w:rPr>
        <w:rFont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3">
    <w:nsid w:val="6A7D0DD1"/>
    <w:multiLevelType w:val="hybridMultilevel"/>
    <w:tmpl w:val="5EBCB4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nsid w:val="6AC304FD"/>
    <w:multiLevelType w:val="hybridMultilevel"/>
    <w:tmpl w:val="67FA5106"/>
    <w:lvl w:ilvl="0" w:tplc="ED324EF2">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5">
    <w:nsid w:val="6B1E3EC1"/>
    <w:multiLevelType w:val="multilevel"/>
    <w:tmpl w:val="62829470"/>
    <w:styleLink w:val="WW8Num54"/>
    <w:lvl w:ilvl="0">
      <w:start w:val="1"/>
      <w:numFmt w:val="lowerLetter"/>
      <w:lvlText w:val="%1. "/>
      <w:lvlJc w:val="left"/>
      <w:rPr>
        <w:b w:val="0"/>
      </w:rPr>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6">
    <w:nsid w:val="6BE756DE"/>
    <w:multiLevelType w:val="hybridMultilevel"/>
    <w:tmpl w:val="8AB49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C710750"/>
    <w:multiLevelType w:val="hybridMultilevel"/>
    <w:tmpl w:val="814A8B4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C73405E"/>
    <w:multiLevelType w:val="hybridMultilevel"/>
    <w:tmpl w:val="18665FEE"/>
    <w:lvl w:ilvl="0" w:tplc="95D816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C8E4093"/>
    <w:multiLevelType w:val="multilevel"/>
    <w:tmpl w:val="FF14407C"/>
    <w:styleLink w:val="WW8Num6"/>
    <w:lvl w:ilvl="0">
      <w:start w:val="1"/>
      <w:numFmt w:val="decimal"/>
      <w:pStyle w:val="startwitha"/>
      <w:lvlText w:val="%1."/>
      <w:lvlJc w:val="left"/>
      <w:rPr>
        <w:b/>
        <w:i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nsid w:val="6CC20E64"/>
    <w:multiLevelType w:val="hybridMultilevel"/>
    <w:tmpl w:val="9EEEB8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1">
    <w:nsid w:val="6D175477"/>
    <w:multiLevelType w:val="hybridMultilevel"/>
    <w:tmpl w:val="438813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04B2BCE"/>
    <w:multiLevelType w:val="hybridMultilevel"/>
    <w:tmpl w:val="89ACFAE2"/>
    <w:lvl w:ilvl="0" w:tplc="10D643D0">
      <w:start w:val="1"/>
      <w:numFmt w:val="lowerRoman"/>
      <w:lvlText w:val="%1."/>
      <w:lvlJc w:val="right"/>
      <w:pPr>
        <w:ind w:left="1800" w:hanging="360"/>
      </w:pPr>
      <w:rPr>
        <w:rFonts w:hint="default"/>
      </w:rPr>
    </w:lvl>
    <w:lvl w:ilvl="1" w:tplc="BAC8107E">
      <w:start w:val="1"/>
      <w:numFmt w:val="decimal"/>
      <w:lvlText w:val="%2."/>
      <w:lvlJc w:val="left"/>
      <w:pPr>
        <w:ind w:left="2325" w:hanging="525"/>
      </w:pPr>
      <w:rPr>
        <w:rFonts w:hint="default"/>
      </w:rPr>
    </w:lvl>
    <w:lvl w:ilvl="2" w:tplc="6AAA6FE0">
      <w:start w:val="2"/>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nsid w:val="70E00FC8"/>
    <w:multiLevelType w:val="multilevel"/>
    <w:tmpl w:val="5A1EB1F6"/>
    <w:styleLink w:val="WW8Num47"/>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4">
    <w:nsid w:val="73B96367"/>
    <w:multiLevelType w:val="hybridMultilevel"/>
    <w:tmpl w:val="5C687B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5">
    <w:nsid w:val="73FF5432"/>
    <w:multiLevelType w:val="hybridMultilevel"/>
    <w:tmpl w:val="8898B5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6">
    <w:nsid w:val="74176C20"/>
    <w:multiLevelType w:val="multilevel"/>
    <w:tmpl w:val="A21EEE14"/>
    <w:styleLink w:val="WW8Num56"/>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7">
    <w:nsid w:val="7567504F"/>
    <w:multiLevelType w:val="multilevel"/>
    <w:tmpl w:val="609247FE"/>
    <w:styleLink w:val="WW8Num51"/>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8">
    <w:nsid w:val="75F875E9"/>
    <w:multiLevelType w:val="hybridMultilevel"/>
    <w:tmpl w:val="6928A2B8"/>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77333B1A"/>
    <w:multiLevelType w:val="multilevel"/>
    <w:tmpl w:val="22F8DE18"/>
    <w:styleLink w:val="WW8Num46"/>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0">
    <w:nsid w:val="773C08F1"/>
    <w:multiLevelType w:val="hybridMultilevel"/>
    <w:tmpl w:val="581E02D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73E47FF"/>
    <w:multiLevelType w:val="hybridMultilevel"/>
    <w:tmpl w:val="7D18657C"/>
    <w:lvl w:ilvl="0" w:tplc="E6665C2C">
      <w:start w:val="1"/>
      <w:numFmt w:val="lowerLetter"/>
      <w:lvlText w:val="%1."/>
      <w:lvlJc w:val="left"/>
      <w:pPr>
        <w:ind w:left="1080" w:hanging="360"/>
      </w:pPr>
      <w:rPr>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77BC3D91"/>
    <w:multiLevelType w:val="hybridMultilevel"/>
    <w:tmpl w:val="4B72EB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78176638"/>
    <w:multiLevelType w:val="hybridMultilevel"/>
    <w:tmpl w:val="A07652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9D76D72"/>
    <w:multiLevelType w:val="hybridMultilevel"/>
    <w:tmpl w:val="1B6A0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5">
    <w:nsid w:val="7A0D1673"/>
    <w:multiLevelType w:val="hybridMultilevel"/>
    <w:tmpl w:val="F7FE4B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6">
    <w:nsid w:val="7A30608D"/>
    <w:multiLevelType w:val="hybridMultilevel"/>
    <w:tmpl w:val="91980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AEF6E49"/>
    <w:multiLevelType w:val="hybridMultilevel"/>
    <w:tmpl w:val="173A6860"/>
    <w:lvl w:ilvl="0" w:tplc="D774F852">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B66534E"/>
    <w:multiLevelType w:val="hybridMultilevel"/>
    <w:tmpl w:val="5B8A465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9">
    <w:nsid w:val="7BF07577"/>
    <w:multiLevelType w:val="multilevel"/>
    <w:tmpl w:val="63D2D71A"/>
    <w:styleLink w:val="WW8Num38"/>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0">
    <w:nsid w:val="7C2563F8"/>
    <w:multiLevelType w:val="hybridMultilevel"/>
    <w:tmpl w:val="CBA8713A"/>
    <w:lvl w:ilvl="0" w:tplc="0409001B">
      <w:start w:val="1"/>
      <w:numFmt w:val="lowerRoman"/>
      <w:lvlText w:val="%1."/>
      <w:lvlJc w:val="righ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1">
    <w:nsid w:val="7C447EA5"/>
    <w:multiLevelType w:val="multilevel"/>
    <w:tmpl w:val="9C3C43E6"/>
    <w:styleLink w:val="WW8Num57"/>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2">
    <w:nsid w:val="7D2D0D98"/>
    <w:multiLevelType w:val="hybridMultilevel"/>
    <w:tmpl w:val="573ADF9A"/>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3">
    <w:nsid w:val="7DE0499E"/>
    <w:multiLevelType w:val="hybridMultilevel"/>
    <w:tmpl w:val="FE9080F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7EE86E76"/>
    <w:multiLevelType w:val="multilevel"/>
    <w:tmpl w:val="C7B8643C"/>
    <w:styleLink w:val="WW8Num19"/>
    <w:lvl w:ilvl="0">
      <w:start w:val="1"/>
      <w:numFmt w:val="decimal"/>
      <w:lvlText w:val="%1."/>
      <w:lvlJc w:val="left"/>
      <w:rPr>
        <w:b w:val="0"/>
      </w:rPr>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5">
    <w:nsid w:val="7F204730"/>
    <w:multiLevelType w:val="hybridMultilevel"/>
    <w:tmpl w:val="70BAEC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6">
    <w:nsid w:val="7FA12385"/>
    <w:multiLevelType w:val="hybridMultilevel"/>
    <w:tmpl w:val="B6101E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FBB0200"/>
    <w:multiLevelType w:val="multilevel"/>
    <w:tmpl w:val="ABB4824E"/>
    <w:styleLink w:val="WW8Num41"/>
    <w:lvl w:ilvl="0">
      <w:start w:val="1"/>
      <w:numFmt w:val="lowerLetter"/>
      <w:lvlText w:val="%1. "/>
      <w:lvlJc w:val="left"/>
    </w:lvl>
    <w:lvl w:ilvl="1">
      <w:start w:val="1"/>
      <w:numFmt w:val="lowerLetter"/>
      <w:lvlText w:val="%2. "/>
      <w:lvlJc w:val="left"/>
      <w:rPr>
        <w:sz w:val="16"/>
        <w:szCs w:val="16"/>
      </w:rPr>
    </w:lvl>
    <w:lvl w:ilvl="2">
      <w:start w:val="1"/>
      <w:numFmt w:val="decimal"/>
      <w:lvlText w:val="%3. "/>
      <w:lvlJc w:val="left"/>
    </w:lvl>
    <w:lvl w:ilvl="3">
      <w:start w:val="1"/>
      <w:numFmt w:val="none"/>
      <w:lvlText w:val="1.%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89"/>
  </w:num>
  <w:num w:numId="2">
    <w:abstractNumId w:val="104"/>
  </w:num>
  <w:num w:numId="3">
    <w:abstractNumId w:val="48"/>
  </w:num>
  <w:num w:numId="4">
    <w:abstractNumId w:val="127"/>
  </w:num>
  <w:num w:numId="5">
    <w:abstractNumId w:val="20"/>
  </w:num>
  <w:num w:numId="6">
    <w:abstractNumId w:val="131"/>
  </w:num>
  <w:num w:numId="7">
    <w:abstractNumId w:val="209"/>
  </w:num>
  <w:num w:numId="8">
    <w:abstractNumId w:val="49"/>
  </w:num>
  <w:num w:numId="9">
    <w:abstractNumId w:val="16"/>
  </w:num>
  <w:num w:numId="10">
    <w:abstractNumId w:val="94"/>
  </w:num>
  <w:num w:numId="11">
    <w:abstractNumId w:val="66"/>
  </w:num>
  <w:num w:numId="12">
    <w:abstractNumId w:val="153"/>
  </w:num>
  <w:num w:numId="13">
    <w:abstractNumId w:val="25"/>
  </w:num>
  <w:num w:numId="14">
    <w:abstractNumId w:val="185"/>
  </w:num>
  <w:num w:numId="15">
    <w:abstractNumId w:val="115"/>
  </w:num>
  <w:num w:numId="16">
    <w:abstractNumId w:val="121"/>
  </w:num>
  <w:num w:numId="17">
    <w:abstractNumId w:val="102"/>
  </w:num>
  <w:num w:numId="18">
    <w:abstractNumId w:val="62"/>
  </w:num>
  <w:num w:numId="19">
    <w:abstractNumId w:val="15"/>
  </w:num>
  <w:num w:numId="20">
    <w:abstractNumId w:val="234"/>
  </w:num>
  <w:num w:numId="21">
    <w:abstractNumId w:val="44"/>
  </w:num>
  <w:num w:numId="22">
    <w:abstractNumId w:val="61"/>
  </w:num>
  <w:num w:numId="23">
    <w:abstractNumId w:val="74"/>
  </w:num>
  <w:num w:numId="24">
    <w:abstractNumId w:val="40"/>
  </w:num>
  <w:num w:numId="25">
    <w:abstractNumId w:val="143"/>
  </w:num>
  <w:num w:numId="26">
    <w:abstractNumId w:val="73"/>
  </w:num>
  <w:num w:numId="27">
    <w:abstractNumId w:val="85"/>
  </w:num>
  <w:num w:numId="28">
    <w:abstractNumId w:val="27"/>
  </w:num>
  <w:num w:numId="29">
    <w:abstractNumId w:val="3"/>
  </w:num>
  <w:num w:numId="30">
    <w:abstractNumId w:val="190"/>
  </w:num>
  <w:num w:numId="31">
    <w:abstractNumId w:val="176"/>
  </w:num>
  <w:num w:numId="32">
    <w:abstractNumId w:val="55"/>
  </w:num>
  <w:num w:numId="33">
    <w:abstractNumId w:val="12"/>
  </w:num>
  <w:num w:numId="34">
    <w:abstractNumId w:val="41"/>
  </w:num>
  <w:num w:numId="35">
    <w:abstractNumId w:val="96"/>
  </w:num>
  <w:num w:numId="36">
    <w:abstractNumId w:val="80"/>
  </w:num>
  <w:num w:numId="37">
    <w:abstractNumId w:val="166"/>
  </w:num>
  <w:num w:numId="38">
    <w:abstractNumId w:val="186"/>
  </w:num>
  <w:num w:numId="39">
    <w:abstractNumId w:val="229"/>
  </w:num>
  <w:num w:numId="40">
    <w:abstractNumId w:val="119"/>
  </w:num>
  <w:num w:numId="41">
    <w:abstractNumId w:val="92"/>
  </w:num>
  <w:num w:numId="42">
    <w:abstractNumId w:val="237"/>
  </w:num>
  <w:num w:numId="43">
    <w:abstractNumId w:val="116"/>
  </w:num>
  <w:num w:numId="44">
    <w:abstractNumId w:val="130"/>
  </w:num>
  <w:num w:numId="45">
    <w:abstractNumId w:val="169"/>
  </w:num>
  <w:num w:numId="46">
    <w:abstractNumId w:val="52"/>
  </w:num>
  <w:num w:numId="47">
    <w:abstractNumId w:val="219"/>
  </w:num>
  <w:num w:numId="48">
    <w:abstractNumId w:val="213"/>
  </w:num>
  <w:num w:numId="49">
    <w:abstractNumId w:val="188"/>
  </w:num>
  <w:num w:numId="50">
    <w:abstractNumId w:val="46"/>
  </w:num>
  <w:num w:numId="51">
    <w:abstractNumId w:val="4"/>
  </w:num>
  <w:num w:numId="52">
    <w:abstractNumId w:val="217"/>
  </w:num>
  <w:num w:numId="53">
    <w:abstractNumId w:val="113"/>
  </w:num>
  <w:num w:numId="54">
    <w:abstractNumId w:val="18"/>
  </w:num>
  <w:num w:numId="55">
    <w:abstractNumId w:val="205"/>
  </w:num>
  <w:num w:numId="56">
    <w:abstractNumId w:val="54"/>
  </w:num>
  <w:num w:numId="57">
    <w:abstractNumId w:val="216"/>
  </w:num>
  <w:num w:numId="58">
    <w:abstractNumId w:val="231"/>
  </w:num>
  <w:num w:numId="59">
    <w:abstractNumId w:val="82"/>
  </w:num>
  <w:num w:numId="60">
    <w:abstractNumId w:val="31"/>
  </w:num>
  <w:num w:numId="61">
    <w:abstractNumId w:val="5"/>
  </w:num>
  <w:num w:numId="62">
    <w:abstractNumId w:val="159"/>
  </w:num>
  <w:num w:numId="63">
    <w:abstractNumId w:val="7"/>
    <w:lvlOverride w:ilvl="0">
      <w:lvl w:ilvl="0">
        <w:start w:val="1"/>
        <w:numFmt w:val="lowerLetter"/>
        <w:pStyle w:val="FIXITNOW"/>
        <w:lvlText w:val="%1. "/>
        <w:lvlJc w:val="left"/>
        <w:rPr>
          <w:rFonts w:ascii="Times New Roman" w:hAnsi="Times New Roman" w:cs="Times New Roman"/>
          <w:b w:val="0"/>
          <w:sz w:val="24"/>
          <w:szCs w:val="24"/>
        </w:rPr>
      </w:lvl>
    </w:lvlOverride>
  </w:num>
  <w:num w:numId="64">
    <w:abstractNumId w:val="34"/>
  </w:num>
  <w:num w:numId="65">
    <w:abstractNumId w:val="95"/>
  </w:num>
  <w:num w:numId="66">
    <w:abstractNumId w:val="20"/>
    <w:lvlOverride w:ilvl="0">
      <w:startOverride w:val="1"/>
    </w:lvlOverride>
  </w:num>
  <w:num w:numId="67">
    <w:abstractNumId w:val="185"/>
    <w:lvlOverride w:ilvl="0">
      <w:startOverride w:val="1"/>
    </w:lvlOverride>
  </w:num>
  <w:num w:numId="68">
    <w:abstractNumId w:val="7"/>
    <w:lvlOverride w:ilvl="0">
      <w:startOverride w:val="1"/>
      <w:lvl w:ilvl="0">
        <w:start w:val="1"/>
        <w:numFmt w:val="lowerLetter"/>
        <w:pStyle w:val="FIXITNOW"/>
        <w:lvlText w:val="%1. "/>
        <w:lvlJc w:val="left"/>
        <w:rPr>
          <w:rFonts w:ascii="Times New Roman" w:hAnsi="Times New Roman" w:cs="Times New Roman"/>
          <w:b w:val="0"/>
          <w:sz w:val="24"/>
          <w:szCs w:val="24"/>
        </w:rPr>
      </w:lvl>
    </w:lvlOverride>
  </w:num>
  <w:num w:numId="69">
    <w:abstractNumId w:val="102"/>
    <w:lvlOverride w:ilvl="0">
      <w:startOverride w:val="1"/>
    </w:lvlOverride>
  </w:num>
  <w:num w:numId="70">
    <w:abstractNumId w:val="190"/>
    <w:lvlOverride w:ilvl="0">
      <w:startOverride w:val="1"/>
    </w:lvlOverride>
  </w:num>
  <w:num w:numId="71">
    <w:abstractNumId w:val="80"/>
    <w:lvlOverride w:ilvl="0">
      <w:startOverride w:val="1"/>
    </w:lvlOverride>
  </w:num>
  <w:num w:numId="72">
    <w:abstractNumId w:val="186"/>
    <w:lvlOverride w:ilvl="0">
      <w:startOverride w:val="1"/>
    </w:lvlOverride>
  </w:num>
  <w:num w:numId="73">
    <w:abstractNumId w:val="117"/>
  </w:num>
  <w:num w:numId="74">
    <w:abstractNumId w:val="24"/>
  </w:num>
  <w:num w:numId="75">
    <w:abstractNumId w:val="208"/>
  </w:num>
  <w:num w:numId="76">
    <w:abstractNumId w:val="157"/>
  </w:num>
  <w:num w:numId="77">
    <w:abstractNumId w:val="135"/>
  </w:num>
  <w:num w:numId="78">
    <w:abstractNumId w:val="38"/>
  </w:num>
  <w:num w:numId="79">
    <w:abstractNumId w:val="140"/>
  </w:num>
  <w:num w:numId="80">
    <w:abstractNumId w:val="70"/>
  </w:num>
  <w:num w:numId="81">
    <w:abstractNumId w:val="67"/>
  </w:num>
  <w:num w:numId="82">
    <w:abstractNumId w:val="146"/>
  </w:num>
  <w:num w:numId="83">
    <w:abstractNumId w:val="106"/>
  </w:num>
  <w:num w:numId="84">
    <w:abstractNumId w:val="184"/>
  </w:num>
  <w:num w:numId="85">
    <w:abstractNumId w:val="161"/>
  </w:num>
  <w:num w:numId="86">
    <w:abstractNumId w:val="43"/>
  </w:num>
  <w:num w:numId="87">
    <w:abstractNumId w:val="183"/>
  </w:num>
  <w:num w:numId="88">
    <w:abstractNumId w:val="191"/>
  </w:num>
  <w:num w:numId="89">
    <w:abstractNumId w:val="134"/>
  </w:num>
  <w:num w:numId="90">
    <w:abstractNumId w:val="200"/>
  </w:num>
  <w:num w:numId="91">
    <w:abstractNumId w:val="57"/>
  </w:num>
  <w:num w:numId="92">
    <w:abstractNumId w:val="142"/>
  </w:num>
  <w:num w:numId="93">
    <w:abstractNumId w:val="2"/>
  </w:num>
  <w:num w:numId="94">
    <w:abstractNumId w:val="154"/>
  </w:num>
  <w:num w:numId="95">
    <w:abstractNumId w:val="0"/>
  </w:num>
  <w:num w:numId="96">
    <w:abstractNumId w:val="105"/>
  </w:num>
  <w:num w:numId="97">
    <w:abstractNumId w:val="53"/>
  </w:num>
  <w:num w:numId="98">
    <w:abstractNumId w:val="149"/>
  </w:num>
  <w:num w:numId="99">
    <w:abstractNumId w:val="1"/>
  </w:num>
  <w:num w:numId="100">
    <w:abstractNumId w:val="23"/>
  </w:num>
  <w:num w:numId="101">
    <w:abstractNumId w:val="77"/>
  </w:num>
  <w:num w:numId="102">
    <w:abstractNumId w:val="125"/>
  </w:num>
  <w:num w:numId="103">
    <w:abstractNumId w:val="192"/>
  </w:num>
  <w:num w:numId="104">
    <w:abstractNumId w:val="145"/>
  </w:num>
  <w:num w:numId="105">
    <w:abstractNumId w:val="201"/>
  </w:num>
  <w:num w:numId="106">
    <w:abstractNumId w:val="181"/>
  </w:num>
  <w:num w:numId="107">
    <w:abstractNumId w:val="103"/>
  </w:num>
  <w:num w:numId="108">
    <w:abstractNumId w:val="218"/>
  </w:num>
  <w:num w:numId="109">
    <w:abstractNumId w:val="26"/>
  </w:num>
  <w:num w:numId="110">
    <w:abstractNumId w:val="51"/>
  </w:num>
  <w:num w:numId="111">
    <w:abstractNumId w:val="167"/>
  </w:num>
  <w:num w:numId="112">
    <w:abstractNumId w:val="225"/>
  </w:num>
  <w:num w:numId="113">
    <w:abstractNumId w:val="182"/>
  </w:num>
  <w:num w:numId="114">
    <w:abstractNumId w:val="210"/>
  </w:num>
  <w:num w:numId="115">
    <w:abstractNumId w:val="8"/>
  </w:num>
  <w:num w:numId="116">
    <w:abstractNumId w:val="22"/>
  </w:num>
  <w:num w:numId="117">
    <w:abstractNumId w:val="101"/>
  </w:num>
  <w:num w:numId="118">
    <w:abstractNumId w:val="59"/>
  </w:num>
  <w:num w:numId="119">
    <w:abstractNumId w:val="11"/>
  </w:num>
  <w:num w:numId="120">
    <w:abstractNumId w:val="35"/>
  </w:num>
  <w:num w:numId="121">
    <w:abstractNumId w:val="226"/>
  </w:num>
  <w:num w:numId="122">
    <w:abstractNumId w:val="155"/>
  </w:num>
  <w:num w:numId="123">
    <w:abstractNumId w:val="197"/>
  </w:num>
  <w:num w:numId="124">
    <w:abstractNumId w:val="21"/>
  </w:num>
  <w:num w:numId="125">
    <w:abstractNumId w:val="71"/>
  </w:num>
  <w:num w:numId="126">
    <w:abstractNumId w:val="164"/>
  </w:num>
  <w:num w:numId="127">
    <w:abstractNumId w:val="87"/>
  </w:num>
  <w:num w:numId="128">
    <w:abstractNumId w:val="65"/>
  </w:num>
  <w:num w:numId="129">
    <w:abstractNumId w:val="29"/>
  </w:num>
  <w:num w:numId="130">
    <w:abstractNumId w:val="90"/>
  </w:num>
  <w:num w:numId="131">
    <w:abstractNumId w:val="112"/>
  </w:num>
  <w:num w:numId="132">
    <w:abstractNumId w:val="42"/>
  </w:num>
  <w:num w:numId="133">
    <w:abstractNumId w:val="233"/>
  </w:num>
  <w:num w:numId="134">
    <w:abstractNumId w:val="163"/>
  </w:num>
  <w:num w:numId="135">
    <w:abstractNumId w:val="160"/>
  </w:num>
  <w:num w:numId="136">
    <w:abstractNumId w:val="215"/>
  </w:num>
  <w:num w:numId="137">
    <w:abstractNumId w:val="133"/>
  </w:num>
  <w:num w:numId="138">
    <w:abstractNumId w:val="98"/>
  </w:num>
  <w:num w:numId="139">
    <w:abstractNumId w:val="224"/>
  </w:num>
  <w:num w:numId="140">
    <w:abstractNumId w:val="178"/>
  </w:num>
  <w:num w:numId="141">
    <w:abstractNumId w:val="177"/>
  </w:num>
  <w:num w:numId="142">
    <w:abstractNumId w:val="69"/>
  </w:num>
  <w:num w:numId="143">
    <w:abstractNumId w:val="81"/>
  </w:num>
  <w:num w:numId="144">
    <w:abstractNumId w:val="214"/>
  </w:num>
  <w:num w:numId="145">
    <w:abstractNumId w:val="37"/>
  </w:num>
  <w:num w:numId="146">
    <w:abstractNumId w:val="206"/>
  </w:num>
  <w:num w:numId="147">
    <w:abstractNumId w:val="17"/>
  </w:num>
  <w:num w:numId="148">
    <w:abstractNumId w:val="137"/>
  </w:num>
  <w:num w:numId="149">
    <w:abstractNumId w:val="9"/>
  </w:num>
  <w:num w:numId="150">
    <w:abstractNumId w:val="124"/>
  </w:num>
  <w:num w:numId="151">
    <w:abstractNumId w:val="122"/>
  </w:num>
  <w:num w:numId="152">
    <w:abstractNumId w:val="88"/>
  </w:num>
  <w:num w:numId="153">
    <w:abstractNumId w:val="235"/>
  </w:num>
  <w:num w:numId="154">
    <w:abstractNumId w:val="203"/>
  </w:num>
  <w:num w:numId="155">
    <w:abstractNumId w:val="162"/>
  </w:num>
  <w:num w:numId="156">
    <w:abstractNumId w:val="10"/>
  </w:num>
  <w:num w:numId="157">
    <w:abstractNumId w:val="138"/>
  </w:num>
  <w:num w:numId="158">
    <w:abstractNumId w:val="114"/>
  </w:num>
  <w:num w:numId="159">
    <w:abstractNumId w:val="28"/>
  </w:num>
  <w:num w:numId="160">
    <w:abstractNumId w:val="129"/>
  </w:num>
  <w:num w:numId="161">
    <w:abstractNumId w:val="228"/>
  </w:num>
  <w:num w:numId="162">
    <w:abstractNumId w:val="111"/>
  </w:num>
  <w:num w:numId="163">
    <w:abstractNumId w:val="7"/>
  </w:num>
  <w:num w:numId="164">
    <w:abstractNumId w:val="141"/>
  </w:num>
  <w:num w:numId="165">
    <w:abstractNumId w:val="221"/>
  </w:num>
  <w:num w:numId="166">
    <w:abstractNumId w:val="211"/>
  </w:num>
  <w:num w:numId="167">
    <w:abstractNumId w:val="152"/>
  </w:num>
  <w:num w:numId="168">
    <w:abstractNumId w:val="204"/>
  </w:num>
  <w:num w:numId="169">
    <w:abstractNumId w:val="227"/>
  </w:num>
  <w:num w:numId="170">
    <w:abstractNumId w:val="32"/>
  </w:num>
  <w:num w:numId="171">
    <w:abstractNumId w:val="172"/>
  </w:num>
  <w:num w:numId="172">
    <w:abstractNumId w:val="79"/>
  </w:num>
  <w:num w:numId="173">
    <w:abstractNumId w:val="165"/>
  </w:num>
  <w:num w:numId="174">
    <w:abstractNumId w:val="13"/>
  </w:num>
  <w:num w:numId="175">
    <w:abstractNumId w:val="151"/>
  </w:num>
  <w:num w:numId="176">
    <w:abstractNumId w:val="179"/>
  </w:num>
  <w:num w:numId="177">
    <w:abstractNumId w:val="212"/>
  </w:num>
  <w:num w:numId="178">
    <w:abstractNumId w:val="76"/>
  </w:num>
  <w:num w:numId="179">
    <w:abstractNumId w:val="100"/>
  </w:num>
  <w:num w:numId="180">
    <w:abstractNumId w:val="36"/>
  </w:num>
  <w:num w:numId="181">
    <w:abstractNumId w:val="148"/>
  </w:num>
  <w:num w:numId="182">
    <w:abstractNumId w:val="173"/>
  </w:num>
  <w:num w:numId="183">
    <w:abstractNumId w:val="84"/>
  </w:num>
  <w:num w:numId="184">
    <w:abstractNumId w:val="132"/>
  </w:num>
  <w:num w:numId="185">
    <w:abstractNumId w:val="58"/>
  </w:num>
  <w:num w:numId="186">
    <w:abstractNumId w:val="170"/>
  </w:num>
  <w:num w:numId="187">
    <w:abstractNumId w:val="168"/>
  </w:num>
  <w:num w:numId="188">
    <w:abstractNumId w:val="120"/>
  </w:num>
  <w:num w:numId="189">
    <w:abstractNumId w:val="150"/>
  </w:num>
  <w:num w:numId="190">
    <w:abstractNumId w:val="175"/>
  </w:num>
  <w:num w:numId="191">
    <w:abstractNumId w:val="39"/>
  </w:num>
  <w:num w:numId="192">
    <w:abstractNumId w:val="64"/>
  </w:num>
  <w:num w:numId="193">
    <w:abstractNumId w:val="194"/>
  </w:num>
  <w:num w:numId="194">
    <w:abstractNumId w:val="109"/>
  </w:num>
  <w:num w:numId="195">
    <w:abstractNumId w:val="83"/>
  </w:num>
  <w:num w:numId="196">
    <w:abstractNumId w:val="222"/>
  </w:num>
  <w:num w:numId="197">
    <w:abstractNumId w:val="50"/>
  </w:num>
  <w:num w:numId="198">
    <w:abstractNumId w:val="174"/>
  </w:num>
  <w:num w:numId="199">
    <w:abstractNumId w:val="126"/>
  </w:num>
  <w:num w:numId="200">
    <w:abstractNumId w:val="236"/>
  </w:num>
  <w:num w:numId="201">
    <w:abstractNumId w:val="207"/>
  </w:num>
  <w:num w:numId="202">
    <w:abstractNumId w:val="196"/>
  </w:num>
  <w:num w:numId="203">
    <w:abstractNumId w:val="180"/>
  </w:num>
  <w:num w:numId="204">
    <w:abstractNumId w:val="75"/>
  </w:num>
  <w:num w:numId="205">
    <w:abstractNumId w:val="144"/>
  </w:num>
  <w:num w:numId="206">
    <w:abstractNumId w:val="30"/>
  </w:num>
  <w:num w:numId="207">
    <w:abstractNumId w:val="158"/>
  </w:num>
  <w:num w:numId="208">
    <w:abstractNumId w:val="78"/>
  </w:num>
  <w:num w:numId="209">
    <w:abstractNumId w:val="72"/>
  </w:num>
  <w:num w:numId="210">
    <w:abstractNumId w:val="128"/>
  </w:num>
  <w:num w:numId="211">
    <w:abstractNumId w:val="6"/>
  </w:num>
  <w:num w:numId="212">
    <w:abstractNumId w:val="60"/>
  </w:num>
  <w:num w:numId="213">
    <w:abstractNumId w:val="68"/>
  </w:num>
  <w:num w:numId="214">
    <w:abstractNumId w:val="33"/>
  </w:num>
  <w:num w:numId="215">
    <w:abstractNumId w:val="86"/>
  </w:num>
  <w:num w:numId="216">
    <w:abstractNumId w:val="108"/>
  </w:num>
  <w:num w:numId="217">
    <w:abstractNumId w:val="136"/>
  </w:num>
  <w:num w:numId="218">
    <w:abstractNumId w:val="99"/>
  </w:num>
  <w:num w:numId="219">
    <w:abstractNumId w:val="19"/>
  </w:num>
  <w:num w:numId="220">
    <w:abstractNumId w:val="232"/>
  </w:num>
  <w:num w:numId="221">
    <w:abstractNumId w:val="118"/>
  </w:num>
  <w:num w:numId="222">
    <w:abstractNumId w:val="198"/>
  </w:num>
  <w:num w:numId="223">
    <w:abstractNumId w:val="156"/>
  </w:num>
  <w:num w:numId="224">
    <w:abstractNumId w:val="230"/>
  </w:num>
  <w:num w:numId="225">
    <w:abstractNumId w:val="123"/>
  </w:num>
  <w:num w:numId="226">
    <w:abstractNumId w:val="56"/>
  </w:num>
  <w:num w:numId="227">
    <w:abstractNumId w:val="187"/>
  </w:num>
  <w:num w:numId="228">
    <w:abstractNumId w:val="147"/>
  </w:num>
  <w:num w:numId="229">
    <w:abstractNumId w:val="220"/>
  </w:num>
  <w:num w:numId="230">
    <w:abstractNumId w:val="63"/>
  </w:num>
  <w:num w:numId="231">
    <w:abstractNumId w:val="193"/>
  </w:num>
  <w:num w:numId="232">
    <w:abstractNumId w:val="195"/>
  </w:num>
  <w:num w:numId="233">
    <w:abstractNumId w:val="107"/>
  </w:num>
  <w:num w:numId="234">
    <w:abstractNumId w:val="202"/>
  </w:num>
  <w:num w:numId="235">
    <w:abstractNumId w:val="47"/>
  </w:num>
  <w:num w:numId="236">
    <w:abstractNumId w:val="91"/>
  </w:num>
  <w:num w:numId="237">
    <w:abstractNumId w:val="171"/>
  </w:num>
  <w:num w:numId="238">
    <w:abstractNumId w:val="199"/>
  </w:num>
  <w:num w:numId="239">
    <w:abstractNumId w:val="139"/>
  </w:num>
  <w:num w:numId="240">
    <w:abstractNumId w:val="223"/>
  </w:num>
  <w:num w:numId="241">
    <w:abstractNumId w:val="189"/>
  </w:num>
  <w:num w:numId="242">
    <w:abstractNumId w:val="110"/>
  </w:num>
  <w:num w:numId="243">
    <w:abstractNumId w:val="93"/>
  </w:num>
  <w:num w:numId="244">
    <w:abstractNumId w:val="45"/>
  </w:num>
  <w:num w:numId="245">
    <w:abstractNumId w:val="97"/>
  </w:num>
  <w:num w:numId="246">
    <w:abstractNumId w:val="14"/>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C5"/>
    <w:rsid w:val="000024BF"/>
    <w:rsid w:val="000061E5"/>
    <w:rsid w:val="0001044C"/>
    <w:rsid w:val="00012374"/>
    <w:rsid w:val="00021BDD"/>
    <w:rsid w:val="000237F9"/>
    <w:rsid w:val="00033030"/>
    <w:rsid w:val="00034B98"/>
    <w:rsid w:val="00052C6D"/>
    <w:rsid w:val="00056878"/>
    <w:rsid w:val="00057270"/>
    <w:rsid w:val="000665AC"/>
    <w:rsid w:val="00071D0E"/>
    <w:rsid w:val="00093B4A"/>
    <w:rsid w:val="00095474"/>
    <w:rsid w:val="0009790D"/>
    <w:rsid w:val="000B10D3"/>
    <w:rsid w:val="000B29C5"/>
    <w:rsid w:val="000C47C4"/>
    <w:rsid w:val="000C6795"/>
    <w:rsid w:val="000C6B3A"/>
    <w:rsid w:val="000D28C7"/>
    <w:rsid w:val="000D6300"/>
    <w:rsid w:val="000E0D8C"/>
    <w:rsid w:val="000E14FB"/>
    <w:rsid w:val="000E3BBC"/>
    <w:rsid w:val="000E45C3"/>
    <w:rsid w:val="000E734C"/>
    <w:rsid w:val="000F231D"/>
    <w:rsid w:val="000F3726"/>
    <w:rsid w:val="000F3974"/>
    <w:rsid w:val="000F7A61"/>
    <w:rsid w:val="00106A89"/>
    <w:rsid w:val="00110B97"/>
    <w:rsid w:val="0011419B"/>
    <w:rsid w:val="00124044"/>
    <w:rsid w:val="00125293"/>
    <w:rsid w:val="0012666E"/>
    <w:rsid w:val="001326D4"/>
    <w:rsid w:val="00134FA9"/>
    <w:rsid w:val="00136000"/>
    <w:rsid w:val="00136631"/>
    <w:rsid w:val="001371C0"/>
    <w:rsid w:val="00142632"/>
    <w:rsid w:val="00142CDF"/>
    <w:rsid w:val="00151A95"/>
    <w:rsid w:val="001559C7"/>
    <w:rsid w:val="00156646"/>
    <w:rsid w:val="00172346"/>
    <w:rsid w:val="00173965"/>
    <w:rsid w:val="00177022"/>
    <w:rsid w:val="00177EB4"/>
    <w:rsid w:val="001810A1"/>
    <w:rsid w:val="00183AFE"/>
    <w:rsid w:val="00193DEF"/>
    <w:rsid w:val="0019510E"/>
    <w:rsid w:val="001960A8"/>
    <w:rsid w:val="0019732C"/>
    <w:rsid w:val="001A07D0"/>
    <w:rsid w:val="001A61ED"/>
    <w:rsid w:val="001C4B94"/>
    <w:rsid w:val="001C55B4"/>
    <w:rsid w:val="001C6637"/>
    <w:rsid w:val="001D2A88"/>
    <w:rsid w:val="001E69FA"/>
    <w:rsid w:val="001E7170"/>
    <w:rsid w:val="001F73E6"/>
    <w:rsid w:val="00202936"/>
    <w:rsid w:val="00205E3D"/>
    <w:rsid w:val="00207661"/>
    <w:rsid w:val="00222820"/>
    <w:rsid w:val="0022351C"/>
    <w:rsid w:val="00224B83"/>
    <w:rsid w:val="00226114"/>
    <w:rsid w:val="002309E4"/>
    <w:rsid w:val="0023421D"/>
    <w:rsid w:val="0024181A"/>
    <w:rsid w:val="00244C43"/>
    <w:rsid w:val="002452CB"/>
    <w:rsid w:val="00245784"/>
    <w:rsid w:val="00245A9D"/>
    <w:rsid w:val="0025594B"/>
    <w:rsid w:val="0026259E"/>
    <w:rsid w:val="00265B19"/>
    <w:rsid w:val="00275117"/>
    <w:rsid w:val="002752A1"/>
    <w:rsid w:val="002753CA"/>
    <w:rsid w:val="00277230"/>
    <w:rsid w:val="00280A54"/>
    <w:rsid w:val="00281BA3"/>
    <w:rsid w:val="00286967"/>
    <w:rsid w:val="00293F79"/>
    <w:rsid w:val="00294960"/>
    <w:rsid w:val="0029624A"/>
    <w:rsid w:val="002A51B6"/>
    <w:rsid w:val="002B06A2"/>
    <w:rsid w:val="002B1F25"/>
    <w:rsid w:val="002B38B8"/>
    <w:rsid w:val="002C65C7"/>
    <w:rsid w:val="002D0D90"/>
    <w:rsid w:val="002D5B37"/>
    <w:rsid w:val="002D6072"/>
    <w:rsid w:val="002D6BE4"/>
    <w:rsid w:val="002E2A8D"/>
    <w:rsid w:val="002E2E3D"/>
    <w:rsid w:val="002F0582"/>
    <w:rsid w:val="002F4840"/>
    <w:rsid w:val="002F4BF7"/>
    <w:rsid w:val="00300032"/>
    <w:rsid w:val="003000CE"/>
    <w:rsid w:val="00300463"/>
    <w:rsid w:val="00302170"/>
    <w:rsid w:val="00312C0A"/>
    <w:rsid w:val="003278D9"/>
    <w:rsid w:val="00327ADB"/>
    <w:rsid w:val="0033263D"/>
    <w:rsid w:val="00337A77"/>
    <w:rsid w:val="00343D4F"/>
    <w:rsid w:val="0035207F"/>
    <w:rsid w:val="00370636"/>
    <w:rsid w:val="00372226"/>
    <w:rsid w:val="00374536"/>
    <w:rsid w:val="00381E59"/>
    <w:rsid w:val="00384AF0"/>
    <w:rsid w:val="0039726F"/>
    <w:rsid w:val="003A27D4"/>
    <w:rsid w:val="003C3299"/>
    <w:rsid w:val="003C5B75"/>
    <w:rsid w:val="003C6223"/>
    <w:rsid w:val="003D13C3"/>
    <w:rsid w:val="003E020D"/>
    <w:rsid w:val="003E2437"/>
    <w:rsid w:val="003E265C"/>
    <w:rsid w:val="003F18D9"/>
    <w:rsid w:val="003F7C9F"/>
    <w:rsid w:val="00403446"/>
    <w:rsid w:val="004041A5"/>
    <w:rsid w:val="00405089"/>
    <w:rsid w:val="00410F02"/>
    <w:rsid w:val="00413EA9"/>
    <w:rsid w:val="00414C92"/>
    <w:rsid w:val="004256A6"/>
    <w:rsid w:val="00425889"/>
    <w:rsid w:val="004345E8"/>
    <w:rsid w:val="00441DF6"/>
    <w:rsid w:val="00444BF4"/>
    <w:rsid w:val="00444D2B"/>
    <w:rsid w:val="00453970"/>
    <w:rsid w:val="00453E56"/>
    <w:rsid w:val="00454C88"/>
    <w:rsid w:val="00456C09"/>
    <w:rsid w:val="00457683"/>
    <w:rsid w:val="0046392A"/>
    <w:rsid w:val="00470A62"/>
    <w:rsid w:val="00477C2D"/>
    <w:rsid w:val="0048294B"/>
    <w:rsid w:val="00486AF7"/>
    <w:rsid w:val="00493796"/>
    <w:rsid w:val="00494E6C"/>
    <w:rsid w:val="004963F0"/>
    <w:rsid w:val="004A40EA"/>
    <w:rsid w:val="004A4A4A"/>
    <w:rsid w:val="004C23FD"/>
    <w:rsid w:val="004C682F"/>
    <w:rsid w:val="004E3278"/>
    <w:rsid w:val="004F4F7D"/>
    <w:rsid w:val="00513320"/>
    <w:rsid w:val="005153D1"/>
    <w:rsid w:val="00520DB0"/>
    <w:rsid w:val="0053193E"/>
    <w:rsid w:val="00532A91"/>
    <w:rsid w:val="005352B6"/>
    <w:rsid w:val="00540AC5"/>
    <w:rsid w:val="005443CA"/>
    <w:rsid w:val="005444B3"/>
    <w:rsid w:val="00545105"/>
    <w:rsid w:val="005477FD"/>
    <w:rsid w:val="0055112B"/>
    <w:rsid w:val="005524D4"/>
    <w:rsid w:val="0055694D"/>
    <w:rsid w:val="00571292"/>
    <w:rsid w:val="005735C3"/>
    <w:rsid w:val="00577289"/>
    <w:rsid w:val="00580719"/>
    <w:rsid w:val="00583650"/>
    <w:rsid w:val="00583DA5"/>
    <w:rsid w:val="00585D11"/>
    <w:rsid w:val="005875C3"/>
    <w:rsid w:val="005951C5"/>
    <w:rsid w:val="005A1E5D"/>
    <w:rsid w:val="005A24D9"/>
    <w:rsid w:val="005A4FE6"/>
    <w:rsid w:val="005A58A8"/>
    <w:rsid w:val="005A6CE4"/>
    <w:rsid w:val="005B1EF8"/>
    <w:rsid w:val="005C1FEF"/>
    <w:rsid w:val="005C2270"/>
    <w:rsid w:val="005D6DC4"/>
    <w:rsid w:val="005E1039"/>
    <w:rsid w:val="005E7372"/>
    <w:rsid w:val="005F1C39"/>
    <w:rsid w:val="005F3BE6"/>
    <w:rsid w:val="00600FD8"/>
    <w:rsid w:val="00622DE3"/>
    <w:rsid w:val="006247B8"/>
    <w:rsid w:val="00630A91"/>
    <w:rsid w:val="00630DB6"/>
    <w:rsid w:val="006310A8"/>
    <w:rsid w:val="00647EE4"/>
    <w:rsid w:val="00652FE1"/>
    <w:rsid w:val="00653503"/>
    <w:rsid w:val="0065384A"/>
    <w:rsid w:val="00654C4D"/>
    <w:rsid w:val="0065504F"/>
    <w:rsid w:val="0065597D"/>
    <w:rsid w:val="00662827"/>
    <w:rsid w:val="00663821"/>
    <w:rsid w:val="00664DFE"/>
    <w:rsid w:val="00674DC2"/>
    <w:rsid w:val="00690592"/>
    <w:rsid w:val="0069553B"/>
    <w:rsid w:val="006B3043"/>
    <w:rsid w:val="006B3FB5"/>
    <w:rsid w:val="006B6D38"/>
    <w:rsid w:val="006C1CD3"/>
    <w:rsid w:val="006C4841"/>
    <w:rsid w:val="006C4F68"/>
    <w:rsid w:val="006C7D1A"/>
    <w:rsid w:val="006D0884"/>
    <w:rsid w:val="006D13E9"/>
    <w:rsid w:val="006E3842"/>
    <w:rsid w:val="006E3ED7"/>
    <w:rsid w:val="006E4DFC"/>
    <w:rsid w:val="006E6DCC"/>
    <w:rsid w:val="006F2676"/>
    <w:rsid w:val="006F4C2C"/>
    <w:rsid w:val="007006ED"/>
    <w:rsid w:val="00704E05"/>
    <w:rsid w:val="00706C89"/>
    <w:rsid w:val="00710283"/>
    <w:rsid w:val="007102BE"/>
    <w:rsid w:val="007114C0"/>
    <w:rsid w:val="007125D2"/>
    <w:rsid w:val="0071345B"/>
    <w:rsid w:val="007202F5"/>
    <w:rsid w:val="00726A80"/>
    <w:rsid w:val="00727430"/>
    <w:rsid w:val="0073108A"/>
    <w:rsid w:val="00733321"/>
    <w:rsid w:val="007347CE"/>
    <w:rsid w:val="00751FC9"/>
    <w:rsid w:val="0075301C"/>
    <w:rsid w:val="00754048"/>
    <w:rsid w:val="007547AA"/>
    <w:rsid w:val="00754CF0"/>
    <w:rsid w:val="0075775C"/>
    <w:rsid w:val="0076113F"/>
    <w:rsid w:val="007727C1"/>
    <w:rsid w:val="00780A24"/>
    <w:rsid w:val="00781C7F"/>
    <w:rsid w:val="007836A5"/>
    <w:rsid w:val="00791F34"/>
    <w:rsid w:val="00797DDB"/>
    <w:rsid w:val="007A0864"/>
    <w:rsid w:val="007A12D2"/>
    <w:rsid w:val="007A7E31"/>
    <w:rsid w:val="007B2B68"/>
    <w:rsid w:val="007B5A2F"/>
    <w:rsid w:val="007B7942"/>
    <w:rsid w:val="007C0E07"/>
    <w:rsid w:val="007C2668"/>
    <w:rsid w:val="007C2850"/>
    <w:rsid w:val="007C2C80"/>
    <w:rsid w:val="007D59DA"/>
    <w:rsid w:val="007D6EE8"/>
    <w:rsid w:val="007D79A9"/>
    <w:rsid w:val="007E762B"/>
    <w:rsid w:val="007E7C19"/>
    <w:rsid w:val="007F3B2F"/>
    <w:rsid w:val="007F4774"/>
    <w:rsid w:val="007F4DFC"/>
    <w:rsid w:val="007F62F7"/>
    <w:rsid w:val="008001F3"/>
    <w:rsid w:val="00814162"/>
    <w:rsid w:val="00820C79"/>
    <w:rsid w:val="00820E3C"/>
    <w:rsid w:val="0082502F"/>
    <w:rsid w:val="00833505"/>
    <w:rsid w:val="00833F7E"/>
    <w:rsid w:val="00842EC8"/>
    <w:rsid w:val="00852DAE"/>
    <w:rsid w:val="00872111"/>
    <w:rsid w:val="008726C5"/>
    <w:rsid w:val="00873502"/>
    <w:rsid w:val="008848E6"/>
    <w:rsid w:val="00886E54"/>
    <w:rsid w:val="00887754"/>
    <w:rsid w:val="00894342"/>
    <w:rsid w:val="00895725"/>
    <w:rsid w:val="008A5ACA"/>
    <w:rsid w:val="008A77AB"/>
    <w:rsid w:val="008B166B"/>
    <w:rsid w:val="008B2250"/>
    <w:rsid w:val="008B2A98"/>
    <w:rsid w:val="008B436E"/>
    <w:rsid w:val="008B782E"/>
    <w:rsid w:val="008C4435"/>
    <w:rsid w:val="008C68D1"/>
    <w:rsid w:val="008C6FB7"/>
    <w:rsid w:val="008D263D"/>
    <w:rsid w:val="008D37FD"/>
    <w:rsid w:val="008E1208"/>
    <w:rsid w:val="008F1D18"/>
    <w:rsid w:val="008F3F66"/>
    <w:rsid w:val="008F41B9"/>
    <w:rsid w:val="008F4931"/>
    <w:rsid w:val="00911032"/>
    <w:rsid w:val="00913939"/>
    <w:rsid w:val="00914970"/>
    <w:rsid w:val="00924D8B"/>
    <w:rsid w:val="00924E42"/>
    <w:rsid w:val="0092561C"/>
    <w:rsid w:val="00926D2B"/>
    <w:rsid w:val="00940021"/>
    <w:rsid w:val="00944C59"/>
    <w:rsid w:val="00945906"/>
    <w:rsid w:val="00951A6C"/>
    <w:rsid w:val="00954059"/>
    <w:rsid w:val="00970863"/>
    <w:rsid w:val="009712D6"/>
    <w:rsid w:val="00971517"/>
    <w:rsid w:val="0097533D"/>
    <w:rsid w:val="00977EE8"/>
    <w:rsid w:val="00982853"/>
    <w:rsid w:val="00984F53"/>
    <w:rsid w:val="00987A7C"/>
    <w:rsid w:val="00990D49"/>
    <w:rsid w:val="00992378"/>
    <w:rsid w:val="009960C9"/>
    <w:rsid w:val="009979F9"/>
    <w:rsid w:val="009A3512"/>
    <w:rsid w:val="009A45BA"/>
    <w:rsid w:val="009A6092"/>
    <w:rsid w:val="009A6C06"/>
    <w:rsid w:val="009B2230"/>
    <w:rsid w:val="009B490D"/>
    <w:rsid w:val="009C4108"/>
    <w:rsid w:val="009C5F3E"/>
    <w:rsid w:val="009C6A58"/>
    <w:rsid w:val="009D245D"/>
    <w:rsid w:val="009F0292"/>
    <w:rsid w:val="009F28F7"/>
    <w:rsid w:val="009F308E"/>
    <w:rsid w:val="009F4388"/>
    <w:rsid w:val="009F5A0C"/>
    <w:rsid w:val="00A00110"/>
    <w:rsid w:val="00A01135"/>
    <w:rsid w:val="00A04B95"/>
    <w:rsid w:val="00A0658B"/>
    <w:rsid w:val="00A12C70"/>
    <w:rsid w:val="00A16179"/>
    <w:rsid w:val="00A16197"/>
    <w:rsid w:val="00A166FA"/>
    <w:rsid w:val="00A21D30"/>
    <w:rsid w:val="00A24E0A"/>
    <w:rsid w:val="00A2738C"/>
    <w:rsid w:val="00A3000C"/>
    <w:rsid w:val="00A31E91"/>
    <w:rsid w:val="00A34724"/>
    <w:rsid w:val="00A5230E"/>
    <w:rsid w:val="00A57682"/>
    <w:rsid w:val="00A65890"/>
    <w:rsid w:val="00A67BEE"/>
    <w:rsid w:val="00A84075"/>
    <w:rsid w:val="00A84564"/>
    <w:rsid w:val="00A97C9D"/>
    <w:rsid w:val="00AA02DC"/>
    <w:rsid w:val="00AA56B7"/>
    <w:rsid w:val="00AB21CC"/>
    <w:rsid w:val="00AB4372"/>
    <w:rsid w:val="00AB45B0"/>
    <w:rsid w:val="00AB7B68"/>
    <w:rsid w:val="00AC5329"/>
    <w:rsid w:val="00AD1623"/>
    <w:rsid w:val="00AE75BE"/>
    <w:rsid w:val="00AF7B79"/>
    <w:rsid w:val="00B03015"/>
    <w:rsid w:val="00B07261"/>
    <w:rsid w:val="00B140E4"/>
    <w:rsid w:val="00B166B4"/>
    <w:rsid w:val="00B16A88"/>
    <w:rsid w:val="00B16E5D"/>
    <w:rsid w:val="00B262F6"/>
    <w:rsid w:val="00B304A5"/>
    <w:rsid w:val="00B31E10"/>
    <w:rsid w:val="00B321A9"/>
    <w:rsid w:val="00B33DDA"/>
    <w:rsid w:val="00B3559A"/>
    <w:rsid w:val="00B42A80"/>
    <w:rsid w:val="00B468F7"/>
    <w:rsid w:val="00B52ACB"/>
    <w:rsid w:val="00B53700"/>
    <w:rsid w:val="00B5599D"/>
    <w:rsid w:val="00B56493"/>
    <w:rsid w:val="00B603BD"/>
    <w:rsid w:val="00B62205"/>
    <w:rsid w:val="00B64DAD"/>
    <w:rsid w:val="00B65154"/>
    <w:rsid w:val="00B729A3"/>
    <w:rsid w:val="00B73005"/>
    <w:rsid w:val="00B73168"/>
    <w:rsid w:val="00B81B4C"/>
    <w:rsid w:val="00B83362"/>
    <w:rsid w:val="00B85752"/>
    <w:rsid w:val="00B903FF"/>
    <w:rsid w:val="00B9183D"/>
    <w:rsid w:val="00BA403B"/>
    <w:rsid w:val="00BA7B53"/>
    <w:rsid w:val="00BB229E"/>
    <w:rsid w:val="00BB6837"/>
    <w:rsid w:val="00BC0910"/>
    <w:rsid w:val="00BC0BED"/>
    <w:rsid w:val="00BC135B"/>
    <w:rsid w:val="00BD051D"/>
    <w:rsid w:val="00BF70B7"/>
    <w:rsid w:val="00C01403"/>
    <w:rsid w:val="00C04B4A"/>
    <w:rsid w:val="00C06005"/>
    <w:rsid w:val="00C0719C"/>
    <w:rsid w:val="00C07289"/>
    <w:rsid w:val="00C152E8"/>
    <w:rsid w:val="00C16E6F"/>
    <w:rsid w:val="00C221C5"/>
    <w:rsid w:val="00C23344"/>
    <w:rsid w:val="00C27FA4"/>
    <w:rsid w:val="00C32170"/>
    <w:rsid w:val="00C3254E"/>
    <w:rsid w:val="00C4263B"/>
    <w:rsid w:val="00C43DE6"/>
    <w:rsid w:val="00C54287"/>
    <w:rsid w:val="00C5517D"/>
    <w:rsid w:val="00C57358"/>
    <w:rsid w:val="00C706DF"/>
    <w:rsid w:val="00C71B91"/>
    <w:rsid w:val="00C7661C"/>
    <w:rsid w:val="00C81141"/>
    <w:rsid w:val="00C923CE"/>
    <w:rsid w:val="00C96846"/>
    <w:rsid w:val="00CA23E2"/>
    <w:rsid w:val="00CA69EC"/>
    <w:rsid w:val="00CA6E48"/>
    <w:rsid w:val="00CB056D"/>
    <w:rsid w:val="00CB2E53"/>
    <w:rsid w:val="00CB7958"/>
    <w:rsid w:val="00CC0EE3"/>
    <w:rsid w:val="00CC2379"/>
    <w:rsid w:val="00CC2D9E"/>
    <w:rsid w:val="00CE1CAD"/>
    <w:rsid w:val="00CE550D"/>
    <w:rsid w:val="00CE5A00"/>
    <w:rsid w:val="00CE7946"/>
    <w:rsid w:val="00CF5F1E"/>
    <w:rsid w:val="00D02742"/>
    <w:rsid w:val="00D04D55"/>
    <w:rsid w:val="00D116C3"/>
    <w:rsid w:val="00D17F72"/>
    <w:rsid w:val="00D227EE"/>
    <w:rsid w:val="00D23190"/>
    <w:rsid w:val="00D336D5"/>
    <w:rsid w:val="00D4211D"/>
    <w:rsid w:val="00D43C02"/>
    <w:rsid w:val="00D55D99"/>
    <w:rsid w:val="00D569C6"/>
    <w:rsid w:val="00D71CB7"/>
    <w:rsid w:val="00D71F9E"/>
    <w:rsid w:val="00D7646C"/>
    <w:rsid w:val="00D81462"/>
    <w:rsid w:val="00D840C7"/>
    <w:rsid w:val="00D87989"/>
    <w:rsid w:val="00DA3AB1"/>
    <w:rsid w:val="00DB1CA1"/>
    <w:rsid w:val="00DB73ED"/>
    <w:rsid w:val="00DC5065"/>
    <w:rsid w:val="00DC567E"/>
    <w:rsid w:val="00DD4743"/>
    <w:rsid w:val="00DD4C6C"/>
    <w:rsid w:val="00DD5EEA"/>
    <w:rsid w:val="00DE1C32"/>
    <w:rsid w:val="00DE5097"/>
    <w:rsid w:val="00E02E3A"/>
    <w:rsid w:val="00E04067"/>
    <w:rsid w:val="00E14252"/>
    <w:rsid w:val="00E22C31"/>
    <w:rsid w:val="00E23566"/>
    <w:rsid w:val="00E23E92"/>
    <w:rsid w:val="00E265B7"/>
    <w:rsid w:val="00E3062F"/>
    <w:rsid w:val="00E30DB0"/>
    <w:rsid w:val="00E37505"/>
    <w:rsid w:val="00E44C2E"/>
    <w:rsid w:val="00E4689D"/>
    <w:rsid w:val="00E51CBA"/>
    <w:rsid w:val="00E534F5"/>
    <w:rsid w:val="00E538AD"/>
    <w:rsid w:val="00E62FCA"/>
    <w:rsid w:val="00E65AAA"/>
    <w:rsid w:val="00E743DB"/>
    <w:rsid w:val="00E75319"/>
    <w:rsid w:val="00E76C44"/>
    <w:rsid w:val="00E8752F"/>
    <w:rsid w:val="00E90C43"/>
    <w:rsid w:val="00E911A6"/>
    <w:rsid w:val="00EA443B"/>
    <w:rsid w:val="00EA48AD"/>
    <w:rsid w:val="00EB48B1"/>
    <w:rsid w:val="00EB79B1"/>
    <w:rsid w:val="00EB7B6B"/>
    <w:rsid w:val="00EB7BDD"/>
    <w:rsid w:val="00EC1E40"/>
    <w:rsid w:val="00EC543C"/>
    <w:rsid w:val="00ED43E3"/>
    <w:rsid w:val="00ED47F8"/>
    <w:rsid w:val="00ED534D"/>
    <w:rsid w:val="00ED540F"/>
    <w:rsid w:val="00ED6A58"/>
    <w:rsid w:val="00EE028D"/>
    <w:rsid w:val="00EE6EE9"/>
    <w:rsid w:val="00EF0806"/>
    <w:rsid w:val="00EF2593"/>
    <w:rsid w:val="00F00213"/>
    <w:rsid w:val="00F035EC"/>
    <w:rsid w:val="00F074B9"/>
    <w:rsid w:val="00F110EB"/>
    <w:rsid w:val="00F11F12"/>
    <w:rsid w:val="00F146BB"/>
    <w:rsid w:val="00F26ACF"/>
    <w:rsid w:val="00F271C8"/>
    <w:rsid w:val="00F37DCF"/>
    <w:rsid w:val="00F469DA"/>
    <w:rsid w:val="00F46CDE"/>
    <w:rsid w:val="00F50864"/>
    <w:rsid w:val="00F51851"/>
    <w:rsid w:val="00F542EE"/>
    <w:rsid w:val="00F54C7D"/>
    <w:rsid w:val="00F5564C"/>
    <w:rsid w:val="00F55873"/>
    <w:rsid w:val="00F60CC5"/>
    <w:rsid w:val="00F6770A"/>
    <w:rsid w:val="00F7149D"/>
    <w:rsid w:val="00F81DF8"/>
    <w:rsid w:val="00F82917"/>
    <w:rsid w:val="00F82DD8"/>
    <w:rsid w:val="00F84782"/>
    <w:rsid w:val="00F86298"/>
    <w:rsid w:val="00F87381"/>
    <w:rsid w:val="00F92B27"/>
    <w:rsid w:val="00F93E09"/>
    <w:rsid w:val="00F9693F"/>
    <w:rsid w:val="00FB27D4"/>
    <w:rsid w:val="00FB6285"/>
    <w:rsid w:val="00FB73D8"/>
    <w:rsid w:val="00FC1F60"/>
    <w:rsid w:val="00FC20ED"/>
    <w:rsid w:val="00FC3E6B"/>
    <w:rsid w:val="00FC45A0"/>
    <w:rsid w:val="00FC5A90"/>
    <w:rsid w:val="00FC7ACA"/>
    <w:rsid w:val="00FE1D0A"/>
    <w:rsid w:val="00FE2F46"/>
    <w:rsid w:val="00FE3208"/>
    <w:rsid w:val="00FE4B46"/>
    <w:rsid w:val="00FF1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8C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AAA"/>
    <w:pPr>
      <w:widowControl w:val="0"/>
      <w:suppressAutoHyphens/>
      <w:autoSpaceDN w:val="0"/>
      <w:textAlignment w:val="baseline"/>
    </w:pPr>
    <w:rPr>
      <w:kern w:val="3"/>
      <w:sz w:val="24"/>
      <w:szCs w:val="24"/>
    </w:rPr>
  </w:style>
  <w:style w:type="paragraph" w:styleId="Heading1">
    <w:name w:val="heading 1"/>
    <w:basedOn w:val="Standard"/>
    <w:next w:val="Standard"/>
    <w:link w:val="Heading1Char"/>
    <w:rsid w:val="005951C5"/>
    <w:pPr>
      <w:keepNext/>
      <w:pageBreakBefore/>
      <w:pBdr>
        <w:top w:val="single" w:sz="8" w:space="0" w:color="000000"/>
        <w:left w:val="single" w:sz="8" w:space="0" w:color="000000"/>
        <w:bottom w:val="single" w:sz="8" w:space="0" w:color="000000"/>
        <w:right w:val="single" w:sz="8" w:space="0" w:color="000000"/>
      </w:pBdr>
      <w:shd w:val="clear" w:color="auto" w:fill="000000"/>
      <w:spacing w:before="240" w:after="200"/>
      <w:ind w:left="0"/>
      <w:outlineLvl w:val="0"/>
    </w:pPr>
    <w:rPr>
      <w:rFonts w:ascii="Arial" w:hAnsi="Arial" w:cs="Arial"/>
      <w:b/>
      <w:bCs/>
      <w:szCs w:val="32"/>
    </w:rPr>
  </w:style>
  <w:style w:type="paragraph" w:styleId="Heading2">
    <w:name w:val="heading 2"/>
    <w:basedOn w:val="ListNumber20"/>
    <w:next w:val="ListContinue2"/>
    <w:rsid w:val="005951C5"/>
    <w:pPr>
      <w:keepNext/>
      <w:spacing w:before="480" w:after="60"/>
      <w:outlineLvl w:val="1"/>
    </w:pPr>
    <w:rPr>
      <w:rFonts w:ascii="Arial" w:hAnsi="Arial" w:cs="Arial"/>
      <w:b/>
      <w:bCs/>
      <w:iCs/>
      <w:szCs w:val="28"/>
    </w:rPr>
  </w:style>
  <w:style w:type="paragraph" w:styleId="Heading3">
    <w:name w:val="heading 3"/>
    <w:link w:val="Heading3Char"/>
    <w:rsid w:val="005951C5"/>
    <w:pPr>
      <w:pageBreakBefore/>
      <w:widowControl w:val="0"/>
      <w:suppressAutoHyphens/>
      <w:autoSpaceDN w:val="0"/>
      <w:textAlignment w:val="baseline"/>
      <w:outlineLvl w:val="2"/>
    </w:pPr>
    <w:rPr>
      <w:kern w:val="3"/>
      <w:sz w:val="24"/>
      <w:szCs w:val="24"/>
    </w:rPr>
  </w:style>
  <w:style w:type="paragraph" w:styleId="Heading4">
    <w:name w:val="heading 4"/>
    <w:basedOn w:val="Standard"/>
    <w:next w:val="Standard"/>
    <w:link w:val="Heading4Char"/>
    <w:rsid w:val="005951C5"/>
    <w:pPr>
      <w:keepNext/>
      <w:spacing w:before="240" w:after="60"/>
      <w:outlineLvl w:val="3"/>
    </w:pPr>
    <w:rPr>
      <w:b/>
      <w:bCs/>
      <w:sz w:val="28"/>
      <w:szCs w:val="28"/>
    </w:rPr>
  </w:style>
  <w:style w:type="paragraph" w:styleId="Heading5">
    <w:name w:val="heading 5"/>
    <w:basedOn w:val="Standard"/>
    <w:next w:val="Standard"/>
    <w:link w:val="Heading5Char"/>
    <w:rsid w:val="005951C5"/>
    <w:pPr>
      <w:pageBreakBefore/>
      <w:pBdr>
        <w:top w:val="single" w:sz="8" w:space="0" w:color="000000"/>
        <w:left w:val="single" w:sz="8" w:space="0" w:color="000000"/>
        <w:bottom w:val="single" w:sz="8" w:space="0" w:color="000000"/>
        <w:right w:val="single" w:sz="8" w:space="0" w:color="000000"/>
      </w:pBdr>
      <w:spacing w:before="240" w:after="60"/>
      <w:jc w:val="center"/>
      <w:outlineLvl w:val="4"/>
    </w:pPr>
    <w:rPr>
      <w:rFonts w:ascii="Arial Black" w:hAnsi="Arial Black"/>
      <w:bCs/>
      <w:iCs/>
      <w:szCs w:val="26"/>
    </w:rPr>
  </w:style>
  <w:style w:type="paragraph" w:styleId="Heading6">
    <w:name w:val="heading 6"/>
    <w:basedOn w:val="Standard"/>
    <w:next w:val="Standard"/>
    <w:link w:val="Heading6Char"/>
    <w:rsid w:val="005951C5"/>
    <w:pPr>
      <w:spacing w:before="240" w:after="60"/>
      <w:ind w:left="0"/>
      <w:jc w:val="center"/>
      <w:outlineLvl w:val="5"/>
    </w:pPr>
    <w:rPr>
      <w:rFonts w:ascii="Bodoni MT Black" w:hAnsi="Bodoni MT Black"/>
      <w:b/>
      <w:bCs/>
      <w:sz w:val="144"/>
      <w:szCs w:val="22"/>
    </w:rPr>
  </w:style>
  <w:style w:type="paragraph" w:styleId="Heading7">
    <w:name w:val="heading 7"/>
    <w:basedOn w:val="Standard"/>
    <w:next w:val="Standard"/>
    <w:link w:val="Heading7Char"/>
    <w:rsid w:val="005951C5"/>
    <w:pPr>
      <w:spacing w:before="240" w:after="60"/>
      <w:ind w:left="0"/>
      <w:jc w:val="center"/>
      <w:outlineLvl w:val="6"/>
    </w:pPr>
    <w:rPr>
      <w:rFonts w:ascii="Bodoni MT Black" w:hAnsi="Bodoni MT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5951C5"/>
    <w:pPr>
      <w:numPr>
        <w:numId w:val="1"/>
      </w:numPr>
    </w:pPr>
  </w:style>
  <w:style w:type="paragraph" w:customStyle="1" w:styleId="Standard">
    <w:name w:val="Standard"/>
    <w:rsid w:val="005951C5"/>
    <w:pPr>
      <w:suppressAutoHyphens/>
      <w:autoSpaceDN w:val="0"/>
      <w:spacing w:after="240"/>
      <w:ind w:left="720"/>
      <w:textAlignment w:val="baseline"/>
    </w:pPr>
    <w:rPr>
      <w:rFonts w:eastAsia="Times New Roman" w:cs="Times New Roman"/>
      <w:kern w:val="3"/>
      <w:sz w:val="24"/>
      <w:szCs w:val="24"/>
    </w:rPr>
  </w:style>
  <w:style w:type="paragraph" w:customStyle="1" w:styleId="Heading">
    <w:name w:val="Heading"/>
    <w:basedOn w:val="Standard"/>
    <w:next w:val="Textbody"/>
    <w:rsid w:val="005951C5"/>
    <w:pPr>
      <w:keepNext/>
      <w:spacing w:before="240" w:after="120"/>
    </w:pPr>
    <w:rPr>
      <w:rFonts w:ascii="Arial" w:eastAsia="Arial Unicode MS" w:hAnsi="Arial" w:cs="Tahoma"/>
      <w:sz w:val="28"/>
      <w:szCs w:val="28"/>
    </w:rPr>
  </w:style>
  <w:style w:type="paragraph" w:customStyle="1" w:styleId="Textbody">
    <w:name w:val="Text body"/>
    <w:basedOn w:val="List"/>
    <w:rsid w:val="005951C5"/>
    <w:pPr>
      <w:pageBreakBefore/>
      <w:ind w:left="720"/>
    </w:pPr>
  </w:style>
  <w:style w:type="paragraph" w:styleId="List">
    <w:name w:val="List"/>
    <w:basedOn w:val="Standard"/>
    <w:rsid w:val="005951C5"/>
    <w:pPr>
      <w:ind w:left="360" w:hanging="360"/>
    </w:pPr>
  </w:style>
  <w:style w:type="paragraph" w:styleId="Caption">
    <w:name w:val="caption"/>
    <w:basedOn w:val="Standard"/>
    <w:next w:val="Standard"/>
    <w:rsid w:val="005951C5"/>
    <w:rPr>
      <w:b/>
      <w:bCs/>
      <w:sz w:val="20"/>
      <w:szCs w:val="20"/>
    </w:rPr>
  </w:style>
  <w:style w:type="paragraph" w:customStyle="1" w:styleId="Index">
    <w:name w:val="Index"/>
    <w:basedOn w:val="Standard"/>
    <w:rsid w:val="005951C5"/>
    <w:pPr>
      <w:suppressLineNumbers/>
    </w:pPr>
    <w:rPr>
      <w:rFonts w:cs="Tahoma"/>
    </w:rPr>
  </w:style>
  <w:style w:type="paragraph" w:styleId="ListNumber20">
    <w:name w:val="List Number 2"/>
    <w:basedOn w:val="Standard"/>
    <w:rsid w:val="005951C5"/>
    <w:pPr>
      <w:ind w:left="0"/>
    </w:pPr>
  </w:style>
  <w:style w:type="paragraph" w:customStyle="1" w:styleId="Contents1">
    <w:name w:val="Contents 1"/>
    <w:basedOn w:val="Standard"/>
    <w:next w:val="Standard"/>
    <w:rsid w:val="005951C5"/>
    <w:pPr>
      <w:tabs>
        <w:tab w:val="right" w:leader="dot" w:pos="8630"/>
      </w:tabs>
      <w:spacing w:before="240"/>
      <w:ind w:left="0"/>
    </w:pPr>
    <w:rPr>
      <w:sz w:val="22"/>
    </w:rPr>
  </w:style>
  <w:style w:type="paragraph" w:customStyle="1" w:styleId="Contents2">
    <w:name w:val="Contents 2"/>
    <w:basedOn w:val="Standard"/>
    <w:next w:val="Standard"/>
    <w:rsid w:val="005951C5"/>
    <w:pPr>
      <w:ind w:left="240"/>
    </w:pPr>
  </w:style>
  <w:style w:type="paragraph" w:styleId="BalloonText">
    <w:name w:val="Balloon Text"/>
    <w:basedOn w:val="Standard"/>
    <w:rsid w:val="005951C5"/>
    <w:rPr>
      <w:rFonts w:ascii="Tahoma" w:hAnsi="Tahoma" w:cs="Tahoma"/>
      <w:b/>
      <w:sz w:val="16"/>
      <w:szCs w:val="16"/>
    </w:rPr>
  </w:style>
  <w:style w:type="paragraph" w:styleId="CommentText">
    <w:name w:val="annotation text"/>
    <w:basedOn w:val="Standard"/>
    <w:rsid w:val="005951C5"/>
    <w:rPr>
      <w:sz w:val="20"/>
      <w:szCs w:val="20"/>
    </w:rPr>
  </w:style>
  <w:style w:type="paragraph" w:styleId="CommentSubject">
    <w:name w:val="annotation subject"/>
    <w:basedOn w:val="CommentText"/>
    <w:next w:val="CommentText"/>
    <w:rsid w:val="005951C5"/>
    <w:rPr>
      <w:b/>
      <w:bCs/>
      <w:sz w:val="24"/>
    </w:rPr>
  </w:style>
  <w:style w:type="paragraph" w:styleId="DocumentMap">
    <w:name w:val="Document Map"/>
    <w:basedOn w:val="Standard"/>
    <w:link w:val="DocumentMapChar"/>
    <w:rsid w:val="005951C5"/>
    <w:pPr>
      <w:shd w:val="clear" w:color="auto" w:fill="000080"/>
    </w:pPr>
    <w:rPr>
      <w:rFonts w:ascii="Tahoma" w:hAnsi="Tahoma" w:cs="Tahoma"/>
      <w:sz w:val="20"/>
      <w:szCs w:val="20"/>
    </w:rPr>
  </w:style>
  <w:style w:type="paragraph" w:customStyle="1" w:styleId="Endnote">
    <w:name w:val="Endnote"/>
    <w:basedOn w:val="Standard"/>
    <w:rsid w:val="005951C5"/>
    <w:rPr>
      <w:sz w:val="20"/>
      <w:szCs w:val="20"/>
    </w:rPr>
  </w:style>
  <w:style w:type="paragraph" w:customStyle="1" w:styleId="Footnote">
    <w:name w:val="Footnote"/>
    <w:basedOn w:val="Standard"/>
    <w:rsid w:val="005951C5"/>
    <w:rPr>
      <w:sz w:val="20"/>
      <w:szCs w:val="20"/>
    </w:rPr>
  </w:style>
  <w:style w:type="paragraph" w:styleId="Index1">
    <w:name w:val="index 1"/>
    <w:basedOn w:val="Standard"/>
    <w:next w:val="Standard"/>
    <w:rsid w:val="005951C5"/>
    <w:pPr>
      <w:spacing w:after="0"/>
      <w:ind w:left="240" w:hanging="240"/>
    </w:pPr>
    <w:rPr>
      <w:sz w:val="18"/>
      <w:szCs w:val="18"/>
    </w:rPr>
  </w:style>
  <w:style w:type="paragraph" w:styleId="Index2">
    <w:name w:val="index 2"/>
    <w:basedOn w:val="Standard"/>
    <w:next w:val="Standard"/>
    <w:rsid w:val="005951C5"/>
    <w:pPr>
      <w:spacing w:after="0"/>
      <w:ind w:left="480" w:hanging="240"/>
    </w:pPr>
    <w:rPr>
      <w:sz w:val="18"/>
      <w:szCs w:val="18"/>
    </w:rPr>
  </w:style>
  <w:style w:type="paragraph" w:styleId="Index3">
    <w:name w:val="index 3"/>
    <w:basedOn w:val="Standard"/>
    <w:next w:val="Standard"/>
    <w:rsid w:val="005951C5"/>
    <w:pPr>
      <w:spacing w:after="0"/>
      <w:ind w:hanging="240"/>
    </w:pPr>
    <w:rPr>
      <w:sz w:val="18"/>
      <w:szCs w:val="18"/>
    </w:rPr>
  </w:style>
  <w:style w:type="paragraph" w:styleId="Index4">
    <w:name w:val="index 4"/>
    <w:basedOn w:val="Standard"/>
    <w:next w:val="Standard"/>
    <w:rsid w:val="005951C5"/>
    <w:pPr>
      <w:spacing w:after="0"/>
      <w:ind w:left="960" w:hanging="240"/>
    </w:pPr>
    <w:rPr>
      <w:sz w:val="18"/>
      <w:szCs w:val="18"/>
    </w:rPr>
  </w:style>
  <w:style w:type="paragraph" w:styleId="Index5">
    <w:name w:val="index 5"/>
    <w:basedOn w:val="Standard"/>
    <w:next w:val="Standard"/>
    <w:rsid w:val="005951C5"/>
    <w:pPr>
      <w:spacing w:after="0"/>
      <w:ind w:left="1200" w:hanging="240"/>
    </w:pPr>
    <w:rPr>
      <w:sz w:val="18"/>
      <w:szCs w:val="18"/>
    </w:rPr>
  </w:style>
  <w:style w:type="paragraph" w:styleId="Index6">
    <w:name w:val="index 6"/>
    <w:basedOn w:val="Standard"/>
    <w:next w:val="Standard"/>
    <w:rsid w:val="005951C5"/>
    <w:pPr>
      <w:spacing w:after="0"/>
      <w:ind w:left="1440" w:hanging="240"/>
    </w:pPr>
    <w:rPr>
      <w:sz w:val="18"/>
      <w:szCs w:val="18"/>
    </w:rPr>
  </w:style>
  <w:style w:type="paragraph" w:styleId="Index7">
    <w:name w:val="index 7"/>
    <w:basedOn w:val="Standard"/>
    <w:next w:val="Standard"/>
    <w:rsid w:val="005951C5"/>
    <w:pPr>
      <w:spacing w:after="0"/>
      <w:ind w:left="1680" w:hanging="240"/>
    </w:pPr>
    <w:rPr>
      <w:sz w:val="18"/>
      <w:szCs w:val="18"/>
    </w:rPr>
  </w:style>
  <w:style w:type="paragraph" w:styleId="Index8">
    <w:name w:val="index 8"/>
    <w:basedOn w:val="Standard"/>
    <w:next w:val="Standard"/>
    <w:rsid w:val="005951C5"/>
    <w:pPr>
      <w:spacing w:after="0"/>
      <w:ind w:left="1920" w:hanging="240"/>
    </w:pPr>
    <w:rPr>
      <w:sz w:val="18"/>
      <w:szCs w:val="18"/>
    </w:rPr>
  </w:style>
  <w:style w:type="paragraph" w:styleId="Index9">
    <w:name w:val="index 9"/>
    <w:basedOn w:val="Standard"/>
    <w:next w:val="Standard"/>
    <w:rsid w:val="005951C5"/>
    <w:pPr>
      <w:spacing w:after="0"/>
      <w:ind w:left="2160" w:hanging="240"/>
    </w:pPr>
    <w:rPr>
      <w:sz w:val="18"/>
      <w:szCs w:val="18"/>
    </w:rPr>
  </w:style>
  <w:style w:type="paragraph" w:styleId="IndexHeading">
    <w:name w:val="index heading"/>
    <w:basedOn w:val="Standard"/>
    <w:next w:val="Index1"/>
    <w:rsid w:val="005951C5"/>
    <w:pPr>
      <w:pBdr>
        <w:top w:val="double" w:sz="2" w:space="0" w:color="000000" w:shadow="1"/>
        <w:left w:val="double" w:sz="2" w:space="0" w:color="000000" w:shadow="1"/>
        <w:bottom w:val="double" w:sz="2" w:space="0" w:color="000000" w:shadow="1"/>
        <w:right w:val="double" w:sz="2" w:space="0" w:color="000000" w:shadow="1"/>
      </w:pBdr>
      <w:spacing w:before="240" w:after="120"/>
      <w:jc w:val="center"/>
    </w:pPr>
    <w:rPr>
      <w:rFonts w:ascii="Arial" w:hAnsi="Arial" w:cs="Arial"/>
      <w:b/>
      <w:bCs/>
      <w:sz w:val="22"/>
      <w:szCs w:val="22"/>
    </w:rPr>
  </w:style>
  <w:style w:type="paragraph" w:styleId="MacroText">
    <w:name w:val="macro"/>
    <w:link w:val="MacroTextChar"/>
    <w:rsid w:val="005951C5"/>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eastAsia="Arial" w:hAnsi="Courier New" w:cs="Courier New"/>
      <w:kern w:val="3"/>
    </w:rPr>
  </w:style>
  <w:style w:type="paragraph" w:styleId="TableofAuthorities">
    <w:name w:val="table of authorities"/>
    <w:basedOn w:val="Standard"/>
    <w:next w:val="Standard"/>
    <w:rsid w:val="005951C5"/>
    <w:pPr>
      <w:ind w:left="240" w:hanging="240"/>
    </w:pPr>
  </w:style>
  <w:style w:type="paragraph" w:styleId="TableofFigures">
    <w:name w:val="table of figures"/>
    <w:basedOn w:val="Standard"/>
    <w:next w:val="Standard"/>
    <w:rsid w:val="005951C5"/>
  </w:style>
  <w:style w:type="paragraph" w:styleId="TOAHeading">
    <w:name w:val="toa heading"/>
    <w:basedOn w:val="Standard"/>
    <w:next w:val="Standard"/>
    <w:rsid w:val="005951C5"/>
    <w:pPr>
      <w:pageBreakBefore/>
      <w:pBdr>
        <w:top w:val="single" w:sz="8" w:space="0" w:color="000000"/>
        <w:left w:val="single" w:sz="8" w:space="0" w:color="000000"/>
        <w:bottom w:val="single" w:sz="8" w:space="0" w:color="000000"/>
        <w:right w:val="single" w:sz="8" w:space="0" w:color="000000"/>
      </w:pBdr>
      <w:shd w:val="clear" w:color="auto" w:fill="000000"/>
      <w:spacing w:before="120"/>
      <w:jc w:val="center"/>
    </w:pPr>
    <w:rPr>
      <w:rFonts w:ascii="Arial" w:hAnsi="Arial" w:cs="Arial"/>
      <w:b/>
      <w:bCs/>
      <w:sz w:val="52"/>
    </w:rPr>
  </w:style>
  <w:style w:type="paragraph" w:customStyle="1" w:styleId="Contents3">
    <w:name w:val="Contents 3"/>
    <w:basedOn w:val="Standard"/>
    <w:next w:val="Standard"/>
    <w:rsid w:val="005951C5"/>
    <w:pPr>
      <w:ind w:left="480"/>
    </w:pPr>
  </w:style>
  <w:style w:type="paragraph" w:customStyle="1" w:styleId="Contents4">
    <w:name w:val="Contents 4"/>
    <w:basedOn w:val="Standard"/>
    <w:next w:val="Standard"/>
    <w:rsid w:val="005951C5"/>
  </w:style>
  <w:style w:type="paragraph" w:customStyle="1" w:styleId="Contents5">
    <w:name w:val="Contents 5"/>
    <w:basedOn w:val="Standard"/>
    <w:next w:val="Standard"/>
    <w:rsid w:val="005951C5"/>
    <w:pPr>
      <w:ind w:left="960"/>
    </w:pPr>
  </w:style>
  <w:style w:type="paragraph" w:customStyle="1" w:styleId="Contents6">
    <w:name w:val="Contents 6"/>
    <w:basedOn w:val="Standard"/>
    <w:next w:val="Standard"/>
    <w:rsid w:val="005951C5"/>
    <w:pPr>
      <w:ind w:left="1200"/>
    </w:pPr>
  </w:style>
  <w:style w:type="paragraph" w:customStyle="1" w:styleId="Contents7">
    <w:name w:val="Contents 7"/>
    <w:basedOn w:val="Standard"/>
    <w:next w:val="Standard"/>
    <w:rsid w:val="005951C5"/>
    <w:pPr>
      <w:ind w:left="1440"/>
    </w:pPr>
  </w:style>
  <w:style w:type="paragraph" w:customStyle="1" w:styleId="Contents8">
    <w:name w:val="Contents 8"/>
    <w:basedOn w:val="Standard"/>
    <w:next w:val="Standard"/>
    <w:rsid w:val="005951C5"/>
    <w:pPr>
      <w:ind w:left="1680"/>
    </w:pPr>
  </w:style>
  <w:style w:type="paragraph" w:customStyle="1" w:styleId="Contents9">
    <w:name w:val="Contents 9"/>
    <w:basedOn w:val="Standard"/>
    <w:next w:val="Standard"/>
    <w:rsid w:val="005951C5"/>
    <w:pPr>
      <w:ind w:left="1920"/>
    </w:pPr>
  </w:style>
  <w:style w:type="paragraph" w:styleId="BlockText">
    <w:name w:val="Block Text"/>
    <w:basedOn w:val="Standard"/>
    <w:rsid w:val="005951C5"/>
    <w:pPr>
      <w:spacing w:before="120"/>
    </w:pPr>
    <w:rPr>
      <w:i/>
    </w:rPr>
  </w:style>
  <w:style w:type="paragraph" w:styleId="ListNumber">
    <w:name w:val="List Number"/>
    <w:basedOn w:val="Standard"/>
    <w:rsid w:val="005951C5"/>
    <w:pPr>
      <w:spacing w:before="240"/>
      <w:ind w:left="0"/>
    </w:pPr>
  </w:style>
  <w:style w:type="paragraph" w:customStyle="1" w:styleId="StyleCentered">
    <w:name w:val="Style Centered"/>
    <w:basedOn w:val="Standard"/>
    <w:rsid w:val="005951C5"/>
    <w:pPr>
      <w:spacing w:after="120"/>
      <w:jc w:val="center"/>
    </w:pPr>
    <w:rPr>
      <w:i/>
      <w:szCs w:val="20"/>
    </w:rPr>
  </w:style>
  <w:style w:type="paragraph" w:customStyle="1" w:styleId="StyleLeft025">
    <w:name w:val="Style Left:  0.25&quot;"/>
    <w:basedOn w:val="BlockText"/>
    <w:rsid w:val="005951C5"/>
    <w:rPr>
      <w:szCs w:val="20"/>
    </w:rPr>
  </w:style>
  <w:style w:type="paragraph" w:styleId="Header">
    <w:name w:val="header"/>
    <w:basedOn w:val="Standard"/>
    <w:link w:val="HeaderChar"/>
    <w:rsid w:val="005951C5"/>
    <w:pPr>
      <w:tabs>
        <w:tab w:val="center" w:pos="7920"/>
        <w:tab w:val="right" w:pos="12240"/>
      </w:tabs>
    </w:pPr>
  </w:style>
  <w:style w:type="paragraph" w:styleId="Footer">
    <w:name w:val="footer"/>
    <w:basedOn w:val="Standard"/>
    <w:link w:val="FooterChar"/>
    <w:rsid w:val="005951C5"/>
    <w:pPr>
      <w:tabs>
        <w:tab w:val="center" w:pos="7920"/>
        <w:tab w:val="right" w:pos="12240"/>
      </w:tabs>
    </w:pPr>
  </w:style>
  <w:style w:type="paragraph" w:customStyle="1" w:styleId="forAp">
    <w:name w:val="for Ap"/>
    <w:basedOn w:val="Heading7"/>
    <w:rsid w:val="005951C5"/>
    <w:pPr>
      <w:spacing w:before="2040" w:after="2040"/>
    </w:pPr>
    <w:rPr>
      <w:sz w:val="72"/>
    </w:rPr>
  </w:style>
  <w:style w:type="paragraph" w:customStyle="1" w:styleId="forsetage">
    <w:name w:val="for set age"/>
    <w:basedOn w:val="Heading1"/>
    <w:rsid w:val="005951C5"/>
  </w:style>
  <w:style w:type="paragraph" w:customStyle="1" w:styleId="Heading2nextpage">
    <w:name w:val="Heading 2 next page"/>
    <w:basedOn w:val="Heading2"/>
    <w:rsid w:val="005951C5"/>
    <w:pPr>
      <w:pageBreakBefore/>
    </w:pPr>
  </w:style>
  <w:style w:type="paragraph" w:customStyle="1" w:styleId="PageNumber1">
    <w:name w:val="Page Number1"/>
    <w:basedOn w:val="Standard"/>
    <w:rsid w:val="005951C5"/>
    <w:pPr>
      <w:tabs>
        <w:tab w:val="left" w:pos="4320"/>
      </w:tabs>
      <w:ind w:hanging="360"/>
    </w:pPr>
    <w:rPr>
      <w:b/>
      <w:caps/>
    </w:rPr>
  </w:style>
  <w:style w:type="paragraph" w:styleId="NormalWeb">
    <w:name w:val="Normal (Web)"/>
    <w:basedOn w:val="Standard"/>
    <w:uiPriority w:val="99"/>
    <w:rsid w:val="005951C5"/>
    <w:pPr>
      <w:spacing w:before="240" w:after="120"/>
    </w:pPr>
  </w:style>
  <w:style w:type="paragraph" w:customStyle="1" w:styleId="Style1">
    <w:name w:val="Style1"/>
    <w:basedOn w:val="BlockText"/>
    <w:rsid w:val="005951C5"/>
    <w:pPr>
      <w:tabs>
        <w:tab w:val="left" w:pos="4320"/>
      </w:tabs>
      <w:ind w:hanging="360"/>
    </w:pPr>
    <w:rPr>
      <w:i w:val="0"/>
      <w:caps/>
    </w:rPr>
  </w:style>
  <w:style w:type="paragraph" w:styleId="List2">
    <w:name w:val="List 2"/>
    <w:basedOn w:val="Standard"/>
    <w:rsid w:val="005951C5"/>
    <w:pPr>
      <w:ind w:hanging="360"/>
    </w:pPr>
    <w:rPr>
      <w:sz w:val="20"/>
    </w:rPr>
  </w:style>
  <w:style w:type="paragraph" w:styleId="BodyText2">
    <w:name w:val="Body Text 2"/>
    <w:basedOn w:val="Standard"/>
    <w:rsid w:val="005951C5"/>
    <w:pPr>
      <w:spacing w:after="120"/>
      <w:ind w:left="1152"/>
    </w:pPr>
  </w:style>
  <w:style w:type="paragraph" w:customStyle="1" w:styleId="makefit">
    <w:name w:val="make fit"/>
    <w:basedOn w:val="Standard"/>
    <w:rsid w:val="005951C5"/>
    <w:pPr>
      <w:ind w:left="0"/>
    </w:pPr>
    <w:rPr>
      <w:sz w:val="20"/>
    </w:rPr>
  </w:style>
  <w:style w:type="paragraph" w:customStyle="1" w:styleId="StyleLeft05">
    <w:name w:val="Style Left:  0.5&quot;"/>
    <w:basedOn w:val="Standard"/>
    <w:rsid w:val="005951C5"/>
    <w:pPr>
      <w:spacing w:before="120" w:after="120"/>
    </w:pPr>
    <w:rPr>
      <w:szCs w:val="20"/>
    </w:rPr>
  </w:style>
  <w:style w:type="paragraph" w:customStyle="1" w:styleId="StyleBlockTextLeft025">
    <w:name w:val="Style Block Text + Left:  0.25&quot;"/>
    <w:basedOn w:val="BlockText"/>
    <w:rsid w:val="005951C5"/>
    <w:pPr>
      <w:ind w:left="360"/>
    </w:pPr>
    <w:rPr>
      <w:iCs/>
      <w:szCs w:val="20"/>
    </w:rPr>
  </w:style>
  <w:style w:type="paragraph" w:customStyle="1" w:styleId="movingnumbers">
    <w:name w:val="moving numbers"/>
    <w:basedOn w:val="Standard"/>
    <w:rsid w:val="005951C5"/>
    <w:pPr>
      <w:pageBreakBefore/>
      <w:numPr>
        <w:numId w:val="6"/>
      </w:numPr>
    </w:pPr>
  </w:style>
  <w:style w:type="paragraph" w:styleId="ListContinue">
    <w:name w:val="List Continue"/>
    <w:basedOn w:val="Standard"/>
    <w:rsid w:val="005951C5"/>
    <w:pPr>
      <w:ind w:left="360"/>
    </w:pPr>
  </w:style>
  <w:style w:type="paragraph" w:styleId="ListContinue3">
    <w:name w:val="List Continue 3"/>
    <w:basedOn w:val="Standard"/>
    <w:rsid w:val="005951C5"/>
    <w:pPr>
      <w:ind w:left="1080"/>
    </w:pPr>
  </w:style>
  <w:style w:type="paragraph" w:styleId="ListContinue2">
    <w:name w:val="List Continue 2"/>
    <w:basedOn w:val="Standard"/>
    <w:rsid w:val="005951C5"/>
  </w:style>
  <w:style w:type="paragraph" w:customStyle="1" w:styleId="ListedBullet">
    <w:name w:val="Listed Bullet"/>
    <w:basedOn w:val="Standard"/>
    <w:rsid w:val="005951C5"/>
  </w:style>
  <w:style w:type="paragraph" w:customStyle="1" w:styleId="listnumber2">
    <w:name w:val="list number2"/>
    <w:basedOn w:val="ListedBullet"/>
    <w:rsid w:val="005951C5"/>
    <w:pPr>
      <w:numPr>
        <w:numId w:val="10"/>
      </w:numPr>
    </w:pPr>
  </w:style>
  <w:style w:type="paragraph" w:customStyle="1" w:styleId="StyleBoldCentered">
    <w:name w:val="Style Bold Centered"/>
    <w:basedOn w:val="Standard"/>
    <w:rsid w:val="005951C5"/>
    <w:pPr>
      <w:spacing w:after="0"/>
      <w:jc w:val="center"/>
    </w:pPr>
    <w:rPr>
      <w:b/>
      <w:bCs/>
      <w:szCs w:val="20"/>
    </w:rPr>
  </w:style>
  <w:style w:type="paragraph" w:customStyle="1" w:styleId="StyleStyleCentered95pt">
    <w:name w:val="Style Style Centered + 9.5 pt"/>
    <w:basedOn w:val="StyleCentered"/>
    <w:rsid w:val="005951C5"/>
    <w:rPr>
      <w:iCs/>
    </w:rPr>
  </w:style>
  <w:style w:type="paragraph" w:customStyle="1" w:styleId="text">
    <w:name w:val="text"/>
    <w:basedOn w:val="Standard"/>
    <w:rsid w:val="005951C5"/>
    <w:rPr>
      <w:sz w:val="22"/>
    </w:rPr>
  </w:style>
  <w:style w:type="paragraph" w:customStyle="1" w:styleId="Style2">
    <w:name w:val="Style2"/>
    <w:basedOn w:val="ListNumber"/>
    <w:rsid w:val="005951C5"/>
    <w:pPr>
      <w:spacing w:before="120" w:after="0"/>
    </w:pPr>
  </w:style>
  <w:style w:type="paragraph" w:styleId="Subtitle">
    <w:name w:val="Subtitle"/>
    <w:basedOn w:val="Standard"/>
    <w:next w:val="Textbody"/>
    <w:link w:val="SubtitleChar"/>
    <w:rsid w:val="005951C5"/>
    <w:pPr>
      <w:spacing w:after="60"/>
      <w:jc w:val="center"/>
    </w:pPr>
    <w:rPr>
      <w:rFonts w:cs="Arial"/>
    </w:rPr>
  </w:style>
  <w:style w:type="paragraph" w:styleId="BodyTextIndent3">
    <w:name w:val="Body Text Indent 3"/>
    <w:basedOn w:val="Standard"/>
    <w:link w:val="BodyTextIndent3Char"/>
    <w:rsid w:val="005951C5"/>
    <w:pPr>
      <w:spacing w:after="120"/>
      <w:ind w:left="360"/>
    </w:pPr>
    <w:rPr>
      <w:sz w:val="16"/>
      <w:szCs w:val="16"/>
    </w:rPr>
  </w:style>
  <w:style w:type="paragraph" w:customStyle="1" w:styleId="SectionBHeading2">
    <w:name w:val="SectionBHeading2"/>
    <w:basedOn w:val="Heading2"/>
    <w:rsid w:val="005951C5"/>
    <w:pPr>
      <w:numPr>
        <w:numId w:val="54"/>
      </w:numPr>
      <w:spacing w:before="240"/>
    </w:pPr>
  </w:style>
  <w:style w:type="paragraph" w:customStyle="1" w:styleId="sectionAnextpage">
    <w:name w:val="section A next page"/>
    <w:basedOn w:val="SectionBHeading2"/>
    <w:rsid w:val="005951C5"/>
    <w:pPr>
      <w:pageBreakBefore/>
    </w:pPr>
  </w:style>
  <w:style w:type="paragraph" w:styleId="ListNumber4">
    <w:name w:val="List Number 4"/>
    <w:basedOn w:val="Standard"/>
    <w:rsid w:val="005951C5"/>
    <w:pPr>
      <w:numPr>
        <w:numId w:val="3"/>
      </w:numPr>
      <w:ind w:left="1800"/>
    </w:pPr>
  </w:style>
  <w:style w:type="paragraph" w:customStyle="1" w:styleId="startwitha">
    <w:name w:val="start with a"/>
    <w:basedOn w:val="Style2"/>
    <w:rsid w:val="005951C5"/>
    <w:pPr>
      <w:numPr>
        <w:numId w:val="7"/>
      </w:numPr>
    </w:pPr>
  </w:style>
  <w:style w:type="paragraph" w:customStyle="1" w:styleId="FIXITNOW">
    <w:name w:val="FIX IT NOW"/>
    <w:basedOn w:val="ListNumber20"/>
    <w:rsid w:val="005951C5"/>
    <w:pPr>
      <w:numPr>
        <w:numId w:val="63"/>
      </w:numPr>
      <w:spacing w:before="240" w:after="0"/>
    </w:pPr>
  </w:style>
  <w:style w:type="paragraph" w:customStyle="1" w:styleId="fixitnextpage">
    <w:name w:val="fix it next page"/>
    <w:basedOn w:val="FIXITNOW"/>
    <w:rsid w:val="005951C5"/>
    <w:pPr>
      <w:pageBreakBefore/>
    </w:pPr>
  </w:style>
  <w:style w:type="paragraph" w:customStyle="1" w:styleId="StyleIndex2Left-017">
    <w:name w:val="Style Index 2 + Left:  -0.17&quot;"/>
    <w:basedOn w:val="Index2"/>
    <w:rsid w:val="005951C5"/>
    <w:pPr>
      <w:ind w:left="533" w:hanging="245"/>
    </w:pPr>
    <w:rPr>
      <w:szCs w:val="20"/>
    </w:rPr>
  </w:style>
  <w:style w:type="paragraph" w:customStyle="1" w:styleId="StyleIndex1">
    <w:name w:val="Style Index 1 +"/>
    <w:basedOn w:val="Index1"/>
    <w:rsid w:val="005951C5"/>
    <w:pPr>
      <w:ind w:left="245" w:hanging="245"/>
    </w:pPr>
    <w:rPr>
      <w:bCs/>
      <w:szCs w:val="20"/>
    </w:rPr>
  </w:style>
  <w:style w:type="paragraph" w:customStyle="1" w:styleId="ok">
    <w:name w:val="ok"/>
    <w:basedOn w:val="FIXITNOW"/>
    <w:rsid w:val="005951C5"/>
    <w:pPr>
      <w:pageBreakBefore/>
      <w:ind w:left="1267"/>
    </w:pPr>
  </w:style>
  <w:style w:type="paragraph" w:customStyle="1" w:styleId="StyleNormalWebLeft088">
    <w:name w:val="Style Normal (Web) + Left:  0.88&quot;"/>
    <w:basedOn w:val="NormalWeb"/>
    <w:rsid w:val="005951C5"/>
    <w:pPr>
      <w:spacing w:before="0"/>
      <w:ind w:left="1267"/>
    </w:pPr>
    <w:rPr>
      <w:szCs w:val="20"/>
    </w:rPr>
  </w:style>
  <w:style w:type="paragraph" w:customStyle="1" w:styleId="showtable">
    <w:name w:val="show table"/>
    <w:basedOn w:val="Standard"/>
    <w:rsid w:val="005951C5"/>
    <w:pPr>
      <w:spacing w:after="0"/>
      <w:ind w:left="0"/>
      <w:jc w:val="center"/>
    </w:pPr>
    <w:rPr>
      <w:sz w:val="19"/>
      <w:szCs w:val="20"/>
    </w:rPr>
  </w:style>
  <w:style w:type="paragraph" w:customStyle="1" w:styleId="Contents10">
    <w:name w:val="Contents 10"/>
    <w:basedOn w:val="Index"/>
    <w:rsid w:val="005951C5"/>
    <w:pPr>
      <w:tabs>
        <w:tab w:val="right" w:leader="dot" w:pos="20160"/>
      </w:tabs>
      <w:ind w:left="2547"/>
    </w:pPr>
  </w:style>
  <w:style w:type="paragraph" w:customStyle="1" w:styleId="TableContents">
    <w:name w:val="Table Contents"/>
    <w:basedOn w:val="Standard"/>
    <w:rsid w:val="005951C5"/>
    <w:pPr>
      <w:suppressLineNumbers/>
    </w:pPr>
  </w:style>
  <w:style w:type="paragraph" w:customStyle="1" w:styleId="TableHeading">
    <w:name w:val="Table Heading"/>
    <w:basedOn w:val="TableContents"/>
    <w:rsid w:val="005951C5"/>
    <w:pPr>
      <w:jc w:val="center"/>
    </w:pPr>
    <w:rPr>
      <w:b/>
      <w:bCs/>
    </w:rPr>
  </w:style>
  <w:style w:type="paragraph" w:customStyle="1" w:styleId="IndexSeparator">
    <w:name w:val="Index Separator"/>
    <w:basedOn w:val="Index"/>
    <w:rsid w:val="005951C5"/>
    <w:pPr>
      <w:ind w:left="0"/>
    </w:pPr>
  </w:style>
  <w:style w:type="character" w:customStyle="1" w:styleId="WW8Num4z1">
    <w:name w:val="WW8Num4z1"/>
    <w:rsid w:val="005951C5"/>
    <w:rPr>
      <w:sz w:val="16"/>
      <w:szCs w:val="16"/>
    </w:rPr>
  </w:style>
  <w:style w:type="character" w:customStyle="1" w:styleId="WW8Num5z0">
    <w:name w:val="WW8Num5z0"/>
    <w:rsid w:val="005951C5"/>
    <w:rPr>
      <w:sz w:val="22"/>
    </w:rPr>
  </w:style>
  <w:style w:type="character" w:customStyle="1" w:styleId="WW8Num6z0">
    <w:name w:val="WW8Num6z0"/>
    <w:rsid w:val="005951C5"/>
    <w:rPr>
      <w:b/>
      <w:iCs/>
    </w:rPr>
  </w:style>
  <w:style w:type="character" w:customStyle="1" w:styleId="WW8Num7z0">
    <w:name w:val="WW8Num7z0"/>
    <w:rsid w:val="005951C5"/>
    <w:rPr>
      <w:b w:val="0"/>
    </w:rPr>
  </w:style>
  <w:style w:type="character" w:customStyle="1" w:styleId="WW8Num8z0">
    <w:name w:val="WW8Num8z0"/>
    <w:rsid w:val="005951C5"/>
    <w:rPr>
      <w:rFonts w:ascii="Times New Roman" w:hAnsi="Times New Roman"/>
      <w:sz w:val="24"/>
    </w:rPr>
  </w:style>
  <w:style w:type="character" w:customStyle="1" w:styleId="WW8Num9z0">
    <w:name w:val="WW8Num9z0"/>
    <w:rsid w:val="005951C5"/>
    <w:rPr>
      <w:rFonts w:ascii="Times New Roman" w:hAnsi="Times New Roman"/>
      <w:sz w:val="24"/>
    </w:rPr>
  </w:style>
  <w:style w:type="character" w:customStyle="1" w:styleId="WW8Num10z1">
    <w:name w:val="WW8Num10z1"/>
    <w:rsid w:val="005951C5"/>
    <w:rPr>
      <w:rFonts w:ascii="Courier New" w:hAnsi="Courier New" w:cs="Courier New"/>
    </w:rPr>
  </w:style>
  <w:style w:type="character" w:customStyle="1" w:styleId="WW8Num11z1">
    <w:name w:val="WW8Num11z1"/>
    <w:rsid w:val="005951C5"/>
    <w:rPr>
      <w:sz w:val="16"/>
      <w:szCs w:val="16"/>
    </w:rPr>
  </w:style>
  <w:style w:type="character" w:customStyle="1" w:styleId="WW8Num12z1">
    <w:name w:val="WW8Num12z1"/>
    <w:rsid w:val="005951C5"/>
    <w:rPr>
      <w:sz w:val="16"/>
      <w:szCs w:val="16"/>
    </w:rPr>
  </w:style>
  <w:style w:type="character" w:customStyle="1" w:styleId="WW8Num13z1">
    <w:name w:val="WW8Num13z1"/>
    <w:rsid w:val="005951C5"/>
    <w:rPr>
      <w:sz w:val="16"/>
      <w:szCs w:val="16"/>
    </w:rPr>
  </w:style>
  <w:style w:type="character" w:customStyle="1" w:styleId="WW8Num14z0">
    <w:name w:val="WW8Num14z0"/>
    <w:rsid w:val="005951C5"/>
    <w:rPr>
      <w:rFonts w:ascii="Symbol" w:hAnsi="Symbol"/>
    </w:rPr>
  </w:style>
  <w:style w:type="character" w:customStyle="1" w:styleId="WW8Num14z1">
    <w:name w:val="WW8Num14z1"/>
    <w:rsid w:val="005951C5"/>
    <w:rPr>
      <w:rFonts w:ascii="Courier New" w:hAnsi="Courier New" w:cs="Courier New"/>
    </w:rPr>
  </w:style>
  <w:style w:type="character" w:customStyle="1" w:styleId="WW8Num16z1">
    <w:name w:val="WW8Num16z1"/>
    <w:rsid w:val="005951C5"/>
    <w:rPr>
      <w:sz w:val="16"/>
      <w:szCs w:val="16"/>
    </w:rPr>
  </w:style>
  <w:style w:type="character" w:customStyle="1" w:styleId="WW8Num18z1">
    <w:name w:val="WW8Num18z1"/>
    <w:rsid w:val="005951C5"/>
    <w:rPr>
      <w:sz w:val="16"/>
      <w:szCs w:val="16"/>
    </w:rPr>
  </w:style>
  <w:style w:type="character" w:customStyle="1" w:styleId="WW8Num19z0">
    <w:name w:val="WW8Num19z0"/>
    <w:rsid w:val="005951C5"/>
    <w:rPr>
      <w:b w:val="0"/>
    </w:rPr>
  </w:style>
  <w:style w:type="character" w:customStyle="1" w:styleId="WW8Num19z1">
    <w:name w:val="WW8Num19z1"/>
    <w:rsid w:val="005951C5"/>
    <w:rPr>
      <w:sz w:val="16"/>
      <w:szCs w:val="16"/>
    </w:rPr>
  </w:style>
  <w:style w:type="character" w:customStyle="1" w:styleId="WW8Num20z1">
    <w:name w:val="WW8Num20z1"/>
    <w:rsid w:val="005951C5"/>
    <w:rPr>
      <w:sz w:val="16"/>
      <w:szCs w:val="16"/>
    </w:rPr>
  </w:style>
  <w:style w:type="character" w:customStyle="1" w:styleId="WW8Num21z1">
    <w:name w:val="WW8Num21z1"/>
    <w:rsid w:val="005951C5"/>
    <w:rPr>
      <w:sz w:val="16"/>
      <w:szCs w:val="16"/>
    </w:rPr>
  </w:style>
  <w:style w:type="character" w:customStyle="1" w:styleId="WW8Num22z1">
    <w:name w:val="WW8Num22z1"/>
    <w:rsid w:val="005951C5"/>
    <w:rPr>
      <w:sz w:val="16"/>
      <w:szCs w:val="16"/>
    </w:rPr>
  </w:style>
  <w:style w:type="character" w:customStyle="1" w:styleId="WW8Num23z1">
    <w:name w:val="WW8Num23z1"/>
    <w:rsid w:val="005951C5"/>
    <w:rPr>
      <w:sz w:val="16"/>
      <w:szCs w:val="16"/>
    </w:rPr>
  </w:style>
  <w:style w:type="character" w:customStyle="1" w:styleId="WW8Num24z1">
    <w:name w:val="WW8Num24z1"/>
    <w:rsid w:val="005951C5"/>
    <w:rPr>
      <w:sz w:val="16"/>
      <w:szCs w:val="16"/>
    </w:rPr>
  </w:style>
  <w:style w:type="character" w:customStyle="1" w:styleId="WW8Num25z1">
    <w:name w:val="WW8Num25z1"/>
    <w:rsid w:val="005951C5"/>
    <w:rPr>
      <w:sz w:val="16"/>
      <w:szCs w:val="16"/>
    </w:rPr>
  </w:style>
  <w:style w:type="character" w:customStyle="1" w:styleId="WW8Num26z1">
    <w:name w:val="WW8Num26z1"/>
    <w:rsid w:val="005951C5"/>
    <w:rPr>
      <w:sz w:val="16"/>
      <w:szCs w:val="16"/>
    </w:rPr>
  </w:style>
  <w:style w:type="character" w:customStyle="1" w:styleId="WW8Num28z1">
    <w:name w:val="WW8Num28z1"/>
    <w:rsid w:val="005951C5"/>
    <w:rPr>
      <w:sz w:val="16"/>
      <w:szCs w:val="16"/>
    </w:rPr>
  </w:style>
  <w:style w:type="character" w:customStyle="1" w:styleId="WW8Num29z1">
    <w:name w:val="WW8Num29z1"/>
    <w:rsid w:val="005951C5"/>
    <w:rPr>
      <w:sz w:val="16"/>
      <w:szCs w:val="16"/>
    </w:rPr>
  </w:style>
  <w:style w:type="character" w:customStyle="1" w:styleId="WW8Num30z1">
    <w:name w:val="WW8Num30z1"/>
    <w:rsid w:val="005951C5"/>
    <w:rPr>
      <w:sz w:val="16"/>
      <w:szCs w:val="16"/>
    </w:rPr>
  </w:style>
  <w:style w:type="character" w:customStyle="1" w:styleId="WW8Num31z1">
    <w:name w:val="WW8Num31z1"/>
    <w:rsid w:val="005951C5"/>
    <w:rPr>
      <w:sz w:val="16"/>
      <w:szCs w:val="16"/>
    </w:rPr>
  </w:style>
  <w:style w:type="character" w:customStyle="1" w:styleId="WW8Num32z1">
    <w:name w:val="WW8Num32z1"/>
    <w:rsid w:val="005951C5"/>
    <w:rPr>
      <w:sz w:val="16"/>
      <w:szCs w:val="16"/>
    </w:rPr>
  </w:style>
  <w:style w:type="character" w:customStyle="1" w:styleId="WW8Num33z1">
    <w:name w:val="WW8Num33z1"/>
    <w:rsid w:val="005951C5"/>
    <w:rPr>
      <w:sz w:val="16"/>
      <w:szCs w:val="16"/>
    </w:rPr>
  </w:style>
  <w:style w:type="character" w:customStyle="1" w:styleId="WW8Num34z1">
    <w:name w:val="WW8Num34z1"/>
    <w:rsid w:val="005951C5"/>
    <w:rPr>
      <w:sz w:val="16"/>
      <w:szCs w:val="16"/>
    </w:rPr>
  </w:style>
  <w:style w:type="character" w:customStyle="1" w:styleId="WW8Num36z0">
    <w:name w:val="WW8Num36z0"/>
    <w:rsid w:val="005951C5"/>
    <w:rPr>
      <w:b w:val="0"/>
    </w:rPr>
  </w:style>
  <w:style w:type="character" w:customStyle="1" w:styleId="WW8Num36z1">
    <w:name w:val="WW8Num36z1"/>
    <w:rsid w:val="005951C5"/>
    <w:rPr>
      <w:sz w:val="16"/>
      <w:szCs w:val="16"/>
    </w:rPr>
  </w:style>
  <w:style w:type="character" w:customStyle="1" w:styleId="WW8Num38z1">
    <w:name w:val="WW8Num38z1"/>
    <w:rsid w:val="005951C5"/>
    <w:rPr>
      <w:sz w:val="16"/>
      <w:szCs w:val="16"/>
    </w:rPr>
  </w:style>
  <w:style w:type="character" w:customStyle="1" w:styleId="WW8Num40z1">
    <w:name w:val="WW8Num40z1"/>
    <w:rsid w:val="005951C5"/>
    <w:rPr>
      <w:sz w:val="16"/>
      <w:szCs w:val="16"/>
    </w:rPr>
  </w:style>
  <w:style w:type="character" w:customStyle="1" w:styleId="WW8Num41z1">
    <w:name w:val="WW8Num41z1"/>
    <w:rsid w:val="005951C5"/>
    <w:rPr>
      <w:sz w:val="16"/>
      <w:szCs w:val="16"/>
    </w:rPr>
  </w:style>
  <w:style w:type="character" w:customStyle="1" w:styleId="WW8Num43z1">
    <w:name w:val="WW8Num43z1"/>
    <w:rsid w:val="005951C5"/>
    <w:rPr>
      <w:sz w:val="16"/>
      <w:szCs w:val="16"/>
    </w:rPr>
  </w:style>
  <w:style w:type="character" w:customStyle="1" w:styleId="WW8Num43z2">
    <w:name w:val="WW8Num43z2"/>
    <w:rsid w:val="005951C5"/>
    <w:rPr>
      <w:rFonts w:ascii="Times New Roman" w:hAnsi="Times New Roman" w:cs="Times New Roman"/>
      <w:b w:val="0"/>
      <w:sz w:val="24"/>
      <w:szCs w:val="24"/>
    </w:rPr>
  </w:style>
  <w:style w:type="character" w:customStyle="1" w:styleId="WW8Num44z0">
    <w:name w:val="WW8Num44z0"/>
    <w:rsid w:val="005951C5"/>
    <w:rPr>
      <w:b w:val="0"/>
    </w:rPr>
  </w:style>
  <w:style w:type="character" w:customStyle="1" w:styleId="WW8Num44z1">
    <w:name w:val="WW8Num44z1"/>
    <w:rsid w:val="005951C5"/>
    <w:rPr>
      <w:sz w:val="16"/>
      <w:szCs w:val="16"/>
    </w:rPr>
  </w:style>
  <w:style w:type="character" w:customStyle="1" w:styleId="WW8Num45z1">
    <w:name w:val="WW8Num45z1"/>
    <w:rsid w:val="005951C5"/>
    <w:rPr>
      <w:sz w:val="16"/>
      <w:szCs w:val="16"/>
    </w:rPr>
  </w:style>
  <w:style w:type="character" w:customStyle="1" w:styleId="WW8Num46z1">
    <w:name w:val="WW8Num46z1"/>
    <w:rsid w:val="005951C5"/>
    <w:rPr>
      <w:sz w:val="16"/>
      <w:szCs w:val="16"/>
    </w:rPr>
  </w:style>
  <w:style w:type="character" w:customStyle="1" w:styleId="WW8Num47z1">
    <w:name w:val="WW8Num47z1"/>
    <w:rsid w:val="005951C5"/>
    <w:rPr>
      <w:sz w:val="16"/>
      <w:szCs w:val="16"/>
    </w:rPr>
  </w:style>
  <w:style w:type="character" w:customStyle="1" w:styleId="WW8Num48z1">
    <w:name w:val="WW8Num48z1"/>
    <w:rsid w:val="005951C5"/>
    <w:rPr>
      <w:sz w:val="16"/>
      <w:szCs w:val="16"/>
    </w:rPr>
  </w:style>
  <w:style w:type="character" w:customStyle="1" w:styleId="WW8Num49z1">
    <w:name w:val="WW8Num49z1"/>
    <w:rsid w:val="005951C5"/>
    <w:rPr>
      <w:sz w:val="16"/>
      <w:szCs w:val="16"/>
    </w:rPr>
  </w:style>
  <w:style w:type="character" w:customStyle="1" w:styleId="WW8Num50z1">
    <w:name w:val="WW8Num50z1"/>
    <w:rsid w:val="005951C5"/>
    <w:rPr>
      <w:sz w:val="16"/>
      <w:szCs w:val="16"/>
    </w:rPr>
  </w:style>
  <w:style w:type="character" w:customStyle="1" w:styleId="WW8Num51z1">
    <w:name w:val="WW8Num51z1"/>
    <w:rsid w:val="005951C5"/>
    <w:rPr>
      <w:sz w:val="16"/>
      <w:szCs w:val="16"/>
    </w:rPr>
  </w:style>
  <w:style w:type="character" w:customStyle="1" w:styleId="WW8Num52z0">
    <w:name w:val="WW8Num52z0"/>
    <w:rsid w:val="005951C5"/>
    <w:rPr>
      <w:b w:val="0"/>
    </w:rPr>
  </w:style>
  <w:style w:type="character" w:customStyle="1" w:styleId="WW8Num52z1">
    <w:name w:val="WW8Num52z1"/>
    <w:rsid w:val="005951C5"/>
    <w:rPr>
      <w:sz w:val="16"/>
      <w:szCs w:val="16"/>
    </w:rPr>
  </w:style>
  <w:style w:type="character" w:customStyle="1" w:styleId="WW8Num54z0">
    <w:name w:val="WW8Num54z0"/>
    <w:rsid w:val="005951C5"/>
    <w:rPr>
      <w:b w:val="0"/>
    </w:rPr>
  </w:style>
  <w:style w:type="character" w:customStyle="1" w:styleId="WW8Num54z1">
    <w:name w:val="WW8Num54z1"/>
    <w:rsid w:val="005951C5"/>
    <w:rPr>
      <w:sz w:val="16"/>
      <w:szCs w:val="16"/>
    </w:rPr>
  </w:style>
  <w:style w:type="character" w:customStyle="1" w:styleId="WW8Num55z1">
    <w:name w:val="WW8Num55z1"/>
    <w:rsid w:val="005951C5"/>
    <w:rPr>
      <w:sz w:val="16"/>
      <w:szCs w:val="16"/>
    </w:rPr>
  </w:style>
  <w:style w:type="character" w:customStyle="1" w:styleId="WW8Num56z1">
    <w:name w:val="WW8Num56z1"/>
    <w:rsid w:val="005951C5"/>
    <w:rPr>
      <w:sz w:val="16"/>
      <w:szCs w:val="16"/>
    </w:rPr>
  </w:style>
  <w:style w:type="character" w:customStyle="1" w:styleId="WW8Num57z1">
    <w:name w:val="WW8Num57z1"/>
    <w:rsid w:val="005951C5"/>
    <w:rPr>
      <w:sz w:val="16"/>
      <w:szCs w:val="16"/>
    </w:rPr>
  </w:style>
  <w:style w:type="character" w:customStyle="1" w:styleId="WW8Num58z1">
    <w:name w:val="WW8Num58z1"/>
    <w:rsid w:val="005951C5"/>
    <w:rPr>
      <w:sz w:val="16"/>
      <w:szCs w:val="16"/>
    </w:rPr>
  </w:style>
  <w:style w:type="character" w:customStyle="1" w:styleId="WW8Num59z1">
    <w:name w:val="WW8Num59z1"/>
    <w:rsid w:val="005951C5"/>
    <w:rPr>
      <w:sz w:val="16"/>
      <w:szCs w:val="16"/>
    </w:rPr>
  </w:style>
  <w:style w:type="character" w:customStyle="1" w:styleId="WW8Num60z1">
    <w:name w:val="WW8Num60z1"/>
    <w:rsid w:val="005951C5"/>
    <w:rPr>
      <w:sz w:val="16"/>
      <w:szCs w:val="16"/>
    </w:rPr>
  </w:style>
  <w:style w:type="character" w:customStyle="1" w:styleId="WW8Num61z1">
    <w:name w:val="WW8Num61z1"/>
    <w:rsid w:val="005951C5"/>
    <w:rPr>
      <w:sz w:val="16"/>
      <w:szCs w:val="16"/>
    </w:rPr>
  </w:style>
  <w:style w:type="character" w:customStyle="1" w:styleId="WW8Num62z0">
    <w:name w:val="WW8Num62z0"/>
    <w:rsid w:val="005951C5"/>
    <w:rPr>
      <w:rFonts w:ascii="Times New Roman" w:hAnsi="Times New Roman" w:cs="Times New Roman"/>
      <w:b w:val="0"/>
      <w:sz w:val="24"/>
      <w:szCs w:val="24"/>
    </w:rPr>
  </w:style>
  <w:style w:type="character" w:customStyle="1" w:styleId="WW8Num62z1">
    <w:name w:val="WW8Num62z1"/>
    <w:rsid w:val="005951C5"/>
    <w:rPr>
      <w:sz w:val="16"/>
      <w:szCs w:val="16"/>
    </w:rPr>
  </w:style>
  <w:style w:type="character" w:customStyle="1" w:styleId="WW8Num63z0">
    <w:name w:val="WW8Num63z0"/>
    <w:rsid w:val="005951C5"/>
    <w:rPr>
      <w:rFonts w:ascii="Times New Roman" w:hAnsi="Times New Roman" w:cs="Times New Roman"/>
      <w:b w:val="0"/>
      <w:sz w:val="24"/>
      <w:szCs w:val="24"/>
    </w:rPr>
  </w:style>
  <w:style w:type="character" w:customStyle="1" w:styleId="WW8Num63z1">
    <w:name w:val="WW8Num63z1"/>
    <w:rsid w:val="005951C5"/>
    <w:rPr>
      <w:sz w:val="16"/>
      <w:szCs w:val="16"/>
    </w:rPr>
  </w:style>
  <w:style w:type="character" w:customStyle="1" w:styleId="WW8Num64z0">
    <w:name w:val="WW8Num64z0"/>
    <w:rsid w:val="005951C5"/>
    <w:rPr>
      <w:rFonts w:ascii="Times New Roman" w:hAnsi="Times New Roman" w:cs="Times New Roman"/>
      <w:b w:val="0"/>
      <w:sz w:val="24"/>
      <w:szCs w:val="24"/>
    </w:rPr>
  </w:style>
  <w:style w:type="character" w:customStyle="1" w:styleId="WW8Num64z1">
    <w:name w:val="WW8Num64z1"/>
    <w:rsid w:val="005951C5"/>
    <w:rPr>
      <w:sz w:val="16"/>
      <w:szCs w:val="16"/>
    </w:rPr>
  </w:style>
  <w:style w:type="character" w:customStyle="1" w:styleId="Absatz-Standardschriftart">
    <w:name w:val="Absatz-Standardschriftart"/>
    <w:rsid w:val="005951C5"/>
  </w:style>
  <w:style w:type="character" w:customStyle="1" w:styleId="WW8Num10z2">
    <w:name w:val="WW8Num10z2"/>
    <w:rsid w:val="005951C5"/>
    <w:rPr>
      <w:rFonts w:ascii="Wingdings" w:hAnsi="Wingdings"/>
    </w:rPr>
  </w:style>
  <w:style w:type="character" w:customStyle="1" w:styleId="WW8Num15z0">
    <w:name w:val="WW8Num15z0"/>
    <w:rsid w:val="005951C5"/>
    <w:rPr>
      <w:rFonts w:ascii="Wingdings 2" w:hAnsi="Wingdings 2"/>
    </w:rPr>
  </w:style>
  <w:style w:type="character" w:customStyle="1" w:styleId="WW8Num15z1">
    <w:name w:val="WW8Num15z1"/>
    <w:rsid w:val="005951C5"/>
    <w:rPr>
      <w:rFonts w:ascii="Courier New" w:hAnsi="Courier New" w:cs="Courier New"/>
    </w:rPr>
  </w:style>
  <w:style w:type="character" w:customStyle="1" w:styleId="WW8Num17z1">
    <w:name w:val="WW8Num17z1"/>
    <w:rsid w:val="005951C5"/>
    <w:rPr>
      <w:sz w:val="16"/>
      <w:szCs w:val="16"/>
    </w:rPr>
  </w:style>
  <w:style w:type="character" w:customStyle="1" w:styleId="WW8Num20z0">
    <w:name w:val="WW8Num20z0"/>
    <w:rsid w:val="005951C5"/>
    <w:rPr>
      <w:b w:val="0"/>
    </w:rPr>
  </w:style>
  <w:style w:type="character" w:customStyle="1" w:styleId="WW8Num27z1">
    <w:name w:val="WW8Num27z1"/>
    <w:rsid w:val="005951C5"/>
    <w:rPr>
      <w:sz w:val="16"/>
      <w:szCs w:val="16"/>
    </w:rPr>
  </w:style>
  <w:style w:type="character" w:customStyle="1" w:styleId="WW8Num35z1">
    <w:name w:val="WW8Num35z1"/>
    <w:rsid w:val="005951C5"/>
    <w:rPr>
      <w:sz w:val="16"/>
      <w:szCs w:val="16"/>
    </w:rPr>
  </w:style>
  <w:style w:type="character" w:customStyle="1" w:styleId="WW8Num37z0">
    <w:name w:val="WW8Num37z0"/>
    <w:rsid w:val="005951C5"/>
    <w:rPr>
      <w:b w:val="0"/>
    </w:rPr>
  </w:style>
  <w:style w:type="character" w:customStyle="1" w:styleId="WW8Num37z1">
    <w:name w:val="WW8Num37z1"/>
    <w:rsid w:val="005951C5"/>
    <w:rPr>
      <w:sz w:val="16"/>
      <w:szCs w:val="16"/>
    </w:rPr>
  </w:style>
  <w:style w:type="character" w:customStyle="1" w:styleId="WW8Num39z1">
    <w:name w:val="WW8Num39z1"/>
    <w:rsid w:val="005951C5"/>
    <w:rPr>
      <w:sz w:val="16"/>
      <w:szCs w:val="16"/>
    </w:rPr>
  </w:style>
  <w:style w:type="character" w:customStyle="1" w:styleId="WW8Num42z1">
    <w:name w:val="WW8Num42z1"/>
    <w:rsid w:val="005951C5"/>
    <w:rPr>
      <w:sz w:val="16"/>
      <w:szCs w:val="16"/>
    </w:rPr>
  </w:style>
  <w:style w:type="character" w:customStyle="1" w:styleId="WW8Num44z2">
    <w:name w:val="WW8Num44z2"/>
    <w:rsid w:val="005951C5"/>
    <w:rPr>
      <w:rFonts w:ascii="Times New Roman" w:hAnsi="Times New Roman" w:cs="Times New Roman"/>
      <w:b w:val="0"/>
      <w:sz w:val="24"/>
      <w:szCs w:val="24"/>
    </w:rPr>
  </w:style>
  <w:style w:type="character" w:customStyle="1" w:styleId="WW8Num45z0">
    <w:name w:val="WW8Num45z0"/>
    <w:rsid w:val="005951C5"/>
    <w:rPr>
      <w:b w:val="0"/>
    </w:rPr>
  </w:style>
  <w:style w:type="character" w:customStyle="1" w:styleId="WW8Num53z0">
    <w:name w:val="WW8Num53z0"/>
    <w:rsid w:val="005951C5"/>
    <w:rPr>
      <w:b w:val="0"/>
    </w:rPr>
  </w:style>
  <w:style w:type="character" w:customStyle="1" w:styleId="WW8Num53z1">
    <w:name w:val="WW8Num53z1"/>
    <w:rsid w:val="005951C5"/>
    <w:rPr>
      <w:sz w:val="16"/>
      <w:szCs w:val="16"/>
    </w:rPr>
  </w:style>
  <w:style w:type="character" w:customStyle="1" w:styleId="WW8Num55z0">
    <w:name w:val="WW8Num55z0"/>
    <w:rsid w:val="005951C5"/>
    <w:rPr>
      <w:b w:val="0"/>
    </w:rPr>
  </w:style>
  <w:style w:type="character" w:customStyle="1" w:styleId="WW8Num65z0">
    <w:name w:val="WW8Num65z0"/>
    <w:rsid w:val="005951C5"/>
    <w:rPr>
      <w:rFonts w:ascii="Symbol" w:hAnsi="Symbol" w:cs="OpenSymbol, 'Arial Unicode MS'"/>
    </w:rPr>
  </w:style>
  <w:style w:type="character" w:customStyle="1" w:styleId="WW8Num65z1">
    <w:name w:val="WW8Num65z1"/>
    <w:rsid w:val="005951C5"/>
    <w:rPr>
      <w:rFonts w:ascii="OpenSymbol, 'Arial Unicode MS'" w:hAnsi="OpenSymbol, 'Arial Unicode MS'" w:cs="OpenSymbol, 'Arial Unicode MS'"/>
    </w:rPr>
  </w:style>
  <w:style w:type="character" w:customStyle="1" w:styleId="WW-Absatz-Standardschriftart">
    <w:name w:val="WW-Absatz-Standardschriftart"/>
    <w:rsid w:val="005951C5"/>
  </w:style>
  <w:style w:type="character" w:customStyle="1" w:styleId="WW8Num16z0">
    <w:name w:val="WW8Num16z0"/>
    <w:rsid w:val="005951C5"/>
    <w:rPr>
      <w:rFonts w:ascii="Times New Roman" w:hAnsi="Times New Roman"/>
      <w:sz w:val="24"/>
    </w:rPr>
  </w:style>
  <w:style w:type="character" w:customStyle="1" w:styleId="WW8Num21z0">
    <w:name w:val="WW8Num21z0"/>
    <w:rsid w:val="005951C5"/>
    <w:rPr>
      <w:b w:val="0"/>
    </w:rPr>
  </w:style>
  <w:style w:type="character" w:customStyle="1" w:styleId="WW8Num38z0">
    <w:name w:val="WW8Num38z0"/>
    <w:rsid w:val="005951C5"/>
    <w:rPr>
      <w:b w:val="0"/>
    </w:rPr>
  </w:style>
  <w:style w:type="character" w:customStyle="1" w:styleId="WW8Num45z2">
    <w:name w:val="WW8Num45z2"/>
    <w:rsid w:val="005951C5"/>
    <w:rPr>
      <w:rFonts w:ascii="Times New Roman" w:hAnsi="Times New Roman" w:cs="Times New Roman"/>
      <w:b w:val="0"/>
      <w:sz w:val="24"/>
      <w:szCs w:val="24"/>
    </w:rPr>
  </w:style>
  <w:style w:type="character" w:customStyle="1" w:styleId="WW8Num46z0">
    <w:name w:val="WW8Num46z0"/>
    <w:rsid w:val="005951C5"/>
    <w:rPr>
      <w:b w:val="0"/>
    </w:rPr>
  </w:style>
  <w:style w:type="character" w:customStyle="1" w:styleId="WW8Num56z0">
    <w:name w:val="WW8Num56z0"/>
    <w:rsid w:val="005951C5"/>
    <w:rPr>
      <w:b w:val="0"/>
    </w:rPr>
  </w:style>
  <w:style w:type="character" w:customStyle="1" w:styleId="WW-Absatz-Standardschriftart1">
    <w:name w:val="WW-Absatz-Standardschriftart1"/>
    <w:rsid w:val="005951C5"/>
  </w:style>
  <w:style w:type="character" w:customStyle="1" w:styleId="WW8Num3z1">
    <w:name w:val="WW8Num3z1"/>
    <w:rsid w:val="005951C5"/>
    <w:rPr>
      <w:sz w:val="16"/>
      <w:szCs w:val="16"/>
    </w:rPr>
  </w:style>
  <w:style w:type="character" w:customStyle="1" w:styleId="WW8Num4z0">
    <w:name w:val="WW8Num4z0"/>
    <w:rsid w:val="005951C5"/>
    <w:rPr>
      <w:rFonts w:ascii="Times New Roman" w:hAnsi="Times New Roman"/>
      <w:sz w:val="24"/>
    </w:rPr>
  </w:style>
  <w:style w:type="character" w:customStyle="1" w:styleId="WW8Num10z3">
    <w:name w:val="WW8Num10z3"/>
    <w:rsid w:val="005951C5"/>
    <w:rPr>
      <w:rFonts w:ascii="Symbol" w:hAnsi="Symbol"/>
    </w:rPr>
  </w:style>
  <w:style w:type="character" w:customStyle="1" w:styleId="WW8Num11z0">
    <w:name w:val="WW8Num11z0"/>
    <w:rsid w:val="005951C5"/>
    <w:rPr>
      <w:rFonts w:ascii="Times New Roman" w:hAnsi="Times New Roman"/>
      <w:sz w:val="24"/>
    </w:rPr>
  </w:style>
  <w:style w:type="character" w:customStyle="1" w:styleId="WW8Num12z0">
    <w:name w:val="WW8Num12z0"/>
    <w:rsid w:val="005951C5"/>
    <w:rPr>
      <w:sz w:val="22"/>
    </w:rPr>
  </w:style>
  <w:style w:type="character" w:customStyle="1" w:styleId="WW8Num13z0">
    <w:name w:val="WW8Num13z0"/>
    <w:rsid w:val="005951C5"/>
    <w:rPr>
      <w:sz w:val="22"/>
    </w:rPr>
  </w:style>
  <w:style w:type="character" w:customStyle="1" w:styleId="WW8Num14z2">
    <w:name w:val="WW8Num14z2"/>
    <w:rsid w:val="005951C5"/>
    <w:rPr>
      <w:rFonts w:ascii="Wingdings" w:hAnsi="Wingdings"/>
    </w:rPr>
  </w:style>
  <w:style w:type="character" w:customStyle="1" w:styleId="WW8Num15z2">
    <w:name w:val="WW8Num15z2"/>
    <w:rsid w:val="005951C5"/>
    <w:rPr>
      <w:rFonts w:ascii="Wingdings" w:hAnsi="Wingdings"/>
    </w:rPr>
  </w:style>
  <w:style w:type="character" w:customStyle="1" w:styleId="WW8Num15z3">
    <w:name w:val="WW8Num15z3"/>
    <w:rsid w:val="005951C5"/>
    <w:rPr>
      <w:rFonts w:ascii="Symbol" w:hAnsi="Symbol"/>
    </w:rPr>
  </w:style>
  <w:style w:type="character" w:customStyle="1" w:styleId="WW-DefaultParagraphFont">
    <w:name w:val="WW-Default Paragraph Font"/>
    <w:rsid w:val="005951C5"/>
  </w:style>
  <w:style w:type="character" w:customStyle="1" w:styleId="Internetlink">
    <w:name w:val="Internet link"/>
    <w:rsid w:val="005951C5"/>
    <w:rPr>
      <w:rFonts w:ascii="Arial" w:hAnsi="Arial"/>
      <w:b/>
      <w:color w:val="0000FF"/>
      <w:sz w:val="24"/>
      <w:u w:val="single"/>
    </w:rPr>
  </w:style>
  <w:style w:type="character" w:styleId="CommentReference">
    <w:name w:val="annotation reference"/>
    <w:rsid w:val="005951C5"/>
    <w:rPr>
      <w:sz w:val="16"/>
      <w:szCs w:val="16"/>
    </w:rPr>
  </w:style>
  <w:style w:type="character" w:customStyle="1" w:styleId="EndnoteSymbol">
    <w:name w:val="Endnote Symbol"/>
    <w:rsid w:val="005951C5"/>
    <w:rPr>
      <w:position w:val="0"/>
      <w:vertAlign w:val="superscript"/>
    </w:rPr>
  </w:style>
  <w:style w:type="character" w:customStyle="1" w:styleId="FootnoteSymbol">
    <w:name w:val="Footnote Symbol"/>
    <w:rsid w:val="005951C5"/>
    <w:rPr>
      <w:position w:val="0"/>
      <w:vertAlign w:val="superscript"/>
    </w:rPr>
  </w:style>
  <w:style w:type="character" w:customStyle="1" w:styleId="ListChar">
    <w:name w:val="List Char"/>
    <w:rsid w:val="005951C5"/>
    <w:rPr>
      <w:sz w:val="24"/>
      <w:szCs w:val="24"/>
      <w:lang w:val="en-US" w:bidi="ar-SA"/>
    </w:rPr>
  </w:style>
  <w:style w:type="character" w:customStyle="1" w:styleId="bodytextChar">
    <w:name w:val="bodytext Char"/>
    <w:rsid w:val="005951C5"/>
    <w:rPr>
      <w:sz w:val="24"/>
      <w:szCs w:val="24"/>
      <w:lang w:val="en-US" w:bidi="ar-SA"/>
    </w:rPr>
  </w:style>
  <w:style w:type="character" w:customStyle="1" w:styleId="Heading2Char">
    <w:name w:val="Heading 2 Char"/>
    <w:rsid w:val="005951C5"/>
    <w:rPr>
      <w:rFonts w:ascii="Arial" w:hAnsi="Arial" w:cs="Arial"/>
      <w:b/>
      <w:bCs/>
      <w:iCs/>
      <w:sz w:val="24"/>
      <w:szCs w:val="28"/>
      <w:lang w:val="en-US" w:bidi="ar-SA"/>
    </w:rPr>
  </w:style>
  <w:style w:type="character" w:customStyle="1" w:styleId="BalloonTextChar">
    <w:name w:val="Balloon Text Char"/>
    <w:rsid w:val="005951C5"/>
    <w:rPr>
      <w:rFonts w:ascii="Tahoma" w:hAnsi="Tahoma" w:cs="Tahoma"/>
      <w:b/>
      <w:sz w:val="16"/>
      <w:szCs w:val="16"/>
      <w:lang w:val="en-US" w:bidi="ar-SA"/>
    </w:rPr>
  </w:style>
  <w:style w:type="character" w:customStyle="1" w:styleId="TOC2Char">
    <w:name w:val="TOC 2 Char"/>
    <w:rsid w:val="005951C5"/>
    <w:rPr>
      <w:szCs w:val="24"/>
      <w:lang w:val="en-US" w:bidi="ar-SA"/>
    </w:rPr>
  </w:style>
  <w:style w:type="character" w:customStyle="1" w:styleId="BlockTextChar">
    <w:name w:val="Block Text Char"/>
    <w:rsid w:val="005951C5"/>
    <w:rPr>
      <w:i/>
      <w:szCs w:val="24"/>
      <w:lang w:val="en-US" w:bidi="ar-SA"/>
    </w:rPr>
  </w:style>
  <w:style w:type="character" w:customStyle="1" w:styleId="CommentTextChar">
    <w:name w:val="Comment Text Char"/>
    <w:rsid w:val="005951C5"/>
    <w:rPr>
      <w:lang w:val="en-US" w:bidi="ar-SA"/>
    </w:rPr>
  </w:style>
  <w:style w:type="character" w:customStyle="1" w:styleId="CommentSubjectChar">
    <w:name w:val="Comment Subject Char"/>
    <w:rsid w:val="005951C5"/>
    <w:rPr>
      <w:b/>
      <w:bCs/>
      <w:sz w:val="24"/>
      <w:lang w:val="en-US" w:bidi="ar-SA"/>
    </w:rPr>
  </w:style>
  <w:style w:type="character" w:styleId="PageNumber">
    <w:name w:val="page number"/>
    <w:basedOn w:val="WW-DefaultParagraphFont"/>
    <w:rsid w:val="005951C5"/>
  </w:style>
  <w:style w:type="character" w:customStyle="1" w:styleId="pagenumberChar">
    <w:name w:val="page number Char"/>
    <w:rsid w:val="005951C5"/>
    <w:rPr>
      <w:b/>
      <w:caps/>
      <w:sz w:val="24"/>
      <w:szCs w:val="24"/>
      <w:lang w:val="en-US" w:bidi="ar-SA"/>
    </w:rPr>
  </w:style>
  <w:style w:type="character" w:customStyle="1" w:styleId="NormalWebChar">
    <w:name w:val="Normal (Web) Char"/>
    <w:rsid w:val="005951C5"/>
    <w:rPr>
      <w:sz w:val="24"/>
      <w:szCs w:val="24"/>
      <w:lang w:val="en-US" w:bidi="ar-SA"/>
    </w:rPr>
  </w:style>
  <w:style w:type="character" w:customStyle="1" w:styleId="Style1Char">
    <w:name w:val="Style1 Char"/>
    <w:rsid w:val="005951C5"/>
    <w:rPr>
      <w:i/>
      <w:caps/>
      <w:sz w:val="24"/>
      <w:szCs w:val="24"/>
      <w:lang w:val="en-US" w:bidi="ar-SA"/>
    </w:rPr>
  </w:style>
  <w:style w:type="character" w:customStyle="1" w:styleId="List2Char">
    <w:name w:val="List 2 Char"/>
    <w:rsid w:val="005951C5"/>
    <w:rPr>
      <w:szCs w:val="24"/>
      <w:lang w:val="en-US" w:bidi="ar-SA"/>
    </w:rPr>
  </w:style>
  <w:style w:type="character" w:customStyle="1" w:styleId="BodyText2Char">
    <w:name w:val="Body Text 2 Char"/>
    <w:rsid w:val="005951C5"/>
    <w:rPr>
      <w:sz w:val="24"/>
      <w:szCs w:val="24"/>
      <w:lang w:val="en-US" w:bidi="ar-SA"/>
    </w:rPr>
  </w:style>
  <w:style w:type="character" w:customStyle="1" w:styleId="makefitChar">
    <w:name w:val="make fit Char"/>
    <w:rsid w:val="005951C5"/>
    <w:rPr>
      <w:szCs w:val="24"/>
      <w:lang w:val="en-US" w:bidi="ar-SA"/>
    </w:rPr>
  </w:style>
  <w:style w:type="character" w:customStyle="1" w:styleId="ListContinueChar">
    <w:name w:val="List Continue Char"/>
    <w:rsid w:val="005951C5"/>
    <w:rPr>
      <w:sz w:val="24"/>
      <w:szCs w:val="24"/>
      <w:lang w:val="en-US" w:bidi="ar-SA"/>
    </w:rPr>
  </w:style>
  <w:style w:type="character" w:customStyle="1" w:styleId="StrongEmphasis">
    <w:name w:val="Strong Emphasis"/>
    <w:rsid w:val="005951C5"/>
    <w:rPr>
      <w:b/>
      <w:bCs/>
    </w:rPr>
  </w:style>
  <w:style w:type="character" w:customStyle="1" w:styleId="Heading2nextpageChar">
    <w:name w:val="Heading 2 next page Char"/>
    <w:rsid w:val="005951C5"/>
    <w:rPr>
      <w:rFonts w:ascii="Arial" w:hAnsi="Arial" w:cs="Arial"/>
      <w:b/>
      <w:bCs/>
      <w:iCs/>
      <w:sz w:val="24"/>
      <w:szCs w:val="28"/>
      <w:lang w:val="en-US" w:bidi="ar-SA"/>
    </w:rPr>
  </w:style>
  <w:style w:type="character" w:customStyle="1" w:styleId="Style95pt">
    <w:name w:val="Style 9.5 pt"/>
    <w:rsid w:val="005951C5"/>
    <w:rPr>
      <w:sz w:val="24"/>
    </w:rPr>
  </w:style>
  <w:style w:type="character" w:customStyle="1" w:styleId="textChar">
    <w:name w:val="text Char"/>
    <w:rsid w:val="005951C5"/>
    <w:rPr>
      <w:sz w:val="22"/>
      <w:szCs w:val="24"/>
      <w:lang w:val="en-US" w:bidi="ar-SA"/>
    </w:rPr>
  </w:style>
  <w:style w:type="character" w:customStyle="1" w:styleId="SectionBHeading2Char">
    <w:name w:val="SectionBHeading2 Char"/>
    <w:rsid w:val="005951C5"/>
    <w:rPr>
      <w:rFonts w:ascii="Arial" w:hAnsi="Arial" w:cs="Arial"/>
      <w:b/>
      <w:bCs/>
      <w:iCs/>
      <w:sz w:val="24"/>
      <w:szCs w:val="28"/>
      <w:lang w:val="en-US" w:bidi="ar-SA"/>
    </w:rPr>
  </w:style>
  <w:style w:type="character" w:customStyle="1" w:styleId="sectionAnextpageChar">
    <w:name w:val="section A next page Char"/>
    <w:rsid w:val="005951C5"/>
    <w:rPr>
      <w:rFonts w:ascii="Arial" w:hAnsi="Arial" w:cs="Arial"/>
      <w:b/>
      <w:bCs/>
      <w:iCs/>
      <w:sz w:val="24"/>
      <w:szCs w:val="28"/>
      <w:lang w:val="en-US" w:bidi="ar-SA"/>
    </w:rPr>
  </w:style>
  <w:style w:type="character" w:customStyle="1" w:styleId="BulletSymbols">
    <w:name w:val="Bullet Symbols"/>
    <w:rsid w:val="005951C5"/>
    <w:rPr>
      <w:rFonts w:ascii="OpenSymbol, 'Arial Unicode MS'" w:eastAsia="OpenSymbol, 'Arial Unicode MS'" w:hAnsi="OpenSymbol, 'Arial Unicode MS'" w:cs="OpenSymbol, 'Arial Unicode MS'"/>
    </w:rPr>
  </w:style>
  <w:style w:type="character" w:customStyle="1" w:styleId="NumberingSymbols">
    <w:name w:val="Numbering Symbols"/>
    <w:rsid w:val="005951C5"/>
  </w:style>
  <w:style w:type="numbering" w:customStyle="1" w:styleId="WW8Num1">
    <w:name w:val="WW8Num1"/>
    <w:basedOn w:val="NoList"/>
    <w:rsid w:val="005951C5"/>
    <w:pPr>
      <w:numPr>
        <w:numId w:val="2"/>
      </w:numPr>
    </w:pPr>
  </w:style>
  <w:style w:type="numbering" w:customStyle="1" w:styleId="WW8Num2">
    <w:name w:val="WW8Num2"/>
    <w:basedOn w:val="NoList"/>
    <w:rsid w:val="005951C5"/>
    <w:pPr>
      <w:numPr>
        <w:numId w:val="3"/>
      </w:numPr>
    </w:pPr>
  </w:style>
  <w:style w:type="numbering" w:customStyle="1" w:styleId="WW8Num3">
    <w:name w:val="WW8Num3"/>
    <w:basedOn w:val="NoList"/>
    <w:rsid w:val="005951C5"/>
    <w:pPr>
      <w:numPr>
        <w:numId w:val="4"/>
      </w:numPr>
    </w:pPr>
  </w:style>
  <w:style w:type="numbering" w:customStyle="1" w:styleId="WW8Num4">
    <w:name w:val="WW8Num4"/>
    <w:basedOn w:val="NoList"/>
    <w:rsid w:val="005951C5"/>
    <w:pPr>
      <w:numPr>
        <w:numId w:val="5"/>
      </w:numPr>
    </w:pPr>
  </w:style>
  <w:style w:type="numbering" w:customStyle="1" w:styleId="WW8Num5">
    <w:name w:val="WW8Num5"/>
    <w:basedOn w:val="NoList"/>
    <w:rsid w:val="005951C5"/>
    <w:pPr>
      <w:numPr>
        <w:numId w:val="6"/>
      </w:numPr>
    </w:pPr>
  </w:style>
  <w:style w:type="numbering" w:customStyle="1" w:styleId="WW8Num6">
    <w:name w:val="WW8Num6"/>
    <w:basedOn w:val="NoList"/>
    <w:rsid w:val="005951C5"/>
    <w:pPr>
      <w:numPr>
        <w:numId w:val="7"/>
      </w:numPr>
    </w:pPr>
  </w:style>
  <w:style w:type="numbering" w:customStyle="1" w:styleId="WW8Num7">
    <w:name w:val="WW8Num7"/>
    <w:basedOn w:val="NoList"/>
    <w:rsid w:val="005951C5"/>
    <w:pPr>
      <w:numPr>
        <w:numId w:val="8"/>
      </w:numPr>
    </w:pPr>
  </w:style>
  <w:style w:type="numbering" w:customStyle="1" w:styleId="WW8Num8">
    <w:name w:val="WW8Num8"/>
    <w:basedOn w:val="NoList"/>
    <w:rsid w:val="005951C5"/>
    <w:pPr>
      <w:numPr>
        <w:numId w:val="9"/>
      </w:numPr>
    </w:pPr>
  </w:style>
  <w:style w:type="numbering" w:customStyle="1" w:styleId="WW8Num9">
    <w:name w:val="WW8Num9"/>
    <w:basedOn w:val="NoList"/>
    <w:rsid w:val="005951C5"/>
    <w:pPr>
      <w:numPr>
        <w:numId w:val="10"/>
      </w:numPr>
    </w:pPr>
  </w:style>
  <w:style w:type="numbering" w:customStyle="1" w:styleId="WW8Num10">
    <w:name w:val="WW8Num10"/>
    <w:basedOn w:val="NoList"/>
    <w:rsid w:val="005951C5"/>
    <w:pPr>
      <w:numPr>
        <w:numId w:val="11"/>
      </w:numPr>
    </w:pPr>
  </w:style>
  <w:style w:type="numbering" w:customStyle="1" w:styleId="WW8Num11">
    <w:name w:val="WW8Num11"/>
    <w:basedOn w:val="NoList"/>
    <w:rsid w:val="005951C5"/>
    <w:pPr>
      <w:numPr>
        <w:numId w:val="12"/>
      </w:numPr>
    </w:pPr>
  </w:style>
  <w:style w:type="numbering" w:customStyle="1" w:styleId="WW8Num12">
    <w:name w:val="WW8Num12"/>
    <w:basedOn w:val="NoList"/>
    <w:rsid w:val="005951C5"/>
    <w:pPr>
      <w:numPr>
        <w:numId w:val="13"/>
      </w:numPr>
    </w:pPr>
  </w:style>
  <w:style w:type="numbering" w:customStyle="1" w:styleId="WW8Num13">
    <w:name w:val="WW8Num13"/>
    <w:basedOn w:val="NoList"/>
    <w:rsid w:val="005951C5"/>
    <w:pPr>
      <w:numPr>
        <w:numId w:val="14"/>
      </w:numPr>
    </w:pPr>
  </w:style>
  <w:style w:type="numbering" w:customStyle="1" w:styleId="WW8Num14">
    <w:name w:val="WW8Num14"/>
    <w:basedOn w:val="NoList"/>
    <w:rsid w:val="005951C5"/>
    <w:pPr>
      <w:numPr>
        <w:numId w:val="15"/>
      </w:numPr>
    </w:pPr>
  </w:style>
  <w:style w:type="numbering" w:customStyle="1" w:styleId="WW8Num15">
    <w:name w:val="WW8Num15"/>
    <w:basedOn w:val="NoList"/>
    <w:rsid w:val="005951C5"/>
    <w:pPr>
      <w:numPr>
        <w:numId w:val="16"/>
      </w:numPr>
    </w:pPr>
  </w:style>
  <w:style w:type="numbering" w:customStyle="1" w:styleId="WW8Num16">
    <w:name w:val="WW8Num16"/>
    <w:basedOn w:val="NoList"/>
    <w:rsid w:val="005951C5"/>
    <w:pPr>
      <w:numPr>
        <w:numId w:val="17"/>
      </w:numPr>
    </w:pPr>
  </w:style>
  <w:style w:type="numbering" w:customStyle="1" w:styleId="WW8Num17">
    <w:name w:val="WW8Num17"/>
    <w:basedOn w:val="NoList"/>
    <w:rsid w:val="005951C5"/>
    <w:pPr>
      <w:numPr>
        <w:numId w:val="18"/>
      </w:numPr>
    </w:pPr>
  </w:style>
  <w:style w:type="numbering" w:customStyle="1" w:styleId="WW8Num18">
    <w:name w:val="WW8Num18"/>
    <w:basedOn w:val="NoList"/>
    <w:rsid w:val="005951C5"/>
    <w:pPr>
      <w:numPr>
        <w:numId w:val="19"/>
      </w:numPr>
    </w:pPr>
  </w:style>
  <w:style w:type="numbering" w:customStyle="1" w:styleId="WW8Num19">
    <w:name w:val="WW8Num19"/>
    <w:basedOn w:val="NoList"/>
    <w:rsid w:val="005951C5"/>
    <w:pPr>
      <w:numPr>
        <w:numId w:val="20"/>
      </w:numPr>
    </w:pPr>
  </w:style>
  <w:style w:type="numbering" w:customStyle="1" w:styleId="WW8Num20">
    <w:name w:val="WW8Num20"/>
    <w:basedOn w:val="NoList"/>
    <w:rsid w:val="005951C5"/>
    <w:pPr>
      <w:numPr>
        <w:numId w:val="21"/>
      </w:numPr>
    </w:pPr>
  </w:style>
  <w:style w:type="numbering" w:customStyle="1" w:styleId="WW8Num21">
    <w:name w:val="WW8Num21"/>
    <w:basedOn w:val="NoList"/>
    <w:rsid w:val="005951C5"/>
    <w:pPr>
      <w:numPr>
        <w:numId w:val="22"/>
      </w:numPr>
    </w:pPr>
  </w:style>
  <w:style w:type="numbering" w:customStyle="1" w:styleId="WW8Num22">
    <w:name w:val="WW8Num22"/>
    <w:basedOn w:val="NoList"/>
    <w:rsid w:val="005951C5"/>
    <w:pPr>
      <w:numPr>
        <w:numId w:val="23"/>
      </w:numPr>
    </w:pPr>
  </w:style>
  <w:style w:type="numbering" w:customStyle="1" w:styleId="WW8Num23">
    <w:name w:val="WW8Num23"/>
    <w:basedOn w:val="NoList"/>
    <w:rsid w:val="005951C5"/>
    <w:pPr>
      <w:numPr>
        <w:numId w:val="24"/>
      </w:numPr>
    </w:pPr>
  </w:style>
  <w:style w:type="numbering" w:customStyle="1" w:styleId="WW8Num24">
    <w:name w:val="WW8Num24"/>
    <w:basedOn w:val="NoList"/>
    <w:rsid w:val="005951C5"/>
    <w:pPr>
      <w:numPr>
        <w:numId w:val="25"/>
      </w:numPr>
    </w:pPr>
  </w:style>
  <w:style w:type="numbering" w:customStyle="1" w:styleId="WW8Num25">
    <w:name w:val="WW8Num25"/>
    <w:basedOn w:val="NoList"/>
    <w:rsid w:val="005951C5"/>
    <w:pPr>
      <w:numPr>
        <w:numId w:val="26"/>
      </w:numPr>
    </w:pPr>
  </w:style>
  <w:style w:type="numbering" w:customStyle="1" w:styleId="WW8Num26">
    <w:name w:val="WW8Num26"/>
    <w:basedOn w:val="NoList"/>
    <w:rsid w:val="005951C5"/>
    <w:pPr>
      <w:numPr>
        <w:numId w:val="27"/>
      </w:numPr>
    </w:pPr>
  </w:style>
  <w:style w:type="numbering" w:customStyle="1" w:styleId="WW8Num27">
    <w:name w:val="WW8Num27"/>
    <w:basedOn w:val="NoList"/>
    <w:rsid w:val="005951C5"/>
    <w:pPr>
      <w:numPr>
        <w:numId w:val="28"/>
      </w:numPr>
    </w:pPr>
  </w:style>
  <w:style w:type="numbering" w:customStyle="1" w:styleId="WW8Num28">
    <w:name w:val="WW8Num28"/>
    <w:basedOn w:val="NoList"/>
    <w:rsid w:val="005951C5"/>
    <w:pPr>
      <w:numPr>
        <w:numId w:val="29"/>
      </w:numPr>
    </w:pPr>
  </w:style>
  <w:style w:type="numbering" w:customStyle="1" w:styleId="WW8Num29">
    <w:name w:val="WW8Num29"/>
    <w:basedOn w:val="NoList"/>
    <w:rsid w:val="005951C5"/>
    <w:pPr>
      <w:numPr>
        <w:numId w:val="30"/>
      </w:numPr>
    </w:pPr>
  </w:style>
  <w:style w:type="numbering" w:customStyle="1" w:styleId="WW8Num30">
    <w:name w:val="WW8Num30"/>
    <w:basedOn w:val="NoList"/>
    <w:rsid w:val="005951C5"/>
    <w:pPr>
      <w:numPr>
        <w:numId w:val="31"/>
      </w:numPr>
    </w:pPr>
  </w:style>
  <w:style w:type="numbering" w:customStyle="1" w:styleId="WW8Num31">
    <w:name w:val="WW8Num31"/>
    <w:basedOn w:val="NoList"/>
    <w:rsid w:val="005951C5"/>
    <w:pPr>
      <w:numPr>
        <w:numId w:val="32"/>
      </w:numPr>
    </w:pPr>
  </w:style>
  <w:style w:type="numbering" w:customStyle="1" w:styleId="WW8Num32">
    <w:name w:val="WW8Num32"/>
    <w:basedOn w:val="NoList"/>
    <w:rsid w:val="005951C5"/>
    <w:pPr>
      <w:numPr>
        <w:numId w:val="33"/>
      </w:numPr>
    </w:pPr>
  </w:style>
  <w:style w:type="numbering" w:customStyle="1" w:styleId="WW8Num33">
    <w:name w:val="WW8Num33"/>
    <w:basedOn w:val="NoList"/>
    <w:rsid w:val="005951C5"/>
    <w:pPr>
      <w:numPr>
        <w:numId w:val="34"/>
      </w:numPr>
    </w:pPr>
  </w:style>
  <w:style w:type="numbering" w:customStyle="1" w:styleId="WW8Num34">
    <w:name w:val="WW8Num34"/>
    <w:basedOn w:val="NoList"/>
    <w:rsid w:val="005951C5"/>
    <w:pPr>
      <w:numPr>
        <w:numId w:val="35"/>
      </w:numPr>
    </w:pPr>
  </w:style>
  <w:style w:type="numbering" w:customStyle="1" w:styleId="WW8Num35">
    <w:name w:val="WW8Num35"/>
    <w:basedOn w:val="NoList"/>
    <w:rsid w:val="005951C5"/>
    <w:pPr>
      <w:numPr>
        <w:numId w:val="36"/>
      </w:numPr>
    </w:pPr>
  </w:style>
  <w:style w:type="numbering" w:customStyle="1" w:styleId="WW8Num36">
    <w:name w:val="WW8Num36"/>
    <w:basedOn w:val="NoList"/>
    <w:rsid w:val="005951C5"/>
    <w:pPr>
      <w:numPr>
        <w:numId w:val="37"/>
      </w:numPr>
    </w:pPr>
  </w:style>
  <w:style w:type="numbering" w:customStyle="1" w:styleId="WW8Num37">
    <w:name w:val="WW8Num37"/>
    <w:basedOn w:val="NoList"/>
    <w:rsid w:val="005951C5"/>
    <w:pPr>
      <w:numPr>
        <w:numId w:val="38"/>
      </w:numPr>
    </w:pPr>
  </w:style>
  <w:style w:type="numbering" w:customStyle="1" w:styleId="WW8Num38">
    <w:name w:val="WW8Num38"/>
    <w:basedOn w:val="NoList"/>
    <w:rsid w:val="005951C5"/>
    <w:pPr>
      <w:numPr>
        <w:numId w:val="39"/>
      </w:numPr>
    </w:pPr>
  </w:style>
  <w:style w:type="numbering" w:customStyle="1" w:styleId="WW8Num39">
    <w:name w:val="WW8Num39"/>
    <w:basedOn w:val="NoList"/>
    <w:rsid w:val="005951C5"/>
    <w:pPr>
      <w:numPr>
        <w:numId w:val="40"/>
      </w:numPr>
    </w:pPr>
  </w:style>
  <w:style w:type="numbering" w:customStyle="1" w:styleId="WW8Num40">
    <w:name w:val="WW8Num40"/>
    <w:basedOn w:val="NoList"/>
    <w:rsid w:val="005951C5"/>
    <w:pPr>
      <w:numPr>
        <w:numId w:val="41"/>
      </w:numPr>
    </w:pPr>
  </w:style>
  <w:style w:type="numbering" w:customStyle="1" w:styleId="WW8Num41">
    <w:name w:val="WW8Num41"/>
    <w:basedOn w:val="NoList"/>
    <w:rsid w:val="005951C5"/>
    <w:pPr>
      <w:numPr>
        <w:numId w:val="42"/>
      </w:numPr>
    </w:pPr>
  </w:style>
  <w:style w:type="numbering" w:customStyle="1" w:styleId="WW8Num42">
    <w:name w:val="WW8Num42"/>
    <w:basedOn w:val="NoList"/>
    <w:rsid w:val="005951C5"/>
    <w:pPr>
      <w:numPr>
        <w:numId w:val="43"/>
      </w:numPr>
    </w:pPr>
  </w:style>
  <w:style w:type="numbering" w:customStyle="1" w:styleId="WW8Num43">
    <w:name w:val="WW8Num43"/>
    <w:basedOn w:val="NoList"/>
    <w:rsid w:val="005951C5"/>
    <w:pPr>
      <w:numPr>
        <w:numId w:val="44"/>
      </w:numPr>
    </w:pPr>
  </w:style>
  <w:style w:type="numbering" w:customStyle="1" w:styleId="WW8Num44">
    <w:name w:val="WW8Num44"/>
    <w:basedOn w:val="NoList"/>
    <w:rsid w:val="005951C5"/>
    <w:pPr>
      <w:numPr>
        <w:numId w:val="45"/>
      </w:numPr>
    </w:pPr>
  </w:style>
  <w:style w:type="numbering" w:customStyle="1" w:styleId="WW8Num45">
    <w:name w:val="WW8Num45"/>
    <w:basedOn w:val="NoList"/>
    <w:rsid w:val="005951C5"/>
    <w:pPr>
      <w:numPr>
        <w:numId w:val="46"/>
      </w:numPr>
    </w:pPr>
  </w:style>
  <w:style w:type="numbering" w:customStyle="1" w:styleId="WW8Num46">
    <w:name w:val="WW8Num46"/>
    <w:basedOn w:val="NoList"/>
    <w:rsid w:val="005951C5"/>
    <w:pPr>
      <w:numPr>
        <w:numId w:val="47"/>
      </w:numPr>
    </w:pPr>
  </w:style>
  <w:style w:type="numbering" w:customStyle="1" w:styleId="WW8Num47">
    <w:name w:val="WW8Num47"/>
    <w:basedOn w:val="NoList"/>
    <w:rsid w:val="005951C5"/>
    <w:pPr>
      <w:numPr>
        <w:numId w:val="48"/>
      </w:numPr>
    </w:pPr>
  </w:style>
  <w:style w:type="numbering" w:customStyle="1" w:styleId="WW8Num48">
    <w:name w:val="WW8Num48"/>
    <w:basedOn w:val="NoList"/>
    <w:rsid w:val="005951C5"/>
    <w:pPr>
      <w:numPr>
        <w:numId w:val="49"/>
      </w:numPr>
    </w:pPr>
  </w:style>
  <w:style w:type="numbering" w:customStyle="1" w:styleId="WW8Num49">
    <w:name w:val="WW8Num49"/>
    <w:basedOn w:val="NoList"/>
    <w:rsid w:val="005951C5"/>
    <w:pPr>
      <w:numPr>
        <w:numId w:val="50"/>
      </w:numPr>
    </w:pPr>
  </w:style>
  <w:style w:type="numbering" w:customStyle="1" w:styleId="WW8Num50">
    <w:name w:val="WW8Num50"/>
    <w:basedOn w:val="NoList"/>
    <w:rsid w:val="005951C5"/>
    <w:pPr>
      <w:numPr>
        <w:numId w:val="51"/>
      </w:numPr>
    </w:pPr>
  </w:style>
  <w:style w:type="numbering" w:customStyle="1" w:styleId="WW8Num51">
    <w:name w:val="WW8Num51"/>
    <w:basedOn w:val="NoList"/>
    <w:rsid w:val="005951C5"/>
    <w:pPr>
      <w:numPr>
        <w:numId w:val="52"/>
      </w:numPr>
    </w:pPr>
  </w:style>
  <w:style w:type="numbering" w:customStyle="1" w:styleId="WW8Num52">
    <w:name w:val="WW8Num52"/>
    <w:basedOn w:val="NoList"/>
    <w:rsid w:val="005951C5"/>
    <w:pPr>
      <w:numPr>
        <w:numId w:val="53"/>
      </w:numPr>
    </w:pPr>
  </w:style>
  <w:style w:type="numbering" w:customStyle="1" w:styleId="WW8Num53">
    <w:name w:val="WW8Num53"/>
    <w:basedOn w:val="NoList"/>
    <w:rsid w:val="005951C5"/>
    <w:pPr>
      <w:numPr>
        <w:numId w:val="54"/>
      </w:numPr>
    </w:pPr>
  </w:style>
  <w:style w:type="numbering" w:customStyle="1" w:styleId="WW8Num54">
    <w:name w:val="WW8Num54"/>
    <w:basedOn w:val="NoList"/>
    <w:rsid w:val="005951C5"/>
    <w:pPr>
      <w:numPr>
        <w:numId w:val="55"/>
      </w:numPr>
    </w:pPr>
  </w:style>
  <w:style w:type="numbering" w:customStyle="1" w:styleId="WW8Num55">
    <w:name w:val="WW8Num55"/>
    <w:basedOn w:val="NoList"/>
    <w:rsid w:val="005951C5"/>
    <w:pPr>
      <w:numPr>
        <w:numId w:val="56"/>
      </w:numPr>
    </w:pPr>
  </w:style>
  <w:style w:type="numbering" w:customStyle="1" w:styleId="WW8Num56">
    <w:name w:val="WW8Num56"/>
    <w:basedOn w:val="NoList"/>
    <w:rsid w:val="005951C5"/>
    <w:pPr>
      <w:numPr>
        <w:numId w:val="57"/>
      </w:numPr>
    </w:pPr>
  </w:style>
  <w:style w:type="numbering" w:customStyle="1" w:styleId="WW8Num57">
    <w:name w:val="WW8Num57"/>
    <w:basedOn w:val="NoList"/>
    <w:rsid w:val="005951C5"/>
    <w:pPr>
      <w:numPr>
        <w:numId w:val="58"/>
      </w:numPr>
    </w:pPr>
  </w:style>
  <w:style w:type="numbering" w:customStyle="1" w:styleId="WW8Num58">
    <w:name w:val="WW8Num58"/>
    <w:basedOn w:val="NoList"/>
    <w:rsid w:val="005951C5"/>
    <w:pPr>
      <w:numPr>
        <w:numId w:val="59"/>
      </w:numPr>
    </w:pPr>
  </w:style>
  <w:style w:type="numbering" w:customStyle="1" w:styleId="WW8Num59">
    <w:name w:val="WW8Num59"/>
    <w:basedOn w:val="NoList"/>
    <w:rsid w:val="005951C5"/>
    <w:pPr>
      <w:numPr>
        <w:numId w:val="60"/>
      </w:numPr>
    </w:pPr>
  </w:style>
  <w:style w:type="numbering" w:customStyle="1" w:styleId="WW8Num60">
    <w:name w:val="WW8Num60"/>
    <w:basedOn w:val="NoList"/>
    <w:rsid w:val="005951C5"/>
    <w:pPr>
      <w:numPr>
        <w:numId w:val="61"/>
      </w:numPr>
    </w:pPr>
  </w:style>
  <w:style w:type="numbering" w:customStyle="1" w:styleId="WW8Num61">
    <w:name w:val="WW8Num61"/>
    <w:basedOn w:val="NoList"/>
    <w:rsid w:val="005951C5"/>
    <w:pPr>
      <w:numPr>
        <w:numId w:val="62"/>
      </w:numPr>
    </w:pPr>
  </w:style>
  <w:style w:type="numbering" w:customStyle="1" w:styleId="WW8Num62">
    <w:name w:val="WW8Num62"/>
    <w:basedOn w:val="NoList"/>
    <w:rsid w:val="005951C5"/>
    <w:pPr>
      <w:numPr>
        <w:numId w:val="163"/>
      </w:numPr>
    </w:pPr>
  </w:style>
  <w:style w:type="numbering" w:customStyle="1" w:styleId="WW8Num63">
    <w:name w:val="WW8Num63"/>
    <w:basedOn w:val="NoList"/>
    <w:rsid w:val="005951C5"/>
    <w:pPr>
      <w:numPr>
        <w:numId w:val="64"/>
      </w:numPr>
    </w:pPr>
  </w:style>
  <w:style w:type="numbering" w:customStyle="1" w:styleId="WW8Num64">
    <w:name w:val="WW8Num64"/>
    <w:basedOn w:val="NoList"/>
    <w:rsid w:val="005951C5"/>
    <w:pPr>
      <w:numPr>
        <w:numId w:val="65"/>
      </w:numPr>
    </w:pPr>
  </w:style>
  <w:style w:type="paragraph" w:styleId="NoSpacing">
    <w:name w:val="No Spacing"/>
    <w:uiPriority w:val="1"/>
    <w:qFormat/>
    <w:rsid w:val="0048294B"/>
    <w:pPr>
      <w:widowControl w:val="0"/>
      <w:suppressAutoHyphens/>
      <w:autoSpaceDN w:val="0"/>
      <w:textAlignment w:val="baseline"/>
    </w:pPr>
    <w:rPr>
      <w:kern w:val="3"/>
      <w:sz w:val="24"/>
      <w:szCs w:val="24"/>
    </w:rPr>
  </w:style>
  <w:style w:type="paragraph" w:styleId="ListParagraph">
    <w:name w:val="List Paragraph"/>
    <w:basedOn w:val="Normal"/>
    <w:uiPriority w:val="34"/>
    <w:qFormat/>
    <w:rsid w:val="003E2437"/>
    <w:pPr>
      <w:ind w:left="720"/>
      <w:contextualSpacing/>
    </w:pPr>
  </w:style>
  <w:style w:type="table" w:styleId="TableGrid">
    <w:name w:val="Table Grid"/>
    <w:basedOn w:val="TableNormal"/>
    <w:uiPriority w:val="59"/>
    <w:rsid w:val="00A347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E51CBA"/>
    <w:rPr>
      <w:rFonts w:ascii="Arial" w:eastAsia="Times New Roman" w:hAnsi="Arial" w:cs="Arial"/>
      <w:b/>
      <w:bCs/>
      <w:szCs w:val="32"/>
      <w:shd w:val="clear" w:color="auto" w:fill="000000"/>
    </w:rPr>
  </w:style>
  <w:style w:type="character" w:customStyle="1" w:styleId="apple-converted-space">
    <w:name w:val="apple-converted-space"/>
    <w:basedOn w:val="DefaultParagraphFont"/>
    <w:rsid w:val="0075775C"/>
  </w:style>
  <w:style w:type="paragraph" w:styleId="Revision">
    <w:name w:val="Revision"/>
    <w:hidden/>
    <w:uiPriority w:val="99"/>
    <w:semiHidden/>
    <w:rsid w:val="00C04B4A"/>
    <w:rPr>
      <w:kern w:val="3"/>
      <w:sz w:val="24"/>
      <w:szCs w:val="24"/>
    </w:rPr>
  </w:style>
  <w:style w:type="character" w:customStyle="1" w:styleId="Heading3Char">
    <w:name w:val="Heading 3 Char"/>
    <w:basedOn w:val="DefaultParagraphFont"/>
    <w:link w:val="Heading3"/>
    <w:rsid w:val="00C04B4A"/>
  </w:style>
  <w:style w:type="character" w:customStyle="1" w:styleId="Heading4Char">
    <w:name w:val="Heading 4 Char"/>
    <w:link w:val="Heading4"/>
    <w:rsid w:val="00C04B4A"/>
    <w:rPr>
      <w:rFonts w:eastAsia="Times New Roman" w:cs="Times New Roman"/>
      <w:b/>
      <w:bCs/>
      <w:sz w:val="28"/>
      <w:szCs w:val="28"/>
    </w:rPr>
  </w:style>
  <w:style w:type="character" w:customStyle="1" w:styleId="Heading5Char">
    <w:name w:val="Heading 5 Char"/>
    <w:link w:val="Heading5"/>
    <w:rsid w:val="00C04B4A"/>
    <w:rPr>
      <w:rFonts w:ascii="Arial Black" w:eastAsia="Times New Roman" w:hAnsi="Arial Black" w:cs="Times New Roman"/>
      <w:bCs/>
      <w:iCs/>
      <w:szCs w:val="26"/>
    </w:rPr>
  </w:style>
  <w:style w:type="character" w:customStyle="1" w:styleId="Heading6Char">
    <w:name w:val="Heading 6 Char"/>
    <w:link w:val="Heading6"/>
    <w:rsid w:val="00C04B4A"/>
    <w:rPr>
      <w:rFonts w:ascii="Bodoni MT Black" w:eastAsia="Times New Roman" w:hAnsi="Bodoni MT Black" w:cs="Times New Roman"/>
      <w:b/>
      <w:bCs/>
      <w:sz w:val="144"/>
      <w:szCs w:val="22"/>
    </w:rPr>
  </w:style>
  <w:style w:type="character" w:customStyle="1" w:styleId="Heading7Char">
    <w:name w:val="Heading 7 Char"/>
    <w:link w:val="Heading7"/>
    <w:rsid w:val="00C04B4A"/>
    <w:rPr>
      <w:rFonts w:ascii="Bodoni MT Black" w:eastAsia="Times New Roman" w:hAnsi="Bodoni MT Black" w:cs="Times New Roman"/>
      <w:sz w:val="48"/>
    </w:rPr>
  </w:style>
  <w:style w:type="character" w:customStyle="1" w:styleId="DocumentMapChar">
    <w:name w:val="Document Map Char"/>
    <w:link w:val="DocumentMap"/>
    <w:rsid w:val="00C04B4A"/>
    <w:rPr>
      <w:rFonts w:ascii="Tahoma" w:eastAsia="Times New Roman" w:hAnsi="Tahoma"/>
      <w:sz w:val="20"/>
      <w:szCs w:val="20"/>
      <w:shd w:val="clear" w:color="auto" w:fill="000080"/>
    </w:rPr>
  </w:style>
  <w:style w:type="character" w:customStyle="1" w:styleId="MacroTextChar">
    <w:name w:val="Macro Text Char"/>
    <w:link w:val="MacroText"/>
    <w:rsid w:val="00C04B4A"/>
    <w:rPr>
      <w:rFonts w:ascii="Courier New" w:eastAsia="Arial" w:hAnsi="Courier New" w:cs="Courier New"/>
      <w:sz w:val="20"/>
      <w:szCs w:val="20"/>
    </w:rPr>
  </w:style>
  <w:style w:type="character" w:customStyle="1" w:styleId="HeaderChar">
    <w:name w:val="Header Char"/>
    <w:link w:val="Header"/>
    <w:rsid w:val="00C04B4A"/>
    <w:rPr>
      <w:rFonts w:eastAsia="Times New Roman" w:cs="Times New Roman"/>
    </w:rPr>
  </w:style>
  <w:style w:type="character" w:customStyle="1" w:styleId="FooterChar">
    <w:name w:val="Footer Char"/>
    <w:link w:val="Footer"/>
    <w:rsid w:val="00C04B4A"/>
    <w:rPr>
      <w:rFonts w:eastAsia="Times New Roman" w:cs="Times New Roman"/>
    </w:rPr>
  </w:style>
  <w:style w:type="character" w:customStyle="1" w:styleId="SubtitleChar">
    <w:name w:val="Subtitle Char"/>
    <w:link w:val="Subtitle"/>
    <w:rsid w:val="00C04B4A"/>
    <w:rPr>
      <w:rFonts w:eastAsia="Times New Roman" w:cs="Arial"/>
    </w:rPr>
  </w:style>
  <w:style w:type="character" w:customStyle="1" w:styleId="BodyTextIndent3Char">
    <w:name w:val="Body Text Indent 3 Char"/>
    <w:link w:val="BodyTextIndent3"/>
    <w:rsid w:val="00C04B4A"/>
    <w:rPr>
      <w:rFonts w:eastAsia="Times New Roman" w:cs="Times New Roman"/>
      <w:sz w:val="16"/>
      <w:szCs w:val="16"/>
    </w:rPr>
  </w:style>
  <w:style w:type="paragraph" w:customStyle="1" w:styleId="Default">
    <w:name w:val="Default"/>
    <w:rsid w:val="000E0D8C"/>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7897">
      <w:bodyDiv w:val="1"/>
      <w:marLeft w:val="0"/>
      <w:marRight w:val="0"/>
      <w:marTop w:val="0"/>
      <w:marBottom w:val="0"/>
      <w:divBdr>
        <w:top w:val="none" w:sz="0" w:space="0" w:color="auto"/>
        <w:left w:val="none" w:sz="0" w:space="0" w:color="auto"/>
        <w:bottom w:val="none" w:sz="0" w:space="0" w:color="auto"/>
        <w:right w:val="none" w:sz="0" w:space="0" w:color="auto"/>
      </w:divBdr>
    </w:div>
    <w:div w:id="529344848">
      <w:bodyDiv w:val="1"/>
      <w:marLeft w:val="0"/>
      <w:marRight w:val="0"/>
      <w:marTop w:val="0"/>
      <w:marBottom w:val="0"/>
      <w:divBdr>
        <w:top w:val="none" w:sz="0" w:space="0" w:color="auto"/>
        <w:left w:val="none" w:sz="0" w:space="0" w:color="auto"/>
        <w:bottom w:val="none" w:sz="0" w:space="0" w:color="auto"/>
        <w:right w:val="none" w:sz="0" w:space="0" w:color="auto"/>
      </w:divBdr>
    </w:div>
    <w:div w:id="608391609">
      <w:bodyDiv w:val="1"/>
      <w:marLeft w:val="0"/>
      <w:marRight w:val="0"/>
      <w:marTop w:val="0"/>
      <w:marBottom w:val="0"/>
      <w:divBdr>
        <w:top w:val="none" w:sz="0" w:space="0" w:color="auto"/>
        <w:left w:val="none" w:sz="0" w:space="0" w:color="auto"/>
        <w:bottom w:val="none" w:sz="0" w:space="0" w:color="auto"/>
        <w:right w:val="none" w:sz="0" w:space="0" w:color="auto"/>
      </w:divBdr>
    </w:div>
    <w:div w:id="777523410">
      <w:bodyDiv w:val="1"/>
      <w:marLeft w:val="0"/>
      <w:marRight w:val="0"/>
      <w:marTop w:val="0"/>
      <w:marBottom w:val="0"/>
      <w:divBdr>
        <w:top w:val="none" w:sz="0" w:space="0" w:color="auto"/>
        <w:left w:val="none" w:sz="0" w:space="0" w:color="auto"/>
        <w:bottom w:val="none" w:sz="0" w:space="0" w:color="auto"/>
        <w:right w:val="none" w:sz="0" w:space="0" w:color="auto"/>
      </w:divBdr>
    </w:div>
    <w:div w:id="979699580">
      <w:bodyDiv w:val="1"/>
      <w:marLeft w:val="0"/>
      <w:marRight w:val="0"/>
      <w:marTop w:val="0"/>
      <w:marBottom w:val="0"/>
      <w:divBdr>
        <w:top w:val="none" w:sz="0" w:space="0" w:color="auto"/>
        <w:left w:val="none" w:sz="0" w:space="0" w:color="auto"/>
        <w:bottom w:val="none" w:sz="0" w:space="0" w:color="auto"/>
        <w:right w:val="none" w:sz="0" w:space="0" w:color="auto"/>
      </w:divBdr>
      <w:divsChild>
        <w:div w:id="776606192">
          <w:marLeft w:val="0"/>
          <w:marRight w:val="0"/>
          <w:marTop w:val="0"/>
          <w:marBottom w:val="0"/>
          <w:divBdr>
            <w:top w:val="none" w:sz="0" w:space="0" w:color="auto"/>
            <w:left w:val="none" w:sz="0" w:space="0" w:color="auto"/>
            <w:bottom w:val="none" w:sz="0" w:space="0" w:color="auto"/>
            <w:right w:val="none" w:sz="0" w:space="0" w:color="auto"/>
          </w:divBdr>
        </w:div>
        <w:div w:id="1493638571">
          <w:marLeft w:val="0"/>
          <w:marRight w:val="0"/>
          <w:marTop w:val="0"/>
          <w:marBottom w:val="0"/>
          <w:divBdr>
            <w:top w:val="none" w:sz="0" w:space="0" w:color="auto"/>
            <w:left w:val="none" w:sz="0" w:space="0" w:color="auto"/>
            <w:bottom w:val="none" w:sz="0" w:space="0" w:color="auto"/>
            <w:right w:val="none" w:sz="0" w:space="0" w:color="auto"/>
          </w:divBdr>
        </w:div>
      </w:divsChild>
    </w:div>
    <w:div w:id="998576942">
      <w:bodyDiv w:val="1"/>
      <w:marLeft w:val="0"/>
      <w:marRight w:val="0"/>
      <w:marTop w:val="0"/>
      <w:marBottom w:val="0"/>
      <w:divBdr>
        <w:top w:val="none" w:sz="0" w:space="0" w:color="auto"/>
        <w:left w:val="none" w:sz="0" w:space="0" w:color="auto"/>
        <w:bottom w:val="none" w:sz="0" w:space="0" w:color="auto"/>
        <w:right w:val="none" w:sz="0" w:space="0" w:color="auto"/>
      </w:divBdr>
    </w:div>
    <w:div w:id="1222324528">
      <w:bodyDiv w:val="1"/>
      <w:marLeft w:val="0"/>
      <w:marRight w:val="0"/>
      <w:marTop w:val="0"/>
      <w:marBottom w:val="0"/>
      <w:divBdr>
        <w:top w:val="none" w:sz="0" w:space="0" w:color="auto"/>
        <w:left w:val="none" w:sz="0" w:space="0" w:color="auto"/>
        <w:bottom w:val="none" w:sz="0" w:space="0" w:color="auto"/>
        <w:right w:val="none" w:sz="0" w:space="0" w:color="auto"/>
      </w:divBdr>
    </w:div>
    <w:div w:id="1254821472">
      <w:bodyDiv w:val="1"/>
      <w:marLeft w:val="0"/>
      <w:marRight w:val="0"/>
      <w:marTop w:val="0"/>
      <w:marBottom w:val="0"/>
      <w:divBdr>
        <w:top w:val="none" w:sz="0" w:space="0" w:color="auto"/>
        <w:left w:val="none" w:sz="0" w:space="0" w:color="auto"/>
        <w:bottom w:val="none" w:sz="0" w:space="0" w:color="auto"/>
        <w:right w:val="none" w:sz="0" w:space="0" w:color="auto"/>
      </w:divBdr>
    </w:div>
    <w:div w:id="1503399323">
      <w:bodyDiv w:val="1"/>
      <w:marLeft w:val="0"/>
      <w:marRight w:val="0"/>
      <w:marTop w:val="0"/>
      <w:marBottom w:val="0"/>
      <w:divBdr>
        <w:top w:val="none" w:sz="0" w:space="0" w:color="auto"/>
        <w:left w:val="none" w:sz="0" w:space="0" w:color="auto"/>
        <w:bottom w:val="none" w:sz="0" w:space="0" w:color="auto"/>
        <w:right w:val="none" w:sz="0" w:space="0" w:color="auto"/>
      </w:divBdr>
      <w:divsChild>
        <w:div w:id="33385235">
          <w:marLeft w:val="0"/>
          <w:marRight w:val="0"/>
          <w:marTop w:val="0"/>
          <w:marBottom w:val="0"/>
          <w:divBdr>
            <w:top w:val="none" w:sz="0" w:space="0" w:color="auto"/>
            <w:left w:val="none" w:sz="0" w:space="0" w:color="auto"/>
            <w:bottom w:val="none" w:sz="0" w:space="0" w:color="auto"/>
            <w:right w:val="none" w:sz="0" w:space="0" w:color="auto"/>
          </w:divBdr>
        </w:div>
        <w:div w:id="355468422">
          <w:marLeft w:val="0"/>
          <w:marRight w:val="0"/>
          <w:marTop w:val="0"/>
          <w:marBottom w:val="0"/>
          <w:divBdr>
            <w:top w:val="none" w:sz="0" w:space="0" w:color="auto"/>
            <w:left w:val="none" w:sz="0" w:space="0" w:color="auto"/>
            <w:bottom w:val="none" w:sz="0" w:space="0" w:color="auto"/>
            <w:right w:val="none" w:sz="0" w:space="0" w:color="auto"/>
          </w:divBdr>
        </w:div>
        <w:div w:id="370573292">
          <w:marLeft w:val="0"/>
          <w:marRight w:val="0"/>
          <w:marTop w:val="0"/>
          <w:marBottom w:val="0"/>
          <w:divBdr>
            <w:top w:val="none" w:sz="0" w:space="0" w:color="auto"/>
            <w:left w:val="none" w:sz="0" w:space="0" w:color="auto"/>
            <w:bottom w:val="none" w:sz="0" w:space="0" w:color="auto"/>
            <w:right w:val="none" w:sz="0" w:space="0" w:color="auto"/>
          </w:divBdr>
        </w:div>
        <w:div w:id="556279791">
          <w:marLeft w:val="0"/>
          <w:marRight w:val="0"/>
          <w:marTop w:val="0"/>
          <w:marBottom w:val="0"/>
          <w:divBdr>
            <w:top w:val="none" w:sz="0" w:space="0" w:color="auto"/>
            <w:left w:val="none" w:sz="0" w:space="0" w:color="auto"/>
            <w:bottom w:val="none" w:sz="0" w:space="0" w:color="auto"/>
            <w:right w:val="none" w:sz="0" w:space="0" w:color="auto"/>
          </w:divBdr>
        </w:div>
        <w:div w:id="595556615">
          <w:marLeft w:val="0"/>
          <w:marRight w:val="0"/>
          <w:marTop w:val="0"/>
          <w:marBottom w:val="0"/>
          <w:divBdr>
            <w:top w:val="none" w:sz="0" w:space="0" w:color="auto"/>
            <w:left w:val="none" w:sz="0" w:space="0" w:color="auto"/>
            <w:bottom w:val="none" w:sz="0" w:space="0" w:color="auto"/>
            <w:right w:val="none" w:sz="0" w:space="0" w:color="auto"/>
          </w:divBdr>
        </w:div>
        <w:div w:id="604504161">
          <w:marLeft w:val="0"/>
          <w:marRight w:val="0"/>
          <w:marTop w:val="0"/>
          <w:marBottom w:val="0"/>
          <w:divBdr>
            <w:top w:val="none" w:sz="0" w:space="0" w:color="auto"/>
            <w:left w:val="none" w:sz="0" w:space="0" w:color="auto"/>
            <w:bottom w:val="none" w:sz="0" w:space="0" w:color="auto"/>
            <w:right w:val="none" w:sz="0" w:space="0" w:color="auto"/>
          </w:divBdr>
        </w:div>
        <w:div w:id="658312000">
          <w:marLeft w:val="0"/>
          <w:marRight w:val="0"/>
          <w:marTop w:val="0"/>
          <w:marBottom w:val="0"/>
          <w:divBdr>
            <w:top w:val="none" w:sz="0" w:space="0" w:color="auto"/>
            <w:left w:val="none" w:sz="0" w:space="0" w:color="auto"/>
            <w:bottom w:val="none" w:sz="0" w:space="0" w:color="auto"/>
            <w:right w:val="none" w:sz="0" w:space="0" w:color="auto"/>
          </w:divBdr>
        </w:div>
        <w:div w:id="663164101">
          <w:marLeft w:val="0"/>
          <w:marRight w:val="0"/>
          <w:marTop w:val="0"/>
          <w:marBottom w:val="0"/>
          <w:divBdr>
            <w:top w:val="none" w:sz="0" w:space="0" w:color="auto"/>
            <w:left w:val="none" w:sz="0" w:space="0" w:color="auto"/>
            <w:bottom w:val="none" w:sz="0" w:space="0" w:color="auto"/>
            <w:right w:val="none" w:sz="0" w:space="0" w:color="auto"/>
          </w:divBdr>
        </w:div>
        <w:div w:id="802580845">
          <w:marLeft w:val="0"/>
          <w:marRight w:val="0"/>
          <w:marTop w:val="0"/>
          <w:marBottom w:val="0"/>
          <w:divBdr>
            <w:top w:val="none" w:sz="0" w:space="0" w:color="auto"/>
            <w:left w:val="none" w:sz="0" w:space="0" w:color="auto"/>
            <w:bottom w:val="none" w:sz="0" w:space="0" w:color="auto"/>
            <w:right w:val="none" w:sz="0" w:space="0" w:color="auto"/>
          </w:divBdr>
        </w:div>
        <w:div w:id="1006980106">
          <w:marLeft w:val="0"/>
          <w:marRight w:val="0"/>
          <w:marTop w:val="0"/>
          <w:marBottom w:val="0"/>
          <w:divBdr>
            <w:top w:val="none" w:sz="0" w:space="0" w:color="auto"/>
            <w:left w:val="none" w:sz="0" w:space="0" w:color="auto"/>
            <w:bottom w:val="none" w:sz="0" w:space="0" w:color="auto"/>
            <w:right w:val="none" w:sz="0" w:space="0" w:color="auto"/>
          </w:divBdr>
        </w:div>
        <w:div w:id="1536380256">
          <w:marLeft w:val="0"/>
          <w:marRight w:val="0"/>
          <w:marTop w:val="0"/>
          <w:marBottom w:val="0"/>
          <w:divBdr>
            <w:top w:val="none" w:sz="0" w:space="0" w:color="auto"/>
            <w:left w:val="none" w:sz="0" w:space="0" w:color="auto"/>
            <w:bottom w:val="none" w:sz="0" w:space="0" w:color="auto"/>
            <w:right w:val="none" w:sz="0" w:space="0" w:color="auto"/>
          </w:divBdr>
        </w:div>
        <w:div w:id="1570770306">
          <w:marLeft w:val="0"/>
          <w:marRight w:val="0"/>
          <w:marTop w:val="0"/>
          <w:marBottom w:val="0"/>
          <w:divBdr>
            <w:top w:val="none" w:sz="0" w:space="0" w:color="auto"/>
            <w:left w:val="none" w:sz="0" w:space="0" w:color="auto"/>
            <w:bottom w:val="none" w:sz="0" w:space="0" w:color="auto"/>
            <w:right w:val="none" w:sz="0" w:space="0" w:color="auto"/>
          </w:divBdr>
        </w:div>
        <w:div w:id="1634604029">
          <w:marLeft w:val="0"/>
          <w:marRight w:val="0"/>
          <w:marTop w:val="0"/>
          <w:marBottom w:val="0"/>
          <w:divBdr>
            <w:top w:val="none" w:sz="0" w:space="0" w:color="auto"/>
            <w:left w:val="none" w:sz="0" w:space="0" w:color="auto"/>
            <w:bottom w:val="none" w:sz="0" w:space="0" w:color="auto"/>
            <w:right w:val="none" w:sz="0" w:space="0" w:color="auto"/>
          </w:divBdr>
        </w:div>
        <w:div w:id="1850679245">
          <w:marLeft w:val="0"/>
          <w:marRight w:val="0"/>
          <w:marTop w:val="0"/>
          <w:marBottom w:val="0"/>
          <w:divBdr>
            <w:top w:val="none" w:sz="0" w:space="0" w:color="auto"/>
            <w:left w:val="none" w:sz="0" w:space="0" w:color="auto"/>
            <w:bottom w:val="none" w:sz="0" w:space="0" w:color="auto"/>
            <w:right w:val="none" w:sz="0" w:space="0" w:color="auto"/>
          </w:divBdr>
        </w:div>
        <w:div w:id="2027442010">
          <w:marLeft w:val="0"/>
          <w:marRight w:val="0"/>
          <w:marTop w:val="0"/>
          <w:marBottom w:val="0"/>
          <w:divBdr>
            <w:top w:val="none" w:sz="0" w:space="0" w:color="auto"/>
            <w:left w:val="none" w:sz="0" w:space="0" w:color="auto"/>
            <w:bottom w:val="none" w:sz="0" w:space="0" w:color="auto"/>
            <w:right w:val="none" w:sz="0" w:space="0" w:color="auto"/>
          </w:divBdr>
        </w:div>
      </w:divsChild>
    </w:div>
    <w:div w:id="1963145483">
      <w:bodyDiv w:val="1"/>
      <w:marLeft w:val="0"/>
      <w:marRight w:val="0"/>
      <w:marTop w:val="0"/>
      <w:marBottom w:val="0"/>
      <w:divBdr>
        <w:top w:val="none" w:sz="0" w:space="0" w:color="auto"/>
        <w:left w:val="none" w:sz="0" w:space="0" w:color="auto"/>
        <w:bottom w:val="none" w:sz="0" w:space="0" w:color="auto"/>
        <w:right w:val="none" w:sz="0" w:space="0" w:color="auto"/>
      </w:divBdr>
      <w:divsChild>
        <w:div w:id="15841">
          <w:marLeft w:val="0"/>
          <w:marRight w:val="0"/>
          <w:marTop w:val="0"/>
          <w:marBottom w:val="0"/>
          <w:divBdr>
            <w:top w:val="none" w:sz="0" w:space="0" w:color="auto"/>
            <w:left w:val="none" w:sz="0" w:space="0" w:color="auto"/>
            <w:bottom w:val="none" w:sz="0" w:space="0" w:color="auto"/>
            <w:right w:val="none" w:sz="0" w:space="0" w:color="auto"/>
          </w:divBdr>
        </w:div>
        <w:div w:id="85732076">
          <w:marLeft w:val="0"/>
          <w:marRight w:val="0"/>
          <w:marTop w:val="0"/>
          <w:marBottom w:val="0"/>
          <w:divBdr>
            <w:top w:val="none" w:sz="0" w:space="0" w:color="auto"/>
            <w:left w:val="none" w:sz="0" w:space="0" w:color="auto"/>
            <w:bottom w:val="none" w:sz="0" w:space="0" w:color="auto"/>
            <w:right w:val="none" w:sz="0" w:space="0" w:color="auto"/>
          </w:divBdr>
        </w:div>
        <w:div w:id="271322189">
          <w:marLeft w:val="0"/>
          <w:marRight w:val="0"/>
          <w:marTop w:val="0"/>
          <w:marBottom w:val="0"/>
          <w:divBdr>
            <w:top w:val="none" w:sz="0" w:space="0" w:color="auto"/>
            <w:left w:val="none" w:sz="0" w:space="0" w:color="auto"/>
            <w:bottom w:val="none" w:sz="0" w:space="0" w:color="auto"/>
            <w:right w:val="none" w:sz="0" w:space="0" w:color="auto"/>
          </w:divBdr>
        </w:div>
        <w:div w:id="398019709">
          <w:marLeft w:val="0"/>
          <w:marRight w:val="0"/>
          <w:marTop w:val="0"/>
          <w:marBottom w:val="0"/>
          <w:divBdr>
            <w:top w:val="none" w:sz="0" w:space="0" w:color="auto"/>
            <w:left w:val="none" w:sz="0" w:space="0" w:color="auto"/>
            <w:bottom w:val="none" w:sz="0" w:space="0" w:color="auto"/>
            <w:right w:val="none" w:sz="0" w:space="0" w:color="auto"/>
          </w:divBdr>
        </w:div>
        <w:div w:id="1033533645">
          <w:marLeft w:val="0"/>
          <w:marRight w:val="0"/>
          <w:marTop w:val="0"/>
          <w:marBottom w:val="0"/>
          <w:divBdr>
            <w:top w:val="none" w:sz="0" w:space="0" w:color="auto"/>
            <w:left w:val="none" w:sz="0" w:space="0" w:color="auto"/>
            <w:bottom w:val="none" w:sz="0" w:space="0" w:color="auto"/>
            <w:right w:val="none" w:sz="0" w:space="0" w:color="auto"/>
          </w:divBdr>
        </w:div>
        <w:div w:id="1053653501">
          <w:marLeft w:val="0"/>
          <w:marRight w:val="0"/>
          <w:marTop w:val="0"/>
          <w:marBottom w:val="0"/>
          <w:divBdr>
            <w:top w:val="none" w:sz="0" w:space="0" w:color="auto"/>
            <w:left w:val="none" w:sz="0" w:space="0" w:color="auto"/>
            <w:bottom w:val="none" w:sz="0" w:space="0" w:color="auto"/>
            <w:right w:val="none" w:sz="0" w:space="0" w:color="auto"/>
          </w:divBdr>
        </w:div>
        <w:div w:id="1804494116">
          <w:marLeft w:val="0"/>
          <w:marRight w:val="0"/>
          <w:marTop w:val="0"/>
          <w:marBottom w:val="0"/>
          <w:divBdr>
            <w:top w:val="none" w:sz="0" w:space="0" w:color="auto"/>
            <w:left w:val="none" w:sz="0" w:space="0" w:color="auto"/>
            <w:bottom w:val="none" w:sz="0" w:space="0" w:color="auto"/>
            <w:right w:val="none" w:sz="0" w:space="0" w:color="auto"/>
          </w:divBdr>
        </w:div>
        <w:div w:id="183791370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4957-6D21-B941-80B6-0628E650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14972</Words>
  <Characters>85344</Characters>
  <Application>Microsoft Macintosh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Rules &amp; Regulations</vt:lpstr>
    </vt:vector>
  </TitlesOfParts>
  <Company>RAAA</Company>
  <LinksUpToDate>false</LinksUpToDate>
  <CharactersWithSpaces>100116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&amp; Regulations</dc:title>
  <dc:subject>Red Angus Association Breeder's Guide</dc:subject>
  <dc:creator>Red Angus Association Breeder's Guide</dc:creator>
  <cp:lastModifiedBy>Member Services</cp:lastModifiedBy>
  <cp:revision>2</cp:revision>
  <cp:lastPrinted>2016-08-19T16:43:00Z</cp:lastPrinted>
  <dcterms:created xsi:type="dcterms:W3CDTF">2017-11-14T16:15:00Z</dcterms:created>
  <dcterms:modified xsi:type="dcterms:W3CDTF">2017-11-14T16:15:00Z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